
<file path=[Content_Types].xml><?xml version="1.0" encoding="utf-8"?>
<Types xmlns="http://schemas.openxmlformats.org/package/2006/content-types">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983B65" w14:textId="65C3C216" w:rsidR="00A03B47" w:rsidRDefault="00A62B02" w:rsidP="00B12DB4">
      <w:pPr>
        <w:pStyle w:val="streepjes"/>
        <w:jc w:val="left"/>
        <w:sectPr w:rsidR="00A03B47" w:rsidSect="00F75740">
          <w:footerReference w:type="even" r:id="rId12"/>
          <w:footerReference w:type="default" r:id="rId13"/>
          <w:type w:val="continuous"/>
          <w:pgSz w:w="11906" w:h="16838" w:code="9"/>
          <w:pgMar w:top="2948" w:right="851" w:bottom="2552" w:left="1134" w:header="851" w:footer="851" w:gutter="0"/>
          <w:cols w:space="708"/>
          <w:formProt w:val="0"/>
          <w:titlePg/>
          <w:docGrid w:linePitch="360"/>
        </w:sectPr>
      </w:pPr>
      <w:r w:rsidRPr="00CE197C">
        <w:rPr>
          <w:noProof/>
          <w:lang w:eastAsia="nl-BE"/>
        </w:rPr>
        <w:drawing>
          <wp:anchor distT="0" distB="0" distL="114300" distR="114300" simplePos="0" relativeHeight="251659264" behindDoc="0" locked="0" layoutInCell="0" allowOverlap="1" wp14:anchorId="0C6F0EA7" wp14:editId="6B3410BE">
            <wp:simplePos x="0" y="0"/>
            <wp:positionH relativeFrom="margin">
              <wp:posOffset>180340</wp:posOffset>
            </wp:positionH>
            <wp:positionV relativeFrom="topMargin">
              <wp:align>bottom</wp:align>
            </wp:positionV>
            <wp:extent cx="1533600" cy="871200"/>
            <wp:effectExtent l="0" t="0" r="0" b="5715"/>
            <wp:wrapNone/>
            <wp:docPr id="3" name="Afbeelding 3" descr="Afbeelding met tekst, illustrati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beelding 3" descr="Afbeelding met tekst, illustratie&#10;&#10;Automatisch gegenereerde beschrijving"/>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533600" cy="871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B8E303D" w14:textId="30346998" w:rsidR="00A03B47" w:rsidRDefault="00A03B47" w:rsidP="00B12DB4">
      <w:pPr>
        <w:pStyle w:val="streepjes"/>
        <w:jc w:val="left"/>
      </w:pPr>
    </w:p>
    <w:p w14:paraId="1C908433" w14:textId="77777777" w:rsidR="00A03B47" w:rsidRDefault="00A03B47" w:rsidP="00FF15EB">
      <w:pPr>
        <w:pStyle w:val="streepjes"/>
      </w:pPr>
    </w:p>
    <w:p w14:paraId="1C2B8E86" w14:textId="38DD4AEF" w:rsidR="00F22A3C" w:rsidRDefault="00F6173A" w:rsidP="00FF15EB">
      <w:pPr>
        <w:pStyle w:val="streepjes"/>
      </w:pPr>
      <w:r>
        <w:t>//</w:t>
      </w:r>
      <w:r w:rsidR="00FF15EB">
        <w:t>////////////</w:t>
      </w:r>
      <w:r w:rsidR="00A47E0E" w:rsidRPr="00FF15EB">
        <w:t>////////////////////////////////////////</w:t>
      </w:r>
      <w:r w:rsidR="00AE2BD8" w:rsidRPr="00FF15EB">
        <w:t>//</w:t>
      </w:r>
      <w:r w:rsidR="00AF0A1D" w:rsidRPr="00FF15EB">
        <w:t>//////////////////////////////////////////////////////////////////////////////////////////</w:t>
      </w:r>
    </w:p>
    <w:p w14:paraId="4E0775AF" w14:textId="4288D828" w:rsidR="000F321E" w:rsidRPr="005C3449" w:rsidRDefault="005C3449" w:rsidP="00AB4FF5">
      <w:pPr>
        <w:pStyle w:val="Titel"/>
        <w:framePr w:wrap="auto" w:vAnchor="margin" w:yAlign="inline"/>
        <w:jc w:val="center"/>
        <w:rPr>
          <w:sz w:val="72"/>
          <w:szCs w:val="72"/>
        </w:rPr>
      </w:pPr>
      <w:r w:rsidRPr="005C3449">
        <w:rPr>
          <w:sz w:val="72"/>
          <w:szCs w:val="72"/>
        </w:rPr>
        <w:t>Vormvoorwaarden aanvraag en uitbetaling - procesflow</w:t>
      </w:r>
    </w:p>
    <w:p w14:paraId="4F286023" w14:textId="55913D56" w:rsidR="00B54C81" w:rsidRDefault="00D11D06" w:rsidP="00B54C81">
      <w:pPr>
        <w:pStyle w:val="Ondertitel"/>
      </w:pPr>
      <w:r>
        <w:t>b</w:t>
      </w:r>
      <w:r w:rsidR="00AC3A75">
        <w:t xml:space="preserve">ij </w:t>
      </w:r>
      <w:r>
        <w:t>S</w:t>
      </w:r>
      <w:r w:rsidR="00AC3A75">
        <w:t>ectorprotocol asbestveilige zorg</w:t>
      </w:r>
    </w:p>
    <w:p w14:paraId="6AB10B74" w14:textId="273F078A" w:rsidR="00B54C81" w:rsidRDefault="00B54C81" w:rsidP="00B54C81"/>
    <w:p w14:paraId="3810F214" w14:textId="7D23C4E6" w:rsidR="00DC78CD" w:rsidRDefault="00DC78CD" w:rsidP="00B54C81"/>
    <w:p w14:paraId="6045B160" w14:textId="77777777" w:rsidR="00DC78CD" w:rsidRPr="00B54C81" w:rsidRDefault="00DC78CD" w:rsidP="00B54C81"/>
    <w:p w14:paraId="77F190A8" w14:textId="5CBBAF40" w:rsidR="00F56BF9" w:rsidRDefault="00F6173A" w:rsidP="00B54C81">
      <w:pPr>
        <w:pStyle w:val="streepjes"/>
        <w:rPr>
          <w:sz w:val="24"/>
        </w:rPr>
      </w:pPr>
      <w:r>
        <w:t>//</w:t>
      </w:r>
      <w:r w:rsidR="00FF15EB">
        <w:t>////////////</w:t>
      </w:r>
      <w:r w:rsidR="00FF15EB" w:rsidRPr="00FF15EB">
        <w:t>////////////////////////////////////////////////////////////////////////////////////////////////////////////////////////////////////</w:t>
      </w:r>
    </w:p>
    <w:p w14:paraId="09476AA8" w14:textId="77777777" w:rsidR="00F56BF9" w:rsidRDefault="00F56BF9">
      <w:pPr>
        <w:tabs>
          <w:tab w:val="clear" w:pos="3686"/>
        </w:tabs>
        <w:spacing w:after="200" w:line="276" w:lineRule="auto"/>
        <w:contextualSpacing w:val="0"/>
        <w:rPr>
          <w:sz w:val="24"/>
        </w:rPr>
      </w:pPr>
      <w:r>
        <w:rPr>
          <w:sz w:val="24"/>
        </w:rPr>
        <w:br w:type="page"/>
      </w:r>
    </w:p>
    <w:p w14:paraId="5B6FFFD1" w14:textId="52779F03" w:rsidR="00AC3A75" w:rsidRPr="00CF6AA8" w:rsidRDefault="00AC3A75" w:rsidP="00CF6AA8">
      <w:pPr>
        <w:pStyle w:val="Kop1"/>
        <w:numPr>
          <w:ilvl w:val="0"/>
          <w:numId w:val="0"/>
        </w:numPr>
        <w:ind w:left="432"/>
      </w:pPr>
      <w:bookmarkStart w:id="0" w:name="_Toc135078839"/>
      <w:r w:rsidRPr="00AC3A75">
        <w:lastRenderedPageBreak/>
        <w:t>ALGEMEEN</w:t>
      </w:r>
      <w:bookmarkEnd w:id="0"/>
    </w:p>
    <w:p w14:paraId="2B8BF0B9" w14:textId="2948A0D6" w:rsidR="00AC3A75" w:rsidRDefault="00AC3A75" w:rsidP="00AC3A75">
      <w:pPr>
        <w:pStyle w:val="Lijstalinea"/>
        <w:numPr>
          <w:ilvl w:val="0"/>
          <w:numId w:val="42"/>
        </w:numPr>
      </w:pPr>
      <w:r>
        <w:t xml:space="preserve">Deze voorwaarden zijn van toepassing op de aanvraag voor ondersteuning die de OVAM biedt conform het Sectorprotocol asbestveilige zorg van </w:t>
      </w:r>
      <w:r w:rsidR="00763FBF" w:rsidRPr="00763FBF">
        <w:t xml:space="preserve">15 september </w:t>
      </w:r>
      <w:r w:rsidRPr="00763FBF">
        <w:t>2022</w:t>
      </w:r>
      <w:r w:rsidRPr="001502D2">
        <w:t>,</w:t>
      </w:r>
      <w:r>
        <w:t xml:space="preserve"> hierna ‘protocol’ genoemd.</w:t>
      </w:r>
    </w:p>
    <w:p w14:paraId="38410A02" w14:textId="77777777" w:rsidR="00AC3A75" w:rsidRDefault="00AC3A75" w:rsidP="00AC3A75">
      <w:pPr>
        <w:pStyle w:val="Lijstalinea"/>
        <w:numPr>
          <w:ilvl w:val="0"/>
          <w:numId w:val="42"/>
        </w:numPr>
      </w:pPr>
      <w:r>
        <w:t>De ondersteuning geboden door de OVAM heeft als doel zorgvoorzieningen te ondersteunen bij het asbestveilig maken van hun gebouwen die dateren van vóór 2001, dit tegen uiterlijk 2040, volgens het actieplan Asbestafbouw. Enkel asbesthoudende materialen die noodzakelijk zijn om tot een asbestveilige toestand te komen kunnen voorwerp uitmaken van de ondersteuning. De sanering van asbestcontaminatie veroorzaakt door nalatigheid of onzorgvuldig handelen, komt niet in aanmerking voor de ondersteuning.</w:t>
      </w:r>
    </w:p>
    <w:p w14:paraId="7445A464" w14:textId="77777777" w:rsidR="00AC3A75" w:rsidRDefault="00AC3A75" w:rsidP="00AC3A75">
      <w:pPr>
        <w:pStyle w:val="Lijstalinea"/>
        <w:numPr>
          <w:ilvl w:val="0"/>
          <w:numId w:val="42"/>
        </w:numPr>
      </w:pPr>
      <w:r>
        <w:t xml:space="preserve">Aanvragen voor asbestinventarisatie, expertisebegeleiding en bijstand bij een asbestincident kunnen vanaf 15/09/2022 aangevraagd worden tot uitputting van de voorziene middelen, dit via de website van de OVAM. </w:t>
      </w:r>
    </w:p>
    <w:p w14:paraId="7C114D2A" w14:textId="77777777" w:rsidR="00AC3A75" w:rsidRDefault="00AC3A75" w:rsidP="00AC3A75">
      <w:pPr>
        <w:pStyle w:val="Lijstalinea"/>
        <w:numPr>
          <w:ilvl w:val="0"/>
          <w:numId w:val="42"/>
        </w:numPr>
      </w:pPr>
      <w:r>
        <w:t>Aanvragen voor een tussenkomst voor asbestverwijdering verlopen via periodieke oproepen. De OVAM communiceert over het tijdstip van deze oproepen via de website.</w:t>
      </w:r>
    </w:p>
    <w:p w14:paraId="29F9AA63" w14:textId="50B44FAF" w:rsidR="00AC3A75" w:rsidRDefault="00AC3A75" w:rsidP="008E628D">
      <w:pPr>
        <w:pStyle w:val="Lijstalinea"/>
        <w:numPr>
          <w:ilvl w:val="0"/>
          <w:numId w:val="42"/>
        </w:numPr>
      </w:pPr>
      <w:r>
        <w:t xml:space="preserve">Elke aanvrager beschikt over een ‘unieke contactpersoon’ voor </w:t>
      </w:r>
      <w:proofErr w:type="spellStart"/>
      <w:r>
        <w:t>dossiergebonden</w:t>
      </w:r>
      <w:proofErr w:type="spellEnd"/>
      <w:r>
        <w:t xml:space="preserve"> informatie-uitwisseling met de OVAM en derden zoals </w:t>
      </w:r>
      <w:proofErr w:type="spellStart"/>
      <w:r>
        <w:t>opdrachthoudende</w:t>
      </w:r>
      <w:proofErr w:type="spellEnd"/>
      <w:r>
        <w:t xml:space="preserve"> asbestdeskundigen en aannemers. Deze contactpersoon draagt in zijn rol geen beslissingsverantwoordelijkheid maar fungeert wel als eerstelijnsaanspreekpunt voor de realisatie van de doelstellingen vermeld in artikel 43 t. e. m. 45 van het protocol.</w:t>
      </w:r>
    </w:p>
    <w:p w14:paraId="6BD99D02" w14:textId="163B832C" w:rsidR="00764FC2" w:rsidRDefault="00764FC2" w:rsidP="00764FC2">
      <w:pPr>
        <w:pStyle w:val="Lijstalinea"/>
        <w:numPr>
          <w:ilvl w:val="0"/>
          <w:numId w:val="42"/>
        </w:numPr>
      </w:pPr>
      <w:r>
        <w:t xml:space="preserve">Alle aanvragen </w:t>
      </w:r>
      <w:r w:rsidRPr="005B5A33">
        <w:t>dien</w:t>
      </w:r>
      <w:r>
        <w:t>en</w:t>
      </w:r>
      <w:r w:rsidRPr="005B5A33">
        <w:t xml:space="preserve"> te verlopen via aanmelding op volgende web</w:t>
      </w:r>
      <w:r>
        <w:t>pagina</w:t>
      </w:r>
      <w:r w:rsidRPr="005B5A33">
        <w:t xml:space="preserve"> van de OVAM: </w:t>
      </w:r>
      <w:hyperlink r:id="rId15" w:history="1">
        <w:r>
          <w:rPr>
            <w:rStyle w:val="Hyperlink"/>
          </w:rPr>
          <w:t>Ondersteuning voor zorgvoorzieningen (vlaanderen.be)</w:t>
        </w:r>
      </w:hyperlink>
      <w:r>
        <w:rPr>
          <w:rStyle w:val="Hyperlink"/>
        </w:rPr>
        <w:t xml:space="preserve"> </w:t>
      </w:r>
      <w:r>
        <w:t xml:space="preserve">Per </w:t>
      </w:r>
      <w:r w:rsidRPr="005B5A33">
        <w:t>a</w:t>
      </w:r>
      <w:r>
        <w:t xml:space="preserve">dres en per soort ondersteuning moet er één aanvraag ingediend worden. </w:t>
      </w:r>
    </w:p>
    <w:p w14:paraId="22481BD8" w14:textId="77777777" w:rsidR="00764FC2" w:rsidRDefault="00764FC2" w:rsidP="00764FC2">
      <w:pPr>
        <w:pStyle w:val="Lijstalinea"/>
        <w:ind w:left="720"/>
      </w:pPr>
    </w:p>
    <w:p w14:paraId="34A643EB" w14:textId="77777777" w:rsidR="008E628D" w:rsidRDefault="008E628D" w:rsidP="008E628D">
      <w:pPr>
        <w:pStyle w:val="Lijstalinea"/>
        <w:ind w:left="720"/>
      </w:pPr>
    </w:p>
    <w:p w14:paraId="7726D0BA" w14:textId="509E4754" w:rsidR="00AC3A75" w:rsidRPr="000A7D0D" w:rsidRDefault="00AC3A75" w:rsidP="00AC3A75">
      <w:pPr>
        <w:rPr>
          <w:b/>
          <w:bCs/>
          <w:sz w:val="20"/>
          <w:szCs w:val="20"/>
        </w:rPr>
      </w:pPr>
      <w:r w:rsidRPr="000A7D0D">
        <w:rPr>
          <w:b/>
          <w:bCs/>
          <w:sz w:val="20"/>
          <w:szCs w:val="20"/>
        </w:rPr>
        <w:t xml:space="preserve">Klik hieronder door naar de gewenste ondersteuning. Per ondersteuning wordt </w:t>
      </w:r>
      <w:r w:rsidR="002E7E34">
        <w:rPr>
          <w:b/>
          <w:bCs/>
          <w:sz w:val="20"/>
          <w:szCs w:val="20"/>
        </w:rPr>
        <w:t>de werkwijze</w:t>
      </w:r>
      <w:r w:rsidRPr="000A7D0D">
        <w:rPr>
          <w:b/>
          <w:bCs/>
          <w:sz w:val="20"/>
          <w:szCs w:val="20"/>
        </w:rPr>
        <w:t xml:space="preserve"> toegelicht.</w:t>
      </w:r>
    </w:p>
    <w:p w14:paraId="26F7618A" w14:textId="5328D50C" w:rsidR="008E628D" w:rsidRDefault="00B54C81">
      <w:pPr>
        <w:pStyle w:val="Inhopg1"/>
        <w:rPr>
          <w:rFonts w:asciiTheme="minorHAnsi" w:eastAsiaTheme="minorEastAsia" w:hAnsiTheme="minorHAnsi"/>
          <w:color w:val="auto"/>
          <w:lang w:eastAsia="nl-BE"/>
        </w:rPr>
      </w:pPr>
      <w:r>
        <w:rPr>
          <w:b/>
          <w:bCs/>
        </w:rPr>
        <w:fldChar w:fldCharType="begin"/>
      </w:r>
      <w:r>
        <w:rPr>
          <w:b/>
          <w:bCs/>
        </w:rPr>
        <w:instrText xml:space="preserve"> TOC \o "1-1" \h \z \u </w:instrText>
      </w:r>
      <w:r>
        <w:rPr>
          <w:b/>
          <w:bCs/>
        </w:rPr>
        <w:fldChar w:fldCharType="separate"/>
      </w:r>
      <w:hyperlink w:anchor="_Toc135078839" w:history="1">
        <w:r w:rsidR="008E628D" w:rsidRPr="00CD35D8">
          <w:rPr>
            <w:rStyle w:val="Hyperlink"/>
          </w:rPr>
          <w:t>ALGEMEEN</w:t>
        </w:r>
        <w:r w:rsidR="008E628D">
          <w:rPr>
            <w:webHidden/>
          </w:rPr>
          <w:tab/>
        </w:r>
        <w:r w:rsidR="008E628D">
          <w:rPr>
            <w:webHidden/>
          </w:rPr>
          <w:fldChar w:fldCharType="begin"/>
        </w:r>
        <w:r w:rsidR="008E628D">
          <w:rPr>
            <w:webHidden/>
          </w:rPr>
          <w:instrText xml:space="preserve"> PAGEREF _Toc135078839 \h </w:instrText>
        </w:r>
        <w:r w:rsidR="008E628D">
          <w:rPr>
            <w:webHidden/>
          </w:rPr>
        </w:r>
        <w:r w:rsidR="008E628D">
          <w:rPr>
            <w:webHidden/>
          </w:rPr>
          <w:fldChar w:fldCharType="separate"/>
        </w:r>
        <w:r w:rsidR="008E628D">
          <w:rPr>
            <w:webHidden/>
          </w:rPr>
          <w:t>2</w:t>
        </w:r>
        <w:r w:rsidR="008E628D">
          <w:rPr>
            <w:webHidden/>
          </w:rPr>
          <w:fldChar w:fldCharType="end"/>
        </w:r>
      </w:hyperlink>
    </w:p>
    <w:p w14:paraId="7B65A4C0" w14:textId="3C0513E8" w:rsidR="008E628D" w:rsidRDefault="00000000">
      <w:pPr>
        <w:pStyle w:val="Inhopg1"/>
        <w:rPr>
          <w:rFonts w:asciiTheme="minorHAnsi" w:eastAsiaTheme="minorEastAsia" w:hAnsiTheme="minorHAnsi"/>
          <w:color w:val="auto"/>
          <w:lang w:eastAsia="nl-BE"/>
        </w:rPr>
      </w:pPr>
      <w:hyperlink w:anchor="_Toc135078840" w:history="1">
        <w:r w:rsidR="008E628D" w:rsidRPr="00CD35D8">
          <w:rPr>
            <w:rStyle w:val="Hyperlink"/>
          </w:rPr>
          <w:t>1</w:t>
        </w:r>
        <w:r w:rsidR="008E628D">
          <w:rPr>
            <w:rFonts w:asciiTheme="minorHAnsi" w:eastAsiaTheme="minorEastAsia" w:hAnsiTheme="minorHAnsi"/>
            <w:color w:val="auto"/>
            <w:lang w:eastAsia="nl-BE"/>
          </w:rPr>
          <w:tab/>
        </w:r>
        <w:r w:rsidR="008E628D" w:rsidRPr="00CD35D8">
          <w:rPr>
            <w:rStyle w:val="Hyperlink"/>
          </w:rPr>
          <w:t>Asbestinventarisatie</w:t>
        </w:r>
        <w:r w:rsidR="008E628D">
          <w:rPr>
            <w:webHidden/>
          </w:rPr>
          <w:tab/>
        </w:r>
        <w:r w:rsidR="008E628D">
          <w:rPr>
            <w:webHidden/>
          </w:rPr>
          <w:fldChar w:fldCharType="begin"/>
        </w:r>
        <w:r w:rsidR="008E628D">
          <w:rPr>
            <w:webHidden/>
          </w:rPr>
          <w:instrText xml:space="preserve"> PAGEREF _Toc135078840 \h </w:instrText>
        </w:r>
        <w:r w:rsidR="008E628D">
          <w:rPr>
            <w:webHidden/>
          </w:rPr>
        </w:r>
        <w:r w:rsidR="008E628D">
          <w:rPr>
            <w:webHidden/>
          </w:rPr>
          <w:fldChar w:fldCharType="separate"/>
        </w:r>
        <w:r w:rsidR="008E628D">
          <w:rPr>
            <w:webHidden/>
          </w:rPr>
          <w:t>3</w:t>
        </w:r>
        <w:r w:rsidR="008E628D">
          <w:rPr>
            <w:webHidden/>
          </w:rPr>
          <w:fldChar w:fldCharType="end"/>
        </w:r>
      </w:hyperlink>
    </w:p>
    <w:p w14:paraId="056E4DBE" w14:textId="32392D16" w:rsidR="008E628D" w:rsidRDefault="00000000">
      <w:pPr>
        <w:pStyle w:val="Inhopg1"/>
        <w:rPr>
          <w:rFonts w:asciiTheme="minorHAnsi" w:eastAsiaTheme="minorEastAsia" w:hAnsiTheme="minorHAnsi"/>
          <w:color w:val="auto"/>
          <w:lang w:eastAsia="nl-BE"/>
        </w:rPr>
      </w:pPr>
      <w:hyperlink w:anchor="_Toc135078841" w:history="1">
        <w:r w:rsidR="008E628D" w:rsidRPr="00CD35D8">
          <w:rPr>
            <w:rStyle w:val="Hyperlink"/>
          </w:rPr>
          <w:t>2</w:t>
        </w:r>
        <w:r w:rsidR="008E628D">
          <w:rPr>
            <w:rFonts w:asciiTheme="minorHAnsi" w:eastAsiaTheme="minorEastAsia" w:hAnsiTheme="minorHAnsi"/>
            <w:color w:val="auto"/>
            <w:lang w:eastAsia="nl-BE"/>
          </w:rPr>
          <w:tab/>
        </w:r>
        <w:r w:rsidR="008E628D" w:rsidRPr="00CD35D8">
          <w:rPr>
            <w:rStyle w:val="Hyperlink"/>
          </w:rPr>
          <w:t>Exertisebegeleiding</w:t>
        </w:r>
        <w:r w:rsidR="008E628D">
          <w:rPr>
            <w:webHidden/>
          </w:rPr>
          <w:tab/>
        </w:r>
        <w:r w:rsidR="008E628D">
          <w:rPr>
            <w:webHidden/>
          </w:rPr>
          <w:fldChar w:fldCharType="begin"/>
        </w:r>
        <w:r w:rsidR="008E628D">
          <w:rPr>
            <w:webHidden/>
          </w:rPr>
          <w:instrText xml:space="preserve"> PAGEREF _Toc135078841 \h </w:instrText>
        </w:r>
        <w:r w:rsidR="008E628D">
          <w:rPr>
            <w:webHidden/>
          </w:rPr>
        </w:r>
        <w:r w:rsidR="008E628D">
          <w:rPr>
            <w:webHidden/>
          </w:rPr>
          <w:fldChar w:fldCharType="separate"/>
        </w:r>
        <w:r w:rsidR="008E628D">
          <w:rPr>
            <w:webHidden/>
          </w:rPr>
          <w:t>4</w:t>
        </w:r>
        <w:r w:rsidR="008E628D">
          <w:rPr>
            <w:webHidden/>
          </w:rPr>
          <w:fldChar w:fldCharType="end"/>
        </w:r>
      </w:hyperlink>
    </w:p>
    <w:p w14:paraId="73A92C64" w14:textId="56CE2570" w:rsidR="008E628D" w:rsidRDefault="00000000">
      <w:pPr>
        <w:pStyle w:val="Inhopg1"/>
        <w:rPr>
          <w:rFonts w:asciiTheme="minorHAnsi" w:eastAsiaTheme="minorEastAsia" w:hAnsiTheme="minorHAnsi"/>
          <w:color w:val="auto"/>
          <w:lang w:eastAsia="nl-BE"/>
        </w:rPr>
      </w:pPr>
      <w:hyperlink w:anchor="_Toc135078842" w:history="1">
        <w:r w:rsidR="008E628D" w:rsidRPr="00CD35D8">
          <w:rPr>
            <w:rStyle w:val="Hyperlink"/>
          </w:rPr>
          <w:t>3</w:t>
        </w:r>
        <w:r w:rsidR="008E628D">
          <w:rPr>
            <w:rFonts w:asciiTheme="minorHAnsi" w:eastAsiaTheme="minorEastAsia" w:hAnsiTheme="minorHAnsi"/>
            <w:color w:val="auto"/>
            <w:lang w:eastAsia="nl-BE"/>
          </w:rPr>
          <w:tab/>
        </w:r>
        <w:r w:rsidR="008E628D" w:rsidRPr="00CD35D8">
          <w:rPr>
            <w:rStyle w:val="Hyperlink"/>
          </w:rPr>
          <w:t>Tussenkomst voor nog uit te voeren asbestverwijdering</w:t>
        </w:r>
        <w:r w:rsidR="008E628D">
          <w:rPr>
            <w:webHidden/>
          </w:rPr>
          <w:tab/>
        </w:r>
        <w:r w:rsidR="008E628D">
          <w:rPr>
            <w:webHidden/>
          </w:rPr>
          <w:fldChar w:fldCharType="begin"/>
        </w:r>
        <w:r w:rsidR="008E628D">
          <w:rPr>
            <w:webHidden/>
          </w:rPr>
          <w:instrText xml:space="preserve"> PAGEREF _Toc135078842 \h </w:instrText>
        </w:r>
        <w:r w:rsidR="008E628D">
          <w:rPr>
            <w:webHidden/>
          </w:rPr>
        </w:r>
        <w:r w:rsidR="008E628D">
          <w:rPr>
            <w:webHidden/>
          </w:rPr>
          <w:fldChar w:fldCharType="separate"/>
        </w:r>
        <w:r w:rsidR="008E628D">
          <w:rPr>
            <w:webHidden/>
          </w:rPr>
          <w:t>6</w:t>
        </w:r>
        <w:r w:rsidR="008E628D">
          <w:rPr>
            <w:webHidden/>
          </w:rPr>
          <w:fldChar w:fldCharType="end"/>
        </w:r>
      </w:hyperlink>
    </w:p>
    <w:p w14:paraId="3C18E546" w14:textId="76D00379" w:rsidR="008E628D" w:rsidRDefault="00000000">
      <w:pPr>
        <w:pStyle w:val="Inhopg1"/>
        <w:rPr>
          <w:rFonts w:asciiTheme="minorHAnsi" w:eastAsiaTheme="minorEastAsia" w:hAnsiTheme="minorHAnsi"/>
          <w:color w:val="auto"/>
          <w:lang w:eastAsia="nl-BE"/>
        </w:rPr>
      </w:pPr>
      <w:hyperlink w:anchor="_Toc135078843" w:history="1">
        <w:r w:rsidR="008E628D" w:rsidRPr="00CD35D8">
          <w:rPr>
            <w:rStyle w:val="Hyperlink"/>
          </w:rPr>
          <w:t>4</w:t>
        </w:r>
        <w:r w:rsidR="008E628D">
          <w:rPr>
            <w:rFonts w:asciiTheme="minorHAnsi" w:eastAsiaTheme="minorEastAsia" w:hAnsiTheme="minorHAnsi"/>
            <w:color w:val="auto"/>
            <w:lang w:eastAsia="nl-BE"/>
          </w:rPr>
          <w:tab/>
        </w:r>
        <w:r w:rsidR="008E628D" w:rsidRPr="008E628D">
          <w:rPr>
            <w:rStyle w:val="Hyperlink"/>
            <w:sz w:val="21"/>
            <w:szCs w:val="21"/>
          </w:rPr>
          <w:t>Tussenkomst voor nog uit te voeren werken – verwijdering leidingisolatie via raamcontract</w:t>
        </w:r>
        <w:r w:rsidR="008E628D" w:rsidRPr="008E628D">
          <w:rPr>
            <w:webHidden/>
            <w:sz w:val="21"/>
            <w:szCs w:val="21"/>
          </w:rPr>
          <w:tab/>
        </w:r>
        <w:r w:rsidR="008E628D" w:rsidRPr="008E628D">
          <w:rPr>
            <w:webHidden/>
            <w:sz w:val="21"/>
            <w:szCs w:val="21"/>
          </w:rPr>
          <w:fldChar w:fldCharType="begin"/>
        </w:r>
        <w:r w:rsidR="008E628D" w:rsidRPr="008E628D">
          <w:rPr>
            <w:webHidden/>
            <w:sz w:val="21"/>
            <w:szCs w:val="21"/>
          </w:rPr>
          <w:instrText xml:space="preserve"> PAGEREF _Toc135078843 \h </w:instrText>
        </w:r>
        <w:r w:rsidR="008E628D" w:rsidRPr="008E628D">
          <w:rPr>
            <w:webHidden/>
            <w:sz w:val="21"/>
            <w:szCs w:val="21"/>
          </w:rPr>
        </w:r>
        <w:r w:rsidR="008E628D" w:rsidRPr="008E628D">
          <w:rPr>
            <w:webHidden/>
            <w:sz w:val="21"/>
            <w:szCs w:val="21"/>
          </w:rPr>
          <w:fldChar w:fldCharType="separate"/>
        </w:r>
        <w:r w:rsidR="008E628D" w:rsidRPr="008E628D">
          <w:rPr>
            <w:webHidden/>
            <w:sz w:val="21"/>
            <w:szCs w:val="21"/>
          </w:rPr>
          <w:t>8</w:t>
        </w:r>
        <w:r w:rsidR="008E628D" w:rsidRPr="008E628D">
          <w:rPr>
            <w:webHidden/>
            <w:sz w:val="21"/>
            <w:szCs w:val="21"/>
          </w:rPr>
          <w:fldChar w:fldCharType="end"/>
        </w:r>
      </w:hyperlink>
    </w:p>
    <w:p w14:paraId="22208C78" w14:textId="63BD4EBA" w:rsidR="008E628D" w:rsidRDefault="00000000">
      <w:pPr>
        <w:pStyle w:val="Inhopg1"/>
        <w:rPr>
          <w:rFonts w:asciiTheme="minorHAnsi" w:eastAsiaTheme="minorEastAsia" w:hAnsiTheme="minorHAnsi"/>
          <w:color w:val="auto"/>
          <w:lang w:eastAsia="nl-BE"/>
        </w:rPr>
      </w:pPr>
      <w:hyperlink w:anchor="_Toc135078844" w:history="1">
        <w:r w:rsidR="008E628D" w:rsidRPr="00CD35D8">
          <w:rPr>
            <w:rStyle w:val="Hyperlink"/>
          </w:rPr>
          <w:t>5</w:t>
        </w:r>
        <w:r w:rsidR="008E628D">
          <w:rPr>
            <w:rFonts w:asciiTheme="minorHAnsi" w:eastAsiaTheme="minorEastAsia" w:hAnsiTheme="minorHAnsi"/>
            <w:color w:val="auto"/>
            <w:lang w:eastAsia="nl-BE"/>
          </w:rPr>
          <w:tab/>
        </w:r>
        <w:r w:rsidR="008E628D" w:rsidRPr="00CD35D8">
          <w:rPr>
            <w:rStyle w:val="Hyperlink"/>
          </w:rPr>
          <w:t>Bijstand bij een asbestincident</w:t>
        </w:r>
        <w:r w:rsidR="008E628D">
          <w:rPr>
            <w:webHidden/>
          </w:rPr>
          <w:tab/>
        </w:r>
        <w:r w:rsidR="008E628D">
          <w:rPr>
            <w:webHidden/>
          </w:rPr>
          <w:fldChar w:fldCharType="begin"/>
        </w:r>
        <w:r w:rsidR="008E628D">
          <w:rPr>
            <w:webHidden/>
          </w:rPr>
          <w:instrText xml:space="preserve"> PAGEREF _Toc135078844 \h </w:instrText>
        </w:r>
        <w:r w:rsidR="008E628D">
          <w:rPr>
            <w:webHidden/>
          </w:rPr>
        </w:r>
        <w:r w:rsidR="008E628D">
          <w:rPr>
            <w:webHidden/>
          </w:rPr>
          <w:fldChar w:fldCharType="separate"/>
        </w:r>
        <w:r w:rsidR="008E628D">
          <w:rPr>
            <w:webHidden/>
          </w:rPr>
          <w:t>10</w:t>
        </w:r>
        <w:r w:rsidR="008E628D">
          <w:rPr>
            <w:webHidden/>
          </w:rPr>
          <w:fldChar w:fldCharType="end"/>
        </w:r>
      </w:hyperlink>
    </w:p>
    <w:p w14:paraId="242751BF" w14:textId="55B9897F" w:rsidR="00B54C81" w:rsidRPr="00AE5A6C" w:rsidRDefault="00B54C81" w:rsidP="00B54C81">
      <w:pPr>
        <w:pStyle w:val="Inhopg1"/>
        <w:rPr>
          <w:b/>
          <w:bCs/>
        </w:rPr>
      </w:pPr>
      <w:r>
        <w:rPr>
          <w:b/>
          <w:bCs/>
        </w:rPr>
        <w:fldChar w:fldCharType="end"/>
      </w:r>
    </w:p>
    <w:p w14:paraId="654CFBCC" w14:textId="3CED2792" w:rsidR="00584F2D" w:rsidRDefault="00584F2D" w:rsidP="00B54C81">
      <w:r>
        <w:br w:type="page"/>
      </w:r>
    </w:p>
    <w:p w14:paraId="69A17504" w14:textId="61EBE94D" w:rsidR="00AC3A75" w:rsidRDefault="00AC3A75" w:rsidP="00AC3A75">
      <w:pPr>
        <w:pStyle w:val="Kop1"/>
      </w:pPr>
      <w:bookmarkStart w:id="1" w:name="_Toc113528306"/>
      <w:bookmarkStart w:id="2" w:name="_Toc135078840"/>
      <w:r>
        <w:lastRenderedPageBreak/>
        <w:t>Asbestinventarisatie</w:t>
      </w:r>
      <w:bookmarkEnd w:id="1"/>
      <w:bookmarkEnd w:id="2"/>
    </w:p>
    <w:p w14:paraId="32622403" w14:textId="2B40B375" w:rsidR="00AC3A75" w:rsidRDefault="00AC3A75" w:rsidP="00AC3A75">
      <w:pPr>
        <w:pStyle w:val="Kop2"/>
      </w:pPr>
      <w:r>
        <w:t>Algemeen + timing</w:t>
      </w:r>
    </w:p>
    <w:p w14:paraId="4899C6D3" w14:textId="178FB271" w:rsidR="00584F2D" w:rsidRDefault="00584F2D" w:rsidP="00AB0B89">
      <w:pPr>
        <w:pStyle w:val="Lijstalinea"/>
        <w:numPr>
          <w:ilvl w:val="0"/>
          <w:numId w:val="42"/>
        </w:numPr>
        <w:tabs>
          <w:tab w:val="clear" w:pos="3686"/>
        </w:tabs>
        <w:spacing w:after="160" w:line="259" w:lineRule="auto"/>
      </w:pPr>
      <w:r>
        <w:t xml:space="preserve">De OVAM biedt de zorgvoorziening één gratis verfijning van de bestaande asbestinventaris aan, opgemaakt tot het bekomen van een </w:t>
      </w:r>
      <w:proofErr w:type="spellStart"/>
      <w:r>
        <w:t>asbestinventarisattest</w:t>
      </w:r>
      <w:proofErr w:type="spellEnd"/>
      <w:r>
        <w:t xml:space="preserve"> </w:t>
      </w:r>
      <w:r w:rsidR="003F2619">
        <w:t xml:space="preserve">(hierna: asbestattest) </w:t>
      </w:r>
      <w:r>
        <w:t>volgens het inspectieprotocol asbestinventarisatie. Deze verfijning is standaard niet-destructief met als bedoeling na te gaan of de gebouwen asbestveilig zijn of niet. Het asbestattest informeert over welke asbesthoudende materialen in voorkomend geval moeten weggenomen of beheerd worden om een asbestveilige toestand te bekomen.</w:t>
      </w:r>
      <w:r w:rsidRPr="006309B7">
        <w:t xml:space="preserve"> </w:t>
      </w:r>
      <w:r>
        <w:t>De ondersteuning is beperkt tot een kostprijs van € 6.500 (excl. btw).</w:t>
      </w:r>
    </w:p>
    <w:p w14:paraId="4E6D71F4" w14:textId="7F0DEB7F" w:rsidR="00584F2D" w:rsidRDefault="00584F2D" w:rsidP="00584F2D">
      <w:pPr>
        <w:pStyle w:val="Lijstalinea"/>
        <w:numPr>
          <w:ilvl w:val="0"/>
          <w:numId w:val="42"/>
        </w:numPr>
        <w:tabs>
          <w:tab w:val="clear" w:pos="3686"/>
        </w:tabs>
        <w:spacing w:after="160" w:line="259" w:lineRule="auto"/>
      </w:pPr>
      <w:r>
        <w:t xml:space="preserve">Een aanvraag voor </w:t>
      </w:r>
      <w:r w:rsidR="003F2619">
        <w:t>een asbestattest</w:t>
      </w:r>
      <w:r>
        <w:t xml:space="preserve"> kan ingediend worden vanaf 15 september 2022. Deze aanvragen worden chronologisch volgens indiendatum behandeld en dit tot uitputting van de voorziene middelen zoals bepaald in artikel 8 van het protocol. </w:t>
      </w:r>
    </w:p>
    <w:p w14:paraId="2C9F9325" w14:textId="3E53A7D5" w:rsidR="005C3449" w:rsidRDefault="00584F2D" w:rsidP="00584F2D">
      <w:pPr>
        <w:pStyle w:val="Kop2"/>
      </w:pPr>
      <w:r>
        <w:t>Aanvraag</w:t>
      </w:r>
    </w:p>
    <w:p w14:paraId="526CDAD4" w14:textId="3D334D02" w:rsidR="005B5A33" w:rsidRDefault="00584F2D" w:rsidP="00584F2D">
      <w:pPr>
        <w:pStyle w:val="Lijstalinea"/>
        <w:numPr>
          <w:ilvl w:val="0"/>
          <w:numId w:val="42"/>
        </w:numPr>
      </w:pPr>
      <w:r>
        <w:t xml:space="preserve">De aanvraag voor asbestinventarisatie </w:t>
      </w:r>
      <w:r w:rsidRPr="005B5A33">
        <w:t>dient te verlopen via aanmelding op volgende web</w:t>
      </w:r>
      <w:r w:rsidR="005B5A33">
        <w:t>pagina</w:t>
      </w:r>
      <w:r w:rsidRPr="005B5A33">
        <w:t xml:space="preserve"> van de OVAM: </w:t>
      </w:r>
      <w:hyperlink r:id="rId16" w:history="1">
        <w:r w:rsidR="005B5A33">
          <w:rPr>
            <w:rStyle w:val="Hyperlink"/>
          </w:rPr>
          <w:t>Ondersteuning voor zorgvoorzieningen (vlaanderen.be)</w:t>
        </w:r>
      </w:hyperlink>
    </w:p>
    <w:p w14:paraId="6FA975E5" w14:textId="7C91DE9D" w:rsidR="00584F2D" w:rsidRDefault="00584F2D" w:rsidP="00584F2D">
      <w:pPr>
        <w:pStyle w:val="Lijstalinea"/>
        <w:numPr>
          <w:ilvl w:val="0"/>
          <w:numId w:val="42"/>
        </w:numPr>
      </w:pPr>
      <w:r>
        <w:t>Hiervoor heeft u de volgende gegevens nodig:</w:t>
      </w:r>
    </w:p>
    <w:p w14:paraId="531CC37B" w14:textId="77777777" w:rsidR="00584F2D" w:rsidRDefault="00584F2D" w:rsidP="00584F2D">
      <w:pPr>
        <w:pStyle w:val="Lijstalinea"/>
        <w:numPr>
          <w:ilvl w:val="0"/>
          <w:numId w:val="43"/>
        </w:numPr>
        <w:tabs>
          <w:tab w:val="clear" w:pos="3686"/>
        </w:tabs>
        <w:spacing w:after="160" w:line="259" w:lineRule="auto"/>
      </w:pPr>
      <w:r>
        <w:t>(administratieve) gegevens voorziening;</w:t>
      </w:r>
    </w:p>
    <w:p w14:paraId="1184381A" w14:textId="77777777" w:rsidR="00584F2D" w:rsidRDefault="00584F2D" w:rsidP="00584F2D">
      <w:pPr>
        <w:pStyle w:val="Lijstalinea"/>
        <w:numPr>
          <w:ilvl w:val="0"/>
          <w:numId w:val="43"/>
        </w:numPr>
        <w:tabs>
          <w:tab w:val="clear" w:pos="3686"/>
        </w:tabs>
        <w:spacing w:after="160" w:line="259" w:lineRule="auto"/>
      </w:pPr>
      <w:r>
        <w:t>gegevens gebouwen;</w:t>
      </w:r>
    </w:p>
    <w:p w14:paraId="1868FEEF" w14:textId="77777777" w:rsidR="00584F2D" w:rsidRDefault="00584F2D" w:rsidP="00584F2D">
      <w:pPr>
        <w:pStyle w:val="Lijstalinea"/>
        <w:numPr>
          <w:ilvl w:val="0"/>
          <w:numId w:val="43"/>
        </w:numPr>
        <w:tabs>
          <w:tab w:val="clear" w:pos="3686"/>
        </w:tabs>
        <w:spacing w:after="160" w:line="259" w:lineRule="auto"/>
      </w:pPr>
      <w:r>
        <w:t>gegevens contactpersoon;</w:t>
      </w:r>
    </w:p>
    <w:p w14:paraId="0F08E73A" w14:textId="5277B4CA" w:rsidR="00584F2D" w:rsidRPr="00BB3515" w:rsidRDefault="00584F2D" w:rsidP="00584F2D">
      <w:pPr>
        <w:pStyle w:val="Lijstalinea"/>
        <w:numPr>
          <w:ilvl w:val="0"/>
          <w:numId w:val="43"/>
        </w:numPr>
        <w:tabs>
          <w:tab w:val="clear" w:pos="3686"/>
        </w:tabs>
        <w:spacing w:after="160" w:line="259" w:lineRule="auto"/>
      </w:pPr>
      <w:r w:rsidRPr="00BB3515">
        <w:t>datum meest recente asbestinventaris</w:t>
      </w:r>
      <w:r w:rsidR="003F2619">
        <w:t>.</w:t>
      </w:r>
    </w:p>
    <w:p w14:paraId="639B4BB9" w14:textId="77777777" w:rsidR="00584F2D" w:rsidRDefault="00584F2D" w:rsidP="00584F2D">
      <w:pPr>
        <w:ind w:firstLine="708"/>
      </w:pPr>
      <w:r>
        <w:t>Bij de aanvraag voegt u volgende documenten toe:</w:t>
      </w:r>
    </w:p>
    <w:p w14:paraId="57B4E620" w14:textId="023C466F" w:rsidR="00584F2D" w:rsidRPr="00BB3515" w:rsidRDefault="00584F2D" w:rsidP="00584F2D">
      <w:pPr>
        <w:pStyle w:val="Lijstalinea"/>
        <w:numPr>
          <w:ilvl w:val="0"/>
          <w:numId w:val="43"/>
        </w:numPr>
        <w:tabs>
          <w:tab w:val="clear" w:pos="3686"/>
        </w:tabs>
        <w:spacing w:after="160" w:line="259" w:lineRule="auto"/>
      </w:pPr>
      <w:r w:rsidRPr="00BB3515">
        <w:t xml:space="preserve">ondertekende verklaring op eer </w:t>
      </w:r>
      <w:r w:rsidR="005B5A33">
        <w:t>(</w:t>
      </w:r>
      <w:hyperlink r:id="rId17" w:history="1">
        <w:r w:rsidR="005B5A33" w:rsidRPr="005B5A33">
          <w:rPr>
            <w:rStyle w:val="Hyperlink"/>
          </w:rPr>
          <w:t>document</w:t>
        </w:r>
      </w:hyperlink>
      <w:r w:rsidR="005B5A33">
        <w:t>)</w:t>
      </w:r>
      <w:r w:rsidR="00B13A6E">
        <w:t>;</w:t>
      </w:r>
    </w:p>
    <w:p w14:paraId="51ED455F" w14:textId="61BA8421" w:rsidR="00584F2D" w:rsidRPr="00BB3515" w:rsidRDefault="00584F2D" w:rsidP="00584F2D">
      <w:pPr>
        <w:pStyle w:val="Lijstalinea"/>
        <w:numPr>
          <w:ilvl w:val="0"/>
          <w:numId w:val="43"/>
        </w:numPr>
        <w:tabs>
          <w:tab w:val="clear" w:pos="3686"/>
        </w:tabs>
        <w:spacing w:after="160" w:line="259" w:lineRule="auto"/>
      </w:pPr>
      <w:r w:rsidRPr="00BB3515">
        <w:t>meest recente asbestinventaris</w:t>
      </w:r>
      <w:r w:rsidR="00183C68">
        <w:rPr>
          <w:rStyle w:val="Voetnootmarkering"/>
        </w:rPr>
        <w:footnoteReference w:id="1"/>
      </w:r>
      <w:r w:rsidRPr="00BB3515">
        <w:t>;</w:t>
      </w:r>
    </w:p>
    <w:p w14:paraId="168B2EFF" w14:textId="15EE940C" w:rsidR="00584F2D" w:rsidRDefault="00584F2D" w:rsidP="00584F2D">
      <w:pPr>
        <w:pStyle w:val="Lijstalinea"/>
        <w:numPr>
          <w:ilvl w:val="0"/>
          <w:numId w:val="43"/>
        </w:numPr>
        <w:tabs>
          <w:tab w:val="clear" w:pos="3686"/>
        </w:tabs>
        <w:spacing w:after="160" w:line="259" w:lineRule="auto"/>
      </w:pPr>
      <w:r>
        <w:t>plannen gebouw(en)</w:t>
      </w:r>
      <w:r w:rsidR="003F2619">
        <w:t>.</w:t>
      </w:r>
    </w:p>
    <w:p w14:paraId="2A5A6B33" w14:textId="18F6035A" w:rsidR="00584F2D" w:rsidRDefault="00584F2D" w:rsidP="00584F2D">
      <w:pPr>
        <w:pStyle w:val="Kop2"/>
      </w:pPr>
      <w:r>
        <w:t>verloop</w:t>
      </w:r>
    </w:p>
    <w:p w14:paraId="195B92F7" w14:textId="46A86903" w:rsidR="00584F2D" w:rsidRDefault="00584F2D" w:rsidP="00584F2D">
      <w:pPr>
        <w:pStyle w:val="Lijstalinea"/>
        <w:numPr>
          <w:ilvl w:val="0"/>
          <w:numId w:val="42"/>
        </w:numPr>
        <w:tabs>
          <w:tab w:val="clear" w:pos="3686"/>
        </w:tabs>
        <w:spacing w:after="160" w:line="259" w:lineRule="auto"/>
      </w:pPr>
      <w:r>
        <w:t>De OVAM of het door de OVAM aangestelde studiebureau controleert de aanvraag op volledigheid en ontvankelijkheid volgens het protocol. De OVAM brengt de aanvrager op de hoogte van het resultaat. Bij goedkeuring van de aanvraag ontvangt een door de OVAM gecontracteerde (conform de wetgeving overheidsopdrachten) asbestdeskundige de opdracht tot asbestinventarisatie. De asbestdeskundige neemt contact op met de opgegeven contactpersoon voor het maken van verdere afspraken tot uitvoering van de opdracht.</w:t>
      </w:r>
      <w:r w:rsidR="008C3193">
        <w:t xml:space="preserve"> De eigenaar of een gevolmachtigde van de eigenaar vult het opdrachtformulier in en ondertekent het.</w:t>
      </w:r>
    </w:p>
    <w:p w14:paraId="6921CD58" w14:textId="77777777" w:rsidR="00584F2D" w:rsidRDefault="00584F2D" w:rsidP="00584F2D">
      <w:pPr>
        <w:pStyle w:val="Lijstalinea"/>
        <w:numPr>
          <w:ilvl w:val="0"/>
          <w:numId w:val="42"/>
        </w:numPr>
        <w:tabs>
          <w:tab w:val="clear" w:pos="3686"/>
        </w:tabs>
        <w:spacing w:after="160" w:line="259" w:lineRule="auto"/>
      </w:pPr>
      <w:r>
        <w:t xml:space="preserve">Het </w:t>
      </w:r>
      <w:proofErr w:type="spellStart"/>
      <w:r>
        <w:t>asbestinventarisattest</w:t>
      </w:r>
      <w:proofErr w:type="spellEnd"/>
      <w:r>
        <w:t xml:space="preserve"> wordt door de asbestdeskundige aan de OVAM bezorgd. De OVAM bezorgt dit aan de contactpersoon.</w:t>
      </w:r>
    </w:p>
    <w:p w14:paraId="30EB5A34" w14:textId="7ACF6D33" w:rsidR="00584F2D" w:rsidRDefault="00584F2D">
      <w:pPr>
        <w:tabs>
          <w:tab w:val="clear" w:pos="3686"/>
        </w:tabs>
        <w:spacing w:after="200" w:line="276" w:lineRule="auto"/>
        <w:contextualSpacing w:val="0"/>
      </w:pPr>
      <w:r>
        <w:br w:type="page"/>
      </w:r>
    </w:p>
    <w:p w14:paraId="77AABC25" w14:textId="1B46555E" w:rsidR="00CF559C" w:rsidRDefault="009A1523" w:rsidP="00CF559C">
      <w:pPr>
        <w:pStyle w:val="Kop1"/>
      </w:pPr>
      <w:bookmarkStart w:id="3" w:name="_Toc113528307"/>
      <w:bookmarkStart w:id="4" w:name="_Toc135078841"/>
      <w:r>
        <w:lastRenderedPageBreak/>
        <w:t>E</w:t>
      </w:r>
      <w:r w:rsidR="00584F2D">
        <w:t>xertisebegeleiding</w:t>
      </w:r>
      <w:bookmarkEnd w:id="3"/>
      <w:bookmarkEnd w:id="4"/>
    </w:p>
    <w:p w14:paraId="3AE3DC69" w14:textId="12625ABB" w:rsidR="00584F2D" w:rsidRDefault="00584F2D" w:rsidP="00584F2D">
      <w:pPr>
        <w:pStyle w:val="Kop2"/>
      </w:pPr>
      <w:r>
        <w:t>algemeen + timing</w:t>
      </w:r>
    </w:p>
    <w:p w14:paraId="6616B949" w14:textId="398173DF" w:rsidR="00584F2D" w:rsidRDefault="00584F2D" w:rsidP="00584F2D">
      <w:pPr>
        <w:pStyle w:val="Lijstalinea"/>
        <w:numPr>
          <w:ilvl w:val="0"/>
          <w:numId w:val="42"/>
        </w:numPr>
        <w:tabs>
          <w:tab w:val="clear" w:pos="3686"/>
        </w:tabs>
        <w:spacing w:after="160" w:line="259" w:lineRule="auto"/>
      </w:pPr>
      <w:r>
        <w:t xml:space="preserve">Elke zorgvoorziening kan gratis beroep doen op één expertisebegeleiding. Een expertisebegeleiding houdt in dat een asbestdeskundige inventarisatie op basis van een verfijnde asbestinventaris of </w:t>
      </w:r>
      <w:proofErr w:type="spellStart"/>
      <w:r>
        <w:t>asbestinventarisattest</w:t>
      </w:r>
      <w:proofErr w:type="spellEnd"/>
      <w:r>
        <w:t>:</w:t>
      </w:r>
    </w:p>
    <w:p w14:paraId="07E5CBFE" w14:textId="77777777" w:rsidR="005B5A33" w:rsidRDefault="005B5A33" w:rsidP="005B5A33">
      <w:pPr>
        <w:pStyle w:val="Lijstalinea"/>
        <w:numPr>
          <w:ilvl w:val="0"/>
          <w:numId w:val="43"/>
        </w:numPr>
        <w:tabs>
          <w:tab w:val="clear" w:pos="3686"/>
        </w:tabs>
        <w:spacing w:after="160" w:line="259" w:lineRule="auto"/>
      </w:pPr>
      <w:r>
        <w:t xml:space="preserve">advies geeft in functie van een </w:t>
      </w:r>
      <w:proofErr w:type="spellStart"/>
      <w:r>
        <w:t>meerjaren</w:t>
      </w:r>
      <w:proofErr w:type="spellEnd"/>
      <w:r>
        <w:t xml:space="preserve"> investeringsplan van de zorgvoorziening om een asbestveilige toestand te bekomen;</w:t>
      </w:r>
    </w:p>
    <w:p w14:paraId="10CF050E" w14:textId="77777777" w:rsidR="00584F2D" w:rsidRDefault="00584F2D" w:rsidP="00584F2D">
      <w:pPr>
        <w:pStyle w:val="Lijstalinea"/>
        <w:numPr>
          <w:ilvl w:val="0"/>
          <w:numId w:val="43"/>
        </w:numPr>
        <w:tabs>
          <w:tab w:val="clear" w:pos="3686"/>
        </w:tabs>
        <w:spacing w:after="160" w:line="259" w:lineRule="auto"/>
      </w:pPr>
      <w:r>
        <w:t>een prijscalculatie (raming) maakt voor de asbestverwijderingen om een asbestveilige toestand te bekomen;</w:t>
      </w:r>
    </w:p>
    <w:p w14:paraId="696D67CC" w14:textId="77777777" w:rsidR="00584F2D" w:rsidRDefault="00584F2D" w:rsidP="00584F2D">
      <w:pPr>
        <w:pStyle w:val="Lijstalinea"/>
        <w:numPr>
          <w:ilvl w:val="0"/>
          <w:numId w:val="43"/>
        </w:numPr>
        <w:tabs>
          <w:tab w:val="clear" w:pos="3686"/>
        </w:tabs>
        <w:spacing w:after="160" w:line="259" w:lineRule="auto"/>
      </w:pPr>
      <w:r>
        <w:t xml:space="preserve">in voorkomend geval advies geeft in functie van een geïntegreerde aanpak asbestverwijdering en energiemaatregel. </w:t>
      </w:r>
    </w:p>
    <w:p w14:paraId="2533E7E2" w14:textId="1A9D16EE" w:rsidR="00584F2D" w:rsidRDefault="00584F2D" w:rsidP="00584F2D">
      <w:pPr>
        <w:pStyle w:val="Lijstalinea"/>
        <w:numPr>
          <w:ilvl w:val="0"/>
          <w:numId w:val="42"/>
        </w:numPr>
        <w:tabs>
          <w:tab w:val="clear" w:pos="3686"/>
        </w:tabs>
        <w:spacing w:after="160" w:line="259" w:lineRule="auto"/>
      </w:pPr>
      <w:r>
        <w:t>Elke zorgvoorziening kan beroep doen op é</w:t>
      </w:r>
      <w:r w:rsidR="00AA7C82">
        <w:t>é</w:t>
      </w:r>
      <w:r>
        <w:t>n gratis expertisebegeleiding. De ondersteuning is beperkt tot 16 uren.</w:t>
      </w:r>
    </w:p>
    <w:p w14:paraId="53539CB8" w14:textId="77777777" w:rsidR="00584F2D" w:rsidRDefault="00584F2D" w:rsidP="00584F2D">
      <w:pPr>
        <w:pStyle w:val="Lijstalinea"/>
        <w:numPr>
          <w:ilvl w:val="0"/>
          <w:numId w:val="42"/>
        </w:numPr>
        <w:tabs>
          <w:tab w:val="clear" w:pos="3686"/>
        </w:tabs>
        <w:spacing w:after="160" w:line="259" w:lineRule="auto"/>
      </w:pPr>
      <w:r>
        <w:t xml:space="preserve">Een aanvraag voor een expertisebegeleiding kan ingediend worden vanaf 15 september 2022. De aanvragen voor expertisebegeleiding worden chronologisch volgens indiendatum behandeld en dit tot uitputting van de voorziene middelen zoals bepaald in artikel 8 van het protocol. </w:t>
      </w:r>
    </w:p>
    <w:p w14:paraId="623F7167" w14:textId="4784F5B3" w:rsidR="00584F2D" w:rsidRPr="007911C5" w:rsidRDefault="00584F2D" w:rsidP="00584F2D">
      <w:pPr>
        <w:pStyle w:val="Kop2"/>
      </w:pPr>
      <w:r w:rsidRPr="007911C5">
        <w:t>aanvraag</w:t>
      </w:r>
    </w:p>
    <w:p w14:paraId="05882ADC" w14:textId="77777777" w:rsidR="005B5A33" w:rsidRDefault="00584F2D" w:rsidP="00307AAA">
      <w:pPr>
        <w:pStyle w:val="Lijstalinea"/>
        <w:numPr>
          <w:ilvl w:val="0"/>
          <w:numId w:val="42"/>
        </w:numPr>
        <w:spacing w:after="160" w:line="259" w:lineRule="auto"/>
      </w:pPr>
      <w:r w:rsidRPr="002E7E34">
        <w:t xml:space="preserve">De aanvraag voor expertisebegeleiding </w:t>
      </w:r>
      <w:r w:rsidR="005B5A33" w:rsidRPr="005B5A33">
        <w:t>dient te verlopen via aanmelding op volgende web</w:t>
      </w:r>
      <w:r w:rsidR="005B5A33">
        <w:t>pagina</w:t>
      </w:r>
      <w:r w:rsidR="005B5A33" w:rsidRPr="005B5A33">
        <w:t xml:space="preserve"> van de OVAM: </w:t>
      </w:r>
      <w:hyperlink r:id="rId18" w:history="1">
        <w:r w:rsidR="005B5A33">
          <w:rPr>
            <w:rStyle w:val="Hyperlink"/>
          </w:rPr>
          <w:t>Ondersteuning voor zorgvoorzieningen (vlaanderen.be)</w:t>
        </w:r>
      </w:hyperlink>
    </w:p>
    <w:p w14:paraId="3238C495" w14:textId="363E0D12" w:rsidR="00584F2D" w:rsidRDefault="00584F2D" w:rsidP="00307AAA">
      <w:pPr>
        <w:pStyle w:val="Lijstalinea"/>
        <w:numPr>
          <w:ilvl w:val="0"/>
          <w:numId w:val="42"/>
        </w:numPr>
        <w:spacing w:after="160" w:line="259" w:lineRule="auto"/>
      </w:pPr>
      <w:r>
        <w:t>Hiervoor heeft u de volgende gegevens nodig:</w:t>
      </w:r>
    </w:p>
    <w:p w14:paraId="46DA66FD" w14:textId="77777777" w:rsidR="00584F2D" w:rsidRDefault="00584F2D" w:rsidP="00584F2D">
      <w:pPr>
        <w:pStyle w:val="Lijstalinea"/>
        <w:numPr>
          <w:ilvl w:val="0"/>
          <w:numId w:val="43"/>
        </w:numPr>
        <w:tabs>
          <w:tab w:val="clear" w:pos="3686"/>
        </w:tabs>
        <w:spacing w:after="160" w:line="259" w:lineRule="auto"/>
      </w:pPr>
      <w:r>
        <w:t>(administratieve) gegevens voorziening;</w:t>
      </w:r>
    </w:p>
    <w:p w14:paraId="43ADD01A" w14:textId="77777777" w:rsidR="00584F2D" w:rsidRDefault="00584F2D" w:rsidP="00584F2D">
      <w:pPr>
        <w:pStyle w:val="Lijstalinea"/>
        <w:numPr>
          <w:ilvl w:val="0"/>
          <w:numId w:val="43"/>
        </w:numPr>
        <w:tabs>
          <w:tab w:val="clear" w:pos="3686"/>
        </w:tabs>
        <w:spacing w:after="160" w:line="259" w:lineRule="auto"/>
      </w:pPr>
      <w:r>
        <w:t>gegevens gebouwen;</w:t>
      </w:r>
    </w:p>
    <w:p w14:paraId="7E154743" w14:textId="77777777" w:rsidR="00584F2D" w:rsidRDefault="00584F2D" w:rsidP="00584F2D">
      <w:pPr>
        <w:pStyle w:val="Lijstalinea"/>
        <w:numPr>
          <w:ilvl w:val="0"/>
          <w:numId w:val="43"/>
        </w:numPr>
        <w:tabs>
          <w:tab w:val="clear" w:pos="3686"/>
        </w:tabs>
        <w:spacing w:after="160" w:line="259" w:lineRule="auto"/>
      </w:pPr>
      <w:r>
        <w:t>gegevens contactpersoon;</w:t>
      </w:r>
    </w:p>
    <w:p w14:paraId="0D216FF8" w14:textId="127F99D9" w:rsidR="00584F2D" w:rsidRDefault="008C3193" w:rsidP="00584F2D">
      <w:pPr>
        <w:pStyle w:val="Lijstalinea"/>
        <w:numPr>
          <w:ilvl w:val="0"/>
          <w:numId w:val="43"/>
        </w:numPr>
        <w:tabs>
          <w:tab w:val="clear" w:pos="3686"/>
        </w:tabs>
        <w:spacing w:after="160" w:line="259" w:lineRule="auto"/>
      </w:pPr>
      <w:r>
        <w:t>vraag / vragen voor de expert</w:t>
      </w:r>
    </w:p>
    <w:p w14:paraId="56D12A33" w14:textId="70E73E39" w:rsidR="00584F2D" w:rsidRPr="00FA181F" w:rsidRDefault="00584F2D" w:rsidP="00584F2D">
      <w:pPr>
        <w:pStyle w:val="Lijstalinea"/>
        <w:numPr>
          <w:ilvl w:val="0"/>
          <w:numId w:val="43"/>
        </w:numPr>
        <w:tabs>
          <w:tab w:val="clear" w:pos="3686"/>
        </w:tabs>
        <w:spacing w:after="160" w:line="259" w:lineRule="auto"/>
      </w:pPr>
      <w:r w:rsidRPr="00FA181F">
        <w:t>datum meest recente asbestinventaris</w:t>
      </w:r>
      <w:r w:rsidR="003F2619" w:rsidRPr="00FA181F">
        <w:t>.</w:t>
      </w:r>
    </w:p>
    <w:p w14:paraId="314CCDB4" w14:textId="77777777" w:rsidR="00584F2D" w:rsidRDefault="00584F2D" w:rsidP="00584F2D">
      <w:pPr>
        <w:ind w:firstLine="708"/>
      </w:pPr>
      <w:r>
        <w:t>Bij de aanvraag voegt u volgende documenten toe:</w:t>
      </w:r>
    </w:p>
    <w:p w14:paraId="6A7C50CC" w14:textId="159554A3" w:rsidR="00584F2D" w:rsidRDefault="00584F2D" w:rsidP="00584F2D">
      <w:pPr>
        <w:pStyle w:val="Lijstalinea"/>
        <w:numPr>
          <w:ilvl w:val="0"/>
          <w:numId w:val="43"/>
        </w:numPr>
        <w:tabs>
          <w:tab w:val="clear" w:pos="3686"/>
        </w:tabs>
        <w:spacing w:after="160" w:line="259" w:lineRule="auto"/>
      </w:pPr>
      <w:r>
        <w:t xml:space="preserve">ondertekende verklaring op eer </w:t>
      </w:r>
      <w:r w:rsidR="00B13A6E">
        <w:t>(</w:t>
      </w:r>
      <w:hyperlink r:id="rId19" w:history="1">
        <w:r w:rsidR="005B5A33" w:rsidRPr="005B5A33">
          <w:rPr>
            <w:rStyle w:val="Hyperlink"/>
          </w:rPr>
          <w:t>document</w:t>
        </w:r>
      </w:hyperlink>
      <w:r w:rsidR="005B5A33">
        <w:t>);</w:t>
      </w:r>
    </w:p>
    <w:p w14:paraId="03803188" w14:textId="6746132D" w:rsidR="00584F2D" w:rsidRDefault="00584F2D" w:rsidP="003631F0">
      <w:pPr>
        <w:pStyle w:val="Lijstalinea"/>
        <w:numPr>
          <w:ilvl w:val="0"/>
          <w:numId w:val="43"/>
        </w:numPr>
        <w:tabs>
          <w:tab w:val="clear" w:pos="3686"/>
        </w:tabs>
        <w:spacing w:after="160" w:line="259" w:lineRule="auto"/>
      </w:pPr>
      <w:r w:rsidRPr="00371749">
        <w:t>meest recente asbestinventaris</w:t>
      </w:r>
      <w:r w:rsidR="00BE5B17">
        <w:t xml:space="preserve"> of </w:t>
      </w:r>
      <w:r>
        <w:t>asbestattest</w:t>
      </w:r>
      <w:r w:rsidR="00BE5B17">
        <w:t>;</w:t>
      </w:r>
    </w:p>
    <w:p w14:paraId="67F8ED1E" w14:textId="506A7021" w:rsidR="00584F2D" w:rsidRDefault="00584F2D" w:rsidP="00584F2D">
      <w:pPr>
        <w:pStyle w:val="Lijstalinea"/>
        <w:numPr>
          <w:ilvl w:val="0"/>
          <w:numId w:val="43"/>
        </w:numPr>
        <w:tabs>
          <w:tab w:val="clear" w:pos="3686"/>
        </w:tabs>
        <w:spacing w:after="160" w:line="259" w:lineRule="auto"/>
      </w:pPr>
      <w:r>
        <w:t>plannen gebouw(en);</w:t>
      </w:r>
    </w:p>
    <w:p w14:paraId="7A55A276" w14:textId="724B0F68" w:rsidR="008C3193" w:rsidRDefault="008C3193" w:rsidP="00584F2D">
      <w:pPr>
        <w:pStyle w:val="Lijstalinea"/>
        <w:numPr>
          <w:ilvl w:val="0"/>
          <w:numId w:val="43"/>
        </w:numPr>
        <w:tabs>
          <w:tab w:val="clear" w:pos="3686"/>
        </w:tabs>
        <w:spacing w:after="160" w:line="259" w:lineRule="auto"/>
      </w:pPr>
      <w:r>
        <w:t>bijkomende documenten met betrekking tot uw aanvraag</w:t>
      </w:r>
      <w:r w:rsidR="003F2619">
        <w:t>.</w:t>
      </w:r>
    </w:p>
    <w:p w14:paraId="1E5C7024" w14:textId="4C126A6E" w:rsidR="008E7DA4" w:rsidRDefault="008E7DA4" w:rsidP="008E7DA4">
      <w:pPr>
        <w:pStyle w:val="Kop2"/>
      </w:pPr>
      <w:r>
        <w:t>verloop</w:t>
      </w:r>
    </w:p>
    <w:p w14:paraId="72184A6D" w14:textId="77777777" w:rsidR="008E7DA4" w:rsidRDefault="008E7DA4" w:rsidP="008E7DA4">
      <w:pPr>
        <w:pStyle w:val="Lijstalinea"/>
        <w:numPr>
          <w:ilvl w:val="0"/>
          <w:numId w:val="42"/>
        </w:numPr>
        <w:tabs>
          <w:tab w:val="clear" w:pos="3686"/>
        </w:tabs>
        <w:spacing w:after="160" w:line="259" w:lineRule="auto"/>
      </w:pPr>
      <w:r>
        <w:t>De OVAM of het door de OVAM aangestelde studiebureau controleert de aanvraag op volledigheid en ontvankelijkheid volgens het protocol. De OVAM brengt de aanvrager op de hoogte van het resultaat. Bij goedkeuring ontvangt een door de OVAM gecontracteerde (conform de wetgeving overheidsopdrachten) asbestdeskundige de opdracht tot expertisebegeleiding. De asbestdeskundige neemt contact op met de contactpersoon voor het maken van verdere afspraken tot uitvoering van de opdracht.</w:t>
      </w:r>
    </w:p>
    <w:p w14:paraId="7989DB18" w14:textId="466A2B9F" w:rsidR="008E7DA4" w:rsidRPr="008E7DA4" w:rsidRDefault="008E7DA4" w:rsidP="008E7DA4">
      <w:pPr>
        <w:pStyle w:val="Lijstalinea"/>
        <w:numPr>
          <w:ilvl w:val="0"/>
          <w:numId w:val="42"/>
        </w:numPr>
        <w:tabs>
          <w:tab w:val="clear" w:pos="3686"/>
        </w:tabs>
        <w:spacing w:after="160" w:line="259" w:lineRule="auto"/>
      </w:pPr>
      <w:r>
        <w:lastRenderedPageBreak/>
        <w:t>Na uitvoering van de opdracht bezorgt de asbestdeskundige een verslag van de inhoud van de expertisebegeleiding aan de OVAM en aan de zorgvoorziening.</w:t>
      </w:r>
    </w:p>
    <w:p w14:paraId="52D2B176" w14:textId="15B55E34" w:rsidR="00CF6AA8" w:rsidRDefault="00CF6AA8">
      <w:pPr>
        <w:tabs>
          <w:tab w:val="clear" w:pos="3686"/>
        </w:tabs>
        <w:spacing w:after="200" w:line="276" w:lineRule="auto"/>
        <w:contextualSpacing w:val="0"/>
      </w:pPr>
      <w:r>
        <w:br w:type="page"/>
      </w:r>
    </w:p>
    <w:p w14:paraId="16FB0EEC" w14:textId="6A08DF7E" w:rsidR="002C72B2" w:rsidRDefault="009A1523" w:rsidP="002C72B2">
      <w:pPr>
        <w:pStyle w:val="Kop1"/>
      </w:pPr>
      <w:bookmarkStart w:id="5" w:name="_Toc113528309"/>
      <w:bookmarkStart w:id="6" w:name="_Toc135078842"/>
      <w:r>
        <w:lastRenderedPageBreak/>
        <w:t>T</w:t>
      </w:r>
      <w:r w:rsidR="002C72B2">
        <w:t>ussenkomst voor nog uit te voeren asbestverwijdering</w:t>
      </w:r>
      <w:bookmarkEnd w:id="5"/>
      <w:bookmarkEnd w:id="6"/>
      <w:r w:rsidR="0008514D">
        <w:t xml:space="preserve"> VIA EEN EIGEN AANNEMER </w:t>
      </w:r>
    </w:p>
    <w:p w14:paraId="27F9339F" w14:textId="2E69A6A6" w:rsidR="002C72B2" w:rsidRDefault="002C72B2" w:rsidP="002C72B2">
      <w:pPr>
        <w:pStyle w:val="Kop2"/>
      </w:pPr>
      <w:r>
        <w:t>algemeen + verloop</w:t>
      </w:r>
    </w:p>
    <w:p w14:paraId="50451E19" w14:textId="77777777" w:rsidR="002C72B2" w:rsidRDefault="002C72B2" w:rsidP="002C72B2">
      <w:pPr>
        <w:pStyle w:val="Lijstalinea"/>
        <w:numPr>
          <w:ilvl w:val="0"/>
          <w:numId w:val="42"/>
        </w:numPr>
        <w:tabs>
          <w:tab w:val="clear" w:pos="3686"/>
        </w:tabs>
        <w:spacing w:after="160" w:line="259" w:lineRule="auto"/>
      </w:pPr>
      <w:r>
        <w:t>Een zorgvoorziening kan beroep doen op een financiële ondersteuning van de OVAM voor asbestverwijderingswerken. De ondersteuning is beperkt tot de verwijdering van asbesthoudende materialen die noodzakelijk zijn om tot een asbestveilige toestand te komen. De verwijdering van asbesthoudende materialen in een asbestveilige toestand en de sanering van asbestcontaminatie veroorzaakt door nalatigheid of onzorgvuldig handelen komen niet in aanmerking voor ondersteuning.</w:t>
      </w:r>
      <w:r w:rsidRPr="002E3BD9">
        <w:t xml:space="preserve"> </w:t>
      </w:r>
    </w:p>
    <w:p w14:paraId="06A0831F" w14:textId="740ED3A8" w:rsidR="002C72B2" w:rsidRDefault="00D73DA6" w:rsidP="002C72B2">
      <w:pPr>
        <w:pStyle w:val="Lijstalinea"/>
        <w:numPr>
          <w:ilvl w:val="0"/>
          <w:numId w:val="42"/>
        </w:numPr>
        <w:tabs>
          <w:tab w:val="clear" w:pos="3686"/>
        </w:tabs>
        <w:spacing w:after="160" w:line="259" w:lineRule="auto"/>
      </w:pPr>
      <w:r>
        <w:t xml:space="preserve">De steunintensiteit wordt berekend op de asbestverwijderingskost exclusief BTW. </w:t>
      </w:r>
      <w:r w:rsidR="002C72B2">
        <w:t>De steunintensiteit voor asbestverwijderingswerken bedraagt voor zorgvoorzieningen 35%.</w:t>
      </w:r>
      <w:r w:rsidR="002C72B2">
        <w:br/>
        <w:t>De steunintensiteit voor asbestverwijderingswerken bedraagt voor zorgvoorzieningen jeugd 50%.</w:t>
      </w:r>
      <w:r w:rsidR="002C72B2">
        <w:br/>
        <w:t xml:space="preserve">De steunintensiteit voor asbestverwijderingswerken bedraagt voor zorgvoorzieningen gedeeltelijk jeugd: </w:t>
      </w:r>
    </w:p>
    <w:p w14:paraId="56D2EE2A" w14:textId="77777777" w:rsidR="002C72B2" w:rsidRDefault="002C72B2" w:rsidP="002C72B2">
      <w:pPr>
        <w:pStyle w:val="Lijstalinea"/>
        <w:numPr>
          <w:ilvl w:val="0"/>
          <w:numId w:val="43"/>
        </w:numPr>
        <w:tabs>
          <w:tab w:val="clear" w:pos="3686"/>
        </w:tabs>
        <w:spacing w:after="160" w:line="259" w:lineRule="auto"/>
      </w:pPr>
      <w:r>
        <w:t>50% voor asbestverwijderingen in gebouwen of gebouwdelen uitsluitend bestemd voor feitelijke zorgverlening aan jeugd.</w:t>
      </w:r>
    </w:p>
    <w:p w14:paraId="75079A0C" w14:textId="77777777" w:rsidR="002C72B2" w:rsidRDefault="002C72B2" w:rsidP="002C72B2">
      <w:pPr>
        <w:pStyle w:val="Lijstalinea"/>
        <w:numPr>
          <w:ilvl w:val="0"/>
          <w:numId w:val="43"/>
        </w:numPr>
        <w:tabs>
          <w:tab w:val="clear" w:pos="3686"/>
        </w:tabs>
        <w:spacing w:after="160" w:line="259" w:lineRule="auto"/>
      </w:pPr>
      <w:r>
        <w:t>35% voor asbestverwijderingen in gebouwen of gebouwdelen niet bestemd voor feitelijke zorgverlening aan jeugd.</w:t>
      </w:r>
    </w:p>
    <w:p w14:paraId="031BFE0A" w14:textId="0BEE6891" w:rsidR="002C72B2" w:rsidRDefault="002C72B2" w:rsidP="00CF6AA8">
      <w:pPr>
        <w:pStyle w:val="Lijstalinea"/>
        <w:numPr>
          <w:ilvl w:val="0"/>
          <w:numId w:val="43"/>
        </w:numPr>
        <w:tabs>
          <w:tab w:val="clear" w:pos="3686"/>
        </w:tabs>
        <w:spacing w:after="160" w:line="259" w:lineRule="auto"/>
      </w:pPr>
      <w:r>
        <w:t>Voor overlappende</w:t>
      </w:r>
      <w:r>
        <w:rPr>
          <w:rStyle w:val="Voetnootmarkering"/>
        </w:rPr>
        <w:footnoteReference w:id="2"/>
      </w:r>
      <w:r>
        <w:t xml:space="preserve"> asbestverwijderingen of voor asbestverwijderingen in gebouwen of gebouwdelen die functioneel verbonden</w:t>
      </w:r>
      <w:r>
        <w:rPr>
          <w:rStyle w:val="Voetnootmarkering"/>
        </w:rPr>
        <w:footnoteReference w:id="3"/>
      </w:r>
      <w:r>
        <w:t xml:space="preserve"> zijn met de gebouwen of gebouwdelen voor feitelijke zorgverlening jeugd, bepaalt het aandeel vloeroppervlakte feitelijke zorgverlening aan jeugd het aandeel van de asbestverwijderingskost waarvoor de steunintensiteit 50% bedraagt: vloeroppervlakte jeugd/ vloeroppervlakte totaal = aandeel asbestverwijderingskost aan steunintensiteit 50%. De steunintensiteit voor het resterende deel van de asbestverwijderingskost bedraagt dan 35%. </w:t>
      </w:r>
    </w:p>
    <w:p w14:paraId="63ED683F" w14:textId="149EAF8B" w:rsidR="002C72B2" w:rsidRDefault="002C72B2" w:rsidP="002C72B2">
      <w:pPr>
        <w:pStyle w:val="Lijstalinea"/>
        <w:numPr>
          <w:ilvl w:val="0"/>
          <w:numId w:val="42"/>
        </w:numPr>
        <w:tabs>
          <w:tab w:val="clear" w:pos="3686"/>
        </w:tabs>
        <w:spacing w:after="160" w:line="259" w:lineRule="auto"/>
      </w:pPr>
      <w:r>
        <w:t xml:space="preserve">Een aanvraag voor een financiële ondersteuning voor een asbestverwijdering kan ingediend worden in de periode dat de oproep wordt opengesteld. Via </w:t>
      </w:r>
      <w:hyperlink r:id="rId20" w:history="1">
        <w:r w:rsidR="009B563F">
          <w:rPr>
            <w:rStyle w:val="Hyperlink"/>
          </w:rPr>
          <w:t>Ondersteuning voor zorgvoorzieningen (vlaanderen.be)</w:t>
        </w:r>
      </w:hyperlink>
      <w:r w:rsidRPr="00B12DB4">
        <w:t xml:space="preserve"> kan</w:t>
      </w:r>
      <w:r>
        <w:t xml:space="preserve"> u nagaan of er momenteel een oproep loopt. De aanvragen voor uitbetaling moet de OVAM uiterlijk </w:t>
      </w:r>
      <w:r w:rsidR="00D73DA6">
        <w:t xml:space="preserve">3 jaar na de toekenning van de steunbelofte ontvangen. </w:t>
      </w:r>
      <w:r>
        <w:t xml:space="preserve"> </w:t>
      </w:r>
    </w:p>
    <w:p w14:paraId="25C535F2" w14:textId="77777777" w:rsidR="002C72B2" w:rsidRDefault="002C72B2" w:rsidP="002C72B2">
      <w:pPr>
        <w:pStyle w:val="Lijstalinea"/>
        <w:numPr>
          <w:ilvl w:val="0"/>
          <w:numId w:val="42"/>
        </w:numPr>
        <w:tabs>
          <w:tab w:val="clear" w:pos="3686"/>
        </w:tabs>
        <w:spacing w:after="160" w:line="259" w:lineRule="auto"/>
      </w:pPr>
      <w:r>
        <w:t xml:space="preserve">Het minimale steunbedrag voor een asbestverwijdering bedraagt 1.000 euro per steunaanvraag. Het maximale steunbedrag per HCO-nummer van een aanvrager over een periode van 3 jaar bedraagt 200.000 euro. </w:t>
      </w:r>
    </w:p>
    <w:p w14:paraId="262AF27E" w14:textId="36BA7D16" w:rsidR="002C72B2" w:rsidRDefault="002C72B2" w:rsidP="002C72B2">
      <w:pPr>
        <w:pStyle w:val="Kop2"/>
      </w:pPr>
      <w:r>
        <w:lastRenderedPageBreak/>
        <w:t>aanvraag</w:t>
      </w:r>
    </w:p>
    <w:p w14:paraId="612D4171" w14:textId="5110C83C" w:rsidR="002C72B2" w:rsidRDefault="002C72B2" w:rsidP="002C72B2">
      <w:pPr>
        <w:pStyle w:val="Lijstalinea"/>
        <w:numPr>
          <w:ilvl w:val="0"/>
          <w:numId w:val="42"/>
        </w:numPr>
        <w:tabs>
          <w:tab w:val="clear" w:pos="3686"/>
        </w:tabs>
        <w:spacing w:after="160" w:line="259" w:lineRule="auto"/>
      </w:pPr>
      <w:r>
        <w:t xml:space="preserve">De aanvraag voor een financiële ondersteuning voor het uitvoeren van een asbestverwijdering dient te verlopen via aanmelding </w:t>
      </w:r>
      <w:r w:rsidR="005B5A33" w:rsidRPr="005B5A33">
        <w:t>op volgende web</w:t>
      </w:r>
      <w:r w:rsidR="005B5A33">
        <w:t>pagina</w:t>
      </w:r>
      <w:r w:rsidR="005B5A33" w:rsidRPr="005B5A33">
        <w:t xml:space="preserve"> van de OVAM: </w:t>
      </w:r>
      <w:hyperlink r:id="rId21" w:history="1">
        <w:r w:rsidR="005B5A33">
          <w:rPr>
            <w:rStyle w:val="Hyperlink"/>
          </w:rPr>
          <w:t>Ondersteuning voor zorgvoorzieningen (vlaanderen.be)</w:t>
        </w:r>
      </w:hyperlink>
    </w:p>
    <w:p w14:paraId="20346A17" w14:textId="77777777" w:rsidR="002C72B2" w:rsidRDefault="002C72B2" w:rsidP="002C72B2">
      <w:pPr>
        <w:pStyle w:val="Lijstalinea"/>
        <w:numPr>
          <w:ilvl w:val="0"/>
          <w:numId w:val="42"/>
        </w:numPr>
        <w:tabs>
          <w:tab w:val="clear" w:pos="3686"/>
        </w:tabs>
        <w:spacing w:after="160" w:line="259" w:lineRule="auto"/>
      </w:pPr>
      <w:r>
        <w:t>Hiervoor heeft u de volgende gegevens nodig:</w:t>
      </w:r>
    </w:p>
    <w:p w14:paraId="15D6A643" w14:textId="5850E64F" w:rsidR="002C72B2" w:rsidRDefault="002C72B2" w:rsidP="002C72B2">
      <w:pPr>
        <w:pStyle w:val="Lijstalinea"/>
        <w:numPr>
          <w:ilvl w:val="0"/>
          <w:numId w:val="43"/>
        </w:numPr>
        <w:tabs>
          <w:tab w:val="clear" w:pos="3686"/>
        </w:tabs>
        <w:spacing w:after="160" w:line="259" w:lineRule="auto"/>
      </w:pPr>
      <w:r>
        <w:t>(administratieve</w:t>
      </w:r>
      <w:r w:rsidR="00D73DA6">
        <w:t xml:space="preserve"> en financiële</w:t>
      </w:r>
      <w:r>
        <w:t>) gegevens voorziening;</w:t>
      </w:r>
    </w:p>
    <w:p w14:paraId="66B50AC4" w14:textId="77777777" w:rsidR="002C72B2" w:rsidRDefault="002C72B2" w:rsidP="002C72B2">
      <w:pPr>
        <w:pStyle w:val="Lijstalinea"/>
        <w:numPr>
          <w:ilvl w:val="0"/>
          <w:numId w:val="43"/>
        </w:numPr>
        <w:tabs>
          <w:tab w:val="clear" w:pos="3686"/>
        </w:tabs>
        <w:spacing w:after="160" w:line="259" w:lineRule="auto"/>
      </w:pPr>
      <w:r>
        <w:t>gegevens gebouwen;</w:t>
      </w:r>
    </w:p>
    <w:p w14:paraId="4A6AE468" w14:textId="77777777" w:rsidR="002C72B2" w:rsidRPr="00903BAB" w:rsidRDefault="002C72B2" w:rsidP="002C72B2">
      <w:pPr>
        <w:pStyle w:val="Lijstalinea"/>
        <w:numPr>
          <w:ilvl w:val="0"/>
          <w:numId w:val="43"/>
        </w:numPr>
        <w:tabs>
          <w:tab w:val="clear" w:pos="3686"/>
        </w:tabs>
        <w:spacing w:after="160" w:line="259" w:lineRule="auto"/>
      </w:pPr>
      <w:r w:rsidRPr="00903BAB">
        <w:t>gegevens contactpersoon;</w:t>
      </w:r>
    </w:p>
    <w:p w14:paraId="24085BD8" w14:textId="600D54C0" w:rsidR="002C72B2" w:rsidRPr="00903BAB" w:rsidRDefault="002C72B2" w:rsidP="002C72B2">
      <w:pPr>
        <w:pStyle w:val="Lijstalinea"/>
        <w:numPr>
          <w:ilvl w:val="0"/>
          <w:numId w:val="43"/>
        </w:numPr>
        <w:tabs>
          <w:tab w:val="clear" w:pos="3686"/>
        </w:tabs>
        <w:spacing w:after="160" w:line="259" w:lineRule="auto"/>
      </w:pPr>
      <w:r w:rsidRPr="00903BAB">
        <w:t>datum meest recent asbest</w:t>
      </w:r>
      <w:r w:rsidR="00FA181F" w:rsidRPr="00903BAB">
        <w:t>attest</w:t>
      </w:r>
      <w:r w:rsidR="00D73DA6" w:rsidRPr="00903BAB">
        <w:t>;</w:t>
      </w:r>
    </w:p>
    <w:p w14:paraId="26FBEF9B" w14:textId="7D7804E2" w:rsidR="00D73DA6" w:rsidRPr="00903BAB" w:rsidRDefault="00D73DA6" w:rsidP="002C72B2">
      <w:pPr>
        <w:pStyle w:val="Lijstalinea"/>
        <w:numPr>
          <w:ilvl w:val="0"/>
          <w:numId w:val="43"/>
        </w:numPr>
        <w:tabs>
          <w:tab w:val="clear" w:pos="3686"/>
        </w:tabs>
        <w:spacing w:after="160" w:line="259" w:lineRule="auto"/>
      </w:pPr>
      <w:r w:rsidRPr="00903BAB">
        <w:t>datum of periode van de werken</w:t>
      </w:r>
      <w:r w:rsidR="005B5A33" w:rsidRPr="00903BAB">
        <w:t>;</w:t>
      </w:r>
    </w:p>
    <w:p w14:paraId="6FB84429" w14:textId="77777777" w:rsidR="002C72B2" w:rsidRPr="00903BAB" w:rsidRDefault="002C72B2" w:rsidP="002C72B2">
      <w:pPr>
        <w:pStyle w:val="Lijstalinea"/>
        <w:numPr>
          <w:ilvl w:val="0"/>
          <w:numId w:val="43"/>
        </w:numPr>
        <w:tabs>
          <w:tab w:val="clear" w:pos="3686"/>
        </w:tabs>
        <w:spacing w:after="160" w:line="259" w:lineRule="auto"/>
      </w:pPr>
      <w:r w:rsidRPr="00903BAB">
        <w:t>algemene informatie asbestverwijderingswerken;</w:t>
      </w:r>
    </w:p>
    <w:p w14:paraId="0B1BCFCF" w14:textId="0F3E0CF5" w:rsidR="002C72B2" w:rsidRPr="00903BAB" w:rsidRDefault="002C72B2" w:rsidP="002C72B2">
      <w:pPr>
        <w:pStyle w:val="Lijstalinea"/>
        <w:numPr>
          <w:ilvl w:val="0"/>
          <w:numId w:val="43"/>
        </w:numPr>
        <w:tabs>
          <w:tab w:val="clear" w:pos="3686"/>
        </w:tabs>
        <w:spacing w:after="160" w:line="259" w:lineRule="auto"/>
      </w:pPr>
      <w:r w:rsidRPr="00903BAB">
        <w:t>offerte</w:t>
      </w:r>
      <w:r w:rsidR="00D73DA6" w:rsidRPr="00903BAB">
        <w:t>bedrag exclusief BTW: dit moet de kost zijn van de te verwijderen asbest</w:t>
      </w:r>
      <w:r w:rsidR="00D037CE">
        <w:t>materialen</w:t>
      </w:r>
      <w:r w:rsidR="00D73DA6" w:rsidRPr="00903BAB">
        <w:t xml:space="preserve"> die niet-asbestveilig zijn</w:t>
      </w:r>
      <w:r w:rsidR="003F2619" w:rsidRPr="00903BAB">
        <w:t>.</w:t>
      </w:r>
    </w:p>
    <w:p w14:paraId="44FFF5DD" w14:textId="77777777" w:rsidR="002C72B2" w:rsidRDefault="002C72B2" w:rsidP="002C72B2">
      <w:pPr>
        <w:ind w:firstLine="708"/>
      </w:pPr>
      <w:r>
        <w:t>Bij de aanvraag voegt u volgende documenten toe:</w:t>
      </w:r>
    </w:p>
    <w:p w14:paraId="2A880BEF" w14:textId="3E2DC8AA" w:rsidR="002C72B2" w:rsidRDefault="002C72B2" w:rsidP="002C72B2">
      <w:pPr>
        <w:pStyle w:val="Lijstalinea"/>
        <w:numPr>
          <w:ilvl w:val="0"/>
          <w:numId w:val="43"/>
        </w:numPr>
        <w:tabs>
          <w:tab w:val="clear" w:pos="3686"/>
        </w:tabs>
        <w:spacing w:after="160" w:line="259" w:lineRule="auto"/>
      </w:pPr>
      <w:r>
        <w:t>ondertekende verklaring op eer</w:t>
      </w:r>
      <w:r w:rsidR="00B13A6E">
        <w:t xml:space="preserve"> (</w:t>
      </w:r>
      <w:hyperlink r:id="rId22" w:history="1">
        <w:r w:rsidR="005B5A33" w:rsidRPr="005B5A33">
          <w:rPr>
            <w:rStyle w:val="Hyperlink"/>
          </w:rPr>
          <w:t>document</w:t>
        </w:r>
      </w:hyperlink>
      <w:r w:rsidR="00B13A6E">
        <w:t>);</w:t>
      </w:r>
    </w:p>
    <w:p w14:paraId="403E91D6" w14:textId="510BA1D6" w:rsidR="002C72B2" w:rsidRPr="000D3125" w:rsidRDefault="002C72B2" w:rsidP="002C72B2">
      <w:pPr>
        <w:pStyle w:val="Lijstalinea"/>
        <w:numPr>
          <w:ilvl w:val="0"/>
          <w:numId w:val="43"/>
        </w:numPr>
        <w:tabs>
          <w:tab w:val="clear" w:pos="3686"/>
        </w:tabs>
        <w:spacing w:after="160" w:line="259" w:lineRule="auto"/>
      </w:pPr>
      <w:r w:rsidRPr="000D3125">
        <w:t>meest recent asbest</w:t>
      </w:r>
      <w:r w:rsidR="00903BAB" w:rsidRPr="000D3125">
        <w:t>attest</w:t>
      </w:r>
      <w:r w:rsidRPr="000D3125">
        <w:t>;</w:t>
      </w:r>
    </w:p>
    <w:p w14:paraId="6AF8C883" w14:textId="40F3CF25" w:rsidR="00D73DA6" w:rsidRDefault="00D73DA6" w:rsidP="002C72B2">
      <w:pPr>
        <w:pStyle w:val="Lijstalinea"/>
        <w:numPr>
          <w:ilvl w:val="0"/>
          <w:numId w:val="43"/>
        </w:numPr>
        <w:tabs>
          <w:tab w:val="clear" w:pos="3686"/>
        </w:tabs>
        <w:spacing w:after="160" w:line="259" w:lineRule="auto"/>
      </w:pPr>
      <w:r>
        <w:t xml:space="preserve">offerte van de asbestverwijderingswerken. Op de offerte moet de prijs van de verwijdering van de niet-asbestveilige </w:t>
      </w:r>
      <w:r w:rsidR="00D037CE">
        <w:t>materialen</w:t>
      </w:r>
      <w:r>
        <w:t xml:space="preserve"> apart vermeld zijn;</w:t>
      </w:r>
    </w:p>
    <w:p w14:paraId="193EBEFB" w14:textId="5D745DC2" w:rsidR="00D73DA6" w:rsidRPr="00B4633C" w:rsidRDefault="00D73DA6" w:rsidP="002C72B2">
      <w:pPr>
        <w:pStyle w:val="Lijstalinea"/>
        <w:numPr>
          <w:ilvl w:val="0"/>
          <w:numId w:val="43"/>
        </w:numPr>
        <w:tabs>
          <w:tab w:val="clear" w:pos="3686"/>
        </w:tabs>
        <w:spacing w:after="160" w:line="259" w:lineRule="auto"/>
      </w:pPr>
      <w:r>
        <w:t>lijst van de te verwijderen asbest</w:t>
      </w:r>
      <w:r w:rsidR="00903BAB">
        <w:t>materialen</w:t>
      </w:r>
      <w:r>
        <w:t>, opgenomen in de offerte;</w:t>
      </w:r>
    </w:p>
    <w:p w14:paraId="76A8BC1E" w14:textId="7A0CC2A1" w:rsidR="002C72B2" w:rsidRDefault="002C72B2" w:rsidP="002C72B2">
      <w:pPr>
        <w:pStyle w:val="Lijstalinea"/>
        <w:numPr>
          <w:ilvl w:val="0"/>
          <w:numId w:val="43"/>
        </w:numPr>
        <w:tabs>
          <w:tab w:val="clear" w:pos="3686"/>
        </w:tabs>
        <w:spacing w:after="160" w:line="259" w:lineRule="auto"/>
      </w:pPr>
      <w:r>
        <w:t>plannen gebouw(en)</w:t>
      </w:r>
      <w:r w:rsidR="003F2619">
        <w:t>.</w:t>
      </w:r>
    </w:p>
    <w:p w14:paraId="2B5D7522" w14:textId="0C689EE8" w:rsidR="002C72B2" w:rsidRDefault="002C72B2" w:rsidP="002C72B2">
      <w:pPr>
        <w:pStyle w:val="Kop2"/>
      </w:pPr>
      <w:r>
        <w:t>verloop</w:t>
      </w:r>
    </w:p>
    <w:p w14:paraId="35E0E594" w14:textId="40FF9B9D" w:rsidR="002C72B2" w:rsidRDefault="002C72B2" w:rsidP="002C72B2">
      <w:pPr>
        <w:pStyle w:val="Lijstalinea"/>
        <w:numPr>
          <w:ilvl w:val="0"/>
          <w:numId w:val="42"/>
        </w:numPr>
        <w:tabs>
          <w:tab w:val="clear" w:pos="3686"/>
        </w:tabs>
        <w:spacing w:after="160" w:line="259" w:lineRule="auto"/>
      </w:pPr>
      <w:r>
        <w:t xml:space="preserve">De OVAM of het door de OVAM aangestelde studiebureau controleert de aanvraag op volledigheid en ontvankelijkheid volgens het protocol. Na het afsluiten van de oproep brengt de OVAM de aanvrager op de hoogte van het resultaat. In het geval de ingediende </w:t>
      </w:r>
      <w:r w:rsidR="00435FB1">
        <w:t xml:space="preserve">volledige en </w:t>
      </w:r>
      <w:r>
        <w:t>ontvankelijke aanmeldingen voor de steunvraag de beschikbare budgetten overstijgt, hanteert de OVAM een prioritering volgens een puntensysteem.</w:t>
      </w:r>
    </w:p>
    <w:p w14:paraId="0FD43191" w14:textId="6C8766B7" w:rsidR="002C72B2" w:rsidRDefault="002C72B2" w:rsidP="002C72B2">
      <w:pPr>
        <w:pStyle w:val="Lijstalinea"/>
        <w:numPr>
          <w:ilvl w:val="0"/>
          <w:numId w:val="42"/>
        </w:numPr>
        <w:tabs>
          <w:tab w:val="clear" w:pos="3686"/>
        </w:tabs>
        <w:spacing w:after="160" w:line="259" w:lineRule="auto"/>
      </w:pPr>
      <w:r>
        <w:t xml:space="preserve">De </w:t>
      </w:r>
      <w:r w:rsidR="00435FB1" w:rsidRPr="0008514D">
        <w:t xml:space="preserve">volledige en </w:t>
      </w:r>
      <w:r w:rsidRPr="0008514D">
        <w:t>ontvankelijke aanvragen</w:t>
      </w:r>
      <w:r>
        <w:t xml:space="preserve"> die voldoende gunstig gerangschikt zijn volgens de index worden voorgelegd </w:t>
      </w:r>
      <w:r w:rsidR="00D73DA6">
        <w:t xml:space="preserve">aan de </w:t>
      </w:r>
      <w:r w:rsidR="003F0725">
        <w:t>Vlaams m</w:t>
      </w:r>
      <w:r w:rsidR="00D73DA6">
        <w:t xml:space="preserve">inister </w:t>
      </w:r>
      <w:r w:rsidR="003F0725">
        <w:t>van Justitie en Handhaving, Omgeving, Energie en Toerisme</w:t>
      </w:r>
      <w:r>
        <w:t>. Na goedkeuring ontvangt de contactpersoon bericht van subsidiebelofte.</w:t>
      </w:r>
    </w:p>
    <w:p w14:paraId="5A7E3023" w14:textId="77777777" w:rsidR="002C72B2" w:rsidRDefault="002C72B2" w:rsidP="002C72B2">
      <w:pPr>
        <w:pStyle w:val="Lijstalinea"/>
        <w:numPr>
          <w:ilvl w:val="0"/>
          <w:numId w:val="42"/>
        </w:numPr>
        <w:tabs>
          <w:tab w:val="clear" w:pos="3686"/>
        </w:tabs>
        <w:spacing w:after="160" w:line="259" w:lineRule="auto"/>
      </w:pPr>
      <w:r>
        <w:t>Minimaal twee weken voor de aanvang van de werken dient de aanvrager de startdatum van de werken te melden bij de OVAM. Bij wijzigingen in de planning wordt aan de OVAM steeds de nieuwe startdatum gemeld.</w:t>
      </w:r>
    </w:p>
    <w:p w14:paraId="36098BDA" w14:textId="77777777" w:rsidR="002C72B2" w:rsidRDefault="002C72B2" w:rsidP="002C72B2">
      <w:pPr>
        <w:pStyle w:val="Lijstalinea"/>
        <w:numPr>
          <w:ilvl w:val="0"/>
          <w:numId w:val="42"/>
        </w:numPr>
        <w:tabs>
          <w:tab w:val="clear" w:pos="3686"/>
        </w:tabs>
        <w:spacing w:after="160" w:line="259" w:lineRule="auto"/>
      </w:pPr>
      <w:r>
        <w:t>Zodra beschikbaar en ten laatste 2 maanden na uitvoering van de werken bezorgt de aanvrager volgende documenten aan de OVAM:</w:t>
      </w:r>
    </w:p>
    <w:p w14:paraId="2746FB92" w14:textId="77777777" w:rsidR="002C72B2" w:rsidRDefault="002C72B2" w:rsidP="002C72B2">
      <w:pPr>
        <w:pStyle w:val="Lijstalinea"/>
        <w:numPr>
          <w:ilvl w:val="0"/>
          <w:numId w:val="48"/>
        </w:numPr>
        <w:tabs>
          <w:tab w:val="clear" w:pos="3686"/>
        </w:tabs>
        <w:spacing w:after="160" w:line="259" w:lineRule="auto"/>
      </w:pPr>
      <w:r>
        <w:t>factuur;</w:t>
      </w:r>
    </w:p>
    <w:p w14:paraId="348F285A" w14:textId="56ABAE90" w:rsidR="002C72B2" w:rsidRDefault="002C72B2" w:rsidP="002C72B2">
      <w:pPr>
        <w:pStyle w:val="Lijstalinea"/>
        <w:numPr>
          <w:ilvl w:val="0"/>
          <w:numId w:val="48"/>
        </w:numPr>
        <w:tabs>
          <w:tab w:val="clear" w:pos="3686"/>
        </w:tabs>
        <w:spacing w:after="160" w:line="259" w:lineRule="auto"/>
      </w:pPr>
      <w:r>
        <w:t>a</w:t>
      </w:r>
      <w:r w:rsidR="008B033B">
        <w:t>cceptatiebewijs aflevering asbestafval vergunde inrichting voor verwerking.</w:t>
      </w:r>
    </w:p>
    <w:p w14:paraId="730BC4E8" w14:textId="77777777" w:rsidR="002C72B2" w:rsidRDefault="002C72B2" w:rsidP="002C72B2">
      <w:pPr>
        <w:pStyle w:val="Lijstalinea"/>
        <w:numPr>
          <w:ilvl w:val="0"/>
          <w:numId w:val="42"/>
        </w:numPr>
        <w:tabs>
          <w:tab w:val="clear" w:pos="3686"/>
        </w:tabs>
        <w:spacing w:after="160" w:line="259" w:lineRule="auto"/>
      </w:pPr>
      <w:r>
        <w:t>De OVAM maakt het voorziene subsidiebedrag over naar de zorgvoorziening na ontvangst van de gevraagde documenten.</w:t>
      </w:r>
    </w:p>
    <w:p w14:paraId="24A4E1F4" w14:textId="2015D13F" w:rsidR="002C72B2" w:rsidRDefault="002C72B2">
      <w:pPr>
        <w:tabs>
          <w:tab w:val="clear" w:pos="3686"/>
        </w:tabs>
        <w:spacing w:after="200" w:line="276" w:lineRule="auto"/>
        <w:contextualSpacing w:val="0"/>
      </w:pPr>
      <w:r>
        <w:br w:type="page"/>
      </w:r>
    </w:p>
    <w:p w14:paraId="00091676" w14:textId="36BE42AC" w:rsidR="002C72B2" w:rsidRDefault="009A1523" w:rsidP="002C72B2">
      <w:pPr>
        <w:pStyle w:val="Kop1"/>
      </w:pPr>
      <w:bookmarkStart w:id="7" w:name="_Toc113528310"/>
      <w:bookmarkStart w:id="8" w:name="_Toc135078843"/>
      <w:r>
        <w:lastRenderedPageBreak/>
        <w:t>T</w:t>
      </w:r>
      <w:r w:rsidR="0049280F">
        <w:t xml:space="preserve">ussenkomst voor nog uit te voeren </w:t>
      </w:r>
      <w:r w:rsidR="0008514D">
        <w:t>ASBESTVERWIJDERING: VERWIJDERING</w:t>
      </w:r>
      <w:r w:rsidR="0049280F">
        <w:t xml:space="preserve"> leidingisolatie via raamcontract</w:t>
      </w:r>
      <w:bookmarkEnd w:id="7"/>
      <w:bookmarkEnd w:id="8"/>
    </w:p>
    <w:p w14:paraId="6BD2037D" w14:textId="2D397303" w:rsidR="0049280F" w:rsidRDefault="0049280F" w:rsidP="0049280F">
      <w:pPr>
        <w:pStyle w:val="Kop2"/>
      </w:pPr>
      <w:r>
        <w:t>algemeen + timing</w:t>
      </w:r>
    </w:p>
    <w:p w14:paraId="63F25248" w14:textId="77777777" w:rsidR="0049280F" w:rsidRDefault="0049280F" w:rsidP="0049280F">
      <w:pPr>
        <w:pStyle w:val="Lijstalinea"/>
        <w:numPr>
          <w:ilvl w:val="0"/>
          <w:numId w:val="42"/>
        </w:numPr>
        <w:tabs>
          <w:tab w:val="clear" w:pos="3686"/>
        </w:tabs>
        <w:spacing w:after="160" w:line="259" w:lineRule="auto"/>
      </w:pPr>
      <w:r>
        <w:t xml:space="preserve">Een zorgvoorziening kan beroep doen op een financiële ondersteuning van de OVAM voor de verwijderingswerken van asbesthoudende leidingisolatie via een raamcontract van de OVAM met een erkend </w:t>
      </w:r>
      <w:proofErr w:type="spellStart"/>
      <w:r>
        <w:t>asbestverwijderaar</w:t>
      </w:r>
      <w:proofErr w:type="spellEnd"/>
      <w:r>
        <w:t xml:space="preserve">. Voor het aanstellen van de erkend </w:t>
      </w:r>
      <w:proofErr w:type="spellStart"/>
      <w:r>
        <w:t>asbestverwijderaar</w:t>
      </w:r>
      <w:proofErr w:type="spellEnd"/>
      <w:r>
        <w:t xml:space="preserve"> werkt de OVAM volgens de wet op de overheidsopdrachten. Door het werken via een raamcontract van de OVAM hoeft de aanvrager zelf geen marktbevraging via overheidsopdrachten te doen.</w:t>
      </w:r>
    </w:p>
    <w:p w14:paraId="624B8931" w14:textId="228D7694" w:rsidR="0049280F" w:rsidRDefault="0024096B" w:rsidP="0049280F">
      <w:pPr>
        <w:pStyle w:val="Lijstalinea"/>
        <w:numPr>
          <w:ilvl w:val="0"/>
          <w:numId w:val="42"/>
        </w:numPr>
        <w:tabs>
          <w:tab w:val="clear" w:pos="3686"/>
        </w:tabs>
        <w:spacing w:after="160" w:line="259" w:lineRule="auto"/>
      </w:pPr>
      <w:r>
        <w:t xml:space="preserve">De steunintensiteit wordt berekend op de asbestverwijderingskost exclusief BTW. </w:t>
      </w:r>
      <w:r w:rsidR="0049280F">
        <w:t>De steunintensiteit voor asbestverwijderingswerken bedraagt voor zorgvoorzieningen 35%.</w:t>
      </w:r>
      <w:r w:rsidR="0049280F">
        <w:br/>
        <w:t>De steunintensiteit voor asbestverwijderingswerken bedraagt voor zorgvoorzieningen jeugd 50%.</w:t>
      </w:r>
      <w:r w:rsidR="0049280F">
        <w:br/>
        <w:t xml:space="preserve">De steunintensiteit voor asbestverwijderingswerken bedraagt voor zorgvoorzieningen gedeeltelijk jeugd: </w:t>
      </w:r>
    </w:p>
    <w:p w14:paraId="06DB125E" w14:textId="77777777" w:rsidR="0049280F" w:rsidRDefault="0049280F" w:rsidP="0049280F">
      <w:pPr>
        <w:pStyle w:val="Lijstalinea"/>
        <w:numPr>
          <w:ilvl w:val="0"/>
          <w:numId w:val="43"/>
        </w:numPr>
        <w:tabs>
          <w:tab w:val="clear" w:pos="3686"/>
        </w:tabs>
        <w:spacing w:after="160" w:line="259" w:lineRule="auto"/>
      </w:pPr>
      <w:r>
        <w:t>50% voor asbestverwijderingen in gebouwen of gebouwdelen uitsluitend bestemd voor feitelijke zorgverlening aan jeugd.</w:t>
      </w:r>
    </w:p>
    <w:p w14:paraId="1D5C5367" w14:textId="77777777" w:rsidR="0049280F" w:rsidRDefault="0049280F" w:rsidP="0049280F">
      <w:pPr>
        <w:pStyle w:val="Lijstalinea"/>
        <w:numPr>
          <w:ilvl w:val="0"/>
          <w:numId w:val="43"/>
        </w:numPr>
        <w:tabs>
          <w:tab w:val="clear" w:pos="3686"/>
        </w:tabs>
        <w:spacing w:after="160" w:line="259" w:lineRule="auto"/>
      </w:pPr>
      <w:r>
        <w:t>35% voor asbestverwijderingen in gebouwen of gebouwdelen niet bestemd voor feitelijke zorgverlening aan jeugd.</w:t>
      </w:r>
    </w:p>
    <w:p w14:paraId="469C17D4" w14:textId="69C9F8D3" w:rsidR="0049280F" w:rsidRDefault="0049280F" w:rsidP="00CF6AA8">
      <w:pPr>
        <w:pStyle w:val="Lijstalinea"/>
        <w:numPr>
          <w:ilvl w:val="0"/>
          <w:numId w:val="43"/>
        </w:numPr>
        <w:tabs>
          <w:tab w:val="clear" w:pos="3686"/>
        </w:tabs>
        <w:spacing w:after="160" w:line="259" w:lineRule="auto"/>
      </w:pPr>
      <w:r>
        <w:t>Voor overlappende</w:t>
      </w:r>
      <w:r>
        <w:rPr>
          <w:rStyle w:val="Voetnootmarkering"/>
        </w:rPr>
        <w:footnoteReference w:id="4"/>
      </w:r>
      <w:r>
        <w:t xml:space="preserve"> asbestverwijderingen of voor asbestverwijderingen in gebouwen of gebouwdelen die functioneel verbonden</w:t>
      </w:r>
      <w:r>
        <w:rPr>
          <w:rStyle w:val="Voetnootmarkering"/>
        </w:rPr>
        <w:footnoteReference w:id="5"/>
      </w:r>
      <w:r>
        <w:t xml:space="preserve"> zijn met de gebouwen of gebouwdelen voor feitelijke zorgverlening jeugd, bepaalt het aandeel vloeroppervlakte feitelijke zorgverlening aan jeugd het aandeel van de asbestverwijderingskost waarvoor de steunintensiteit 50% bedraagt: vloeroppervlakte jeugd/ vloeroppervlakte totaal = aandeel asbestverwijderingskost aan steunintensiteit 50%. De steunintensiteit voor het resterende deel van de asbestverwijderingskost bedraagt dan 35%. </w:t>
      </w:r>
    </w:p>
    <w:p w14:paraId="6D4AED44" w14:textId="2CC68D17" w:rsidR="0049280F" w:rsidRDefault="0049280F" w:rsidP="0049280F">
      <w:pPr>
        <w:pStyle w:val="Lijstalinea"/>
        <w:numPr>
          <w:ilvl w:val="0"/>
          <w:numId w:val="42"/>
        </w:numPr>
        <w:tabs>
          <w:tab w:val="clear" w:pos="3686"/>
        </w:tabs>
        <w:spacing w:after="160" w:line="259" w:lineRule="auto"/>
      </w:pPr>
      <w:r>
        <w:t>Een aanvraag voor een financiële ondersteuning voor een asbestverwijdering kan ingediend worden</w:t>
      </w:r>
      <w:r w:rsidRPr="009707E0">
        <w:t xml:space="preserve"> </w:t>
      </w:r>
      <w:r>
        <w:t xml:space="preserve">in de periode dat de oproep wordt opengesteld. Via </w:t>
      </w:r>
      <w:hyperlink r:id="rId23" w:history="1">
        <w:r w:rsidR="009B563F">
          <w:rPr>
            <w:rStyle w:val="Hyperlink"/>
          </w:rPr>
          <w:t>Ondersteuning voor zorgvoorzieningen (vlaanderen.be)</w:t>
        </w:r>
      </w:hyperlink>
      <w:r>
        <w:t xml:space="preserve"> kan u nagaan of er momenteel een oproep loopt. </w:t>
      </w:r>
    </w:p>
    <w:p w14:paraId="6E7D2DF4" w14:textId="7034559F" w:rsidR="0049280F" w:rsidRDefault="0049280F" w:rsidP="0049280F">
      <w:pPr>
        <w:pStyle w:val="Lijstalinea"/>
        <w:numPr>
          <w:ilvl w:val="0"/>
          <w:numId w:val="42"/>
        </w:numPr>
        <w:tabs>
          <w:tab w:val="clear" w:pos="3686"/>
        </w:tabs>
        <w:spacing w:after="160" w:line="259" w:lineRule="auto"/>
      </w:pPr>
      <w:r>
        <w:t>Het minimale steunbedrag voor een asbestverwijdering bedraagt 1.000 euro per steunaanvraag. Het maximale steunbedrag per HCO-nummer van een aanvrager over een periode van 3 jaar bedraagt 200.000 euro.</w:t>
      </w:r>
    </w:p>
    <w:p w14:paraId="22C59DD0" w14:textId="20DF47AE" w:rsidR="0049280F" w:rsidRDefault="0049280F" w:rsidP="0049280F">
      <w:pPr>
        <w:pStyle w:val="Kop2"/>
      </w:pPr>
      <w:r>
        <w:lastRenderedPageBreak/>
        <w:t>aanvraag</w:t>
      </w:r>
    </w:p>
    <w:p w14:paraId="0E974B9E" w14:textId="5654AAC0" w:rsidR="0049280F" w:rsidRDefault="0049280F" w:rsidP="0049280F">
      <w:pPr>
        <w:pStyle w:val="Lijstalinea"/>
        <w:numPr>
          <w:ilvl w:val="0"/>
          <w:numId w:val="42"/>
        </w:numPr>
        <w:tabs>
          <w:tab w:val="clear" w:pos="3686"/>
        </w:tabs>
        <w:spacing w:after="160" w:line="259" w:lineRule="auto"/>
      </w:pPr>
      <w:r>
        <w:t xml:space="preserve">De aanvraag voor een financiële ondersteuning voor het uitvoeren van een asbestverwijdering dient te verlopen via aanmelding </w:t>
      </w:r>
      <w:r w:rsidR="005B1308" w:rsidRPr="005B5A33">
        <w:t>op volgende web</w:t>
      </w:r>
      <w:r w:rsidR="005B1308">
        <w:t>pagina</w:t>
      </w:r>
      <w:r w:rsidR="005B1308" w:rsidRPr="005B5A33">
        <w:t xml:space="preserve"> van de OVAM: </w:t>
      </w:r>
      <w:hyperlink r:id="rId24" w:history="1">
        <w:r w:rsidR="005B1308">
          <w:rPr>
            <w:rStyle w:val="Hyperlink"/>
          </w:rPr>
          <w:t>Ondersteuning voor zorgvoorzieningen (vlaanderen.be)</w:t>
        </w:r>
      </w:hyperlink>
    </w:p>
    <w:p w14:paraId="5D3C9755" w14:textId="77777777" w:rsidR="0049280F" w:rsidRDefault="0049280F" w:rsidP="0049280F">
      <w:pPr>
        <w:pStyle w:val="Lijstalinea"/>
        <w:numPr>
          <w:ilvl w:val="0"/>
          <w:numId w:val="42"/>
        </w:numPr>
        <w:tabs>
          <w:tab w:val="clear" w:pos="3686"/>
        </w:tabs>
        <w:spacing w:after="160" w:line="259" w:lineRule="auto"/>
      </w:pPr>
      <w:r>
        <w:t>Hiervoor heeft u de volgende gegevens nodig:</w:t>
      </w:r>
    </w:p>
    <w:p w14:paraId="788674C9" w14:textId="1779F7AA" w:rsidR="0049280F" w:rsidRDefault="0049280F" w:rsidP="0049280F">
      <w:pPr>
        <w:pStyle w:val="Lijstalinea"/>
        <w:numPr>
          <w:ilvl w:val="0"/>
          <w:numId w:val="48"/>
        </w:numPr>
        <w:tabs>
          <w:tab w:val="clear" w:pos="3686"/>
        </w:tabs>
        <w:spacing w:after="160" w:line="259" w:lineRule="auto"/>
      </w:pPr>
      <w:r>
        <w:t>(administratieve</w:t>
      </w:r>
      <w:r w:rsidR="007D3852">
        <w:t xml:space="preserve"> en financiële</w:t>
      </w:r>
      <w:r>
        <w:t>) gegevens voorziening;</w:t>
      </w:r>
    </w:p>
    <w:p w14:paraId="593B4C36" w14:textId="77777777" w:rsidR="0049280F" w:rsidRDefault="0049280F" w:rsidP="0049280F">
      <w:pPr>
        <w:pStyle w:val="Lijstalinea"/>
        <w:numPr>
          <w:ilvl w:val="0"/>
          <w:numId w:val="48"/>
        </w:numPr>
        <w:tabs>
          <w:tab w:val="clear" w:pos="3686"/>
        </w:tabs>
        <w:spacing w:after="160" w:line="259" w:lineRule="auto"/>
      </w:pPr>
      <w:r>
        <w:t>gegevens gebouwen;</w:t>
      </w:r>
    </w:p>
    <w:p w14:paraId="52E7A3EF" w14:textId="77777777" w:rsidR="0049280F" w:rsidRDefault="0049280F" w:rsidP="0049280F">
      <w:pPr>
        <w:pStyle w:val="Lijstalinea"/>
        <w:numPr>
          <w:ilvl w:val="0"/>
          <w:numId w:val="48"/>
        </w:numPr>
        <w:tabs>
          <w:tab w:val="clear" w:pos="3686"/>
        </w:tabs>
        <w:spacing w:after="160" w:line="259" w:lineRule="auto"/>
      </w:pPr>
      <w:r>
        <w:t>gegevens contactpersoon;</w:t>
      </w:r>
    </w:p>
    <w:p w14:paraId="6EE115EF" w14:textId="321828A7" w:rsidR="0049280F" w:rsidRDefault="0049280F" w:rsidP="0049280F">
      <w:pPr>
        <w:pStyle w:val="Lijstalinea"/>
        <w:numPr>
          <w:ilvl w:val="0"/>
          <w:numId w:val="48"/>
        </w:numPr>
        <w:tabs>
          <w:tab w:val="clear" w:pos="3686"/>
        </w:tabs>
        <w:spacing w:after="160" w:line="259" w:lineRule="auto"/>
      </w:pPr>
      <w:r>
        <w:t>datum meest recent</w:t>
      </w:r>
      <w:r w:rsidR="008A5D21">
        <w:t xml:space="preserve"> </w:t>
      </w:r>
      <w:r>
        <w:t>asbest</w:t>
      </w:r>
      <w:r w:rsidR="008A5D21">
        <w:t>attest</w:t>
      </w:r>
      <w:r>
        <w:t>;</w:t>
      </w:r>
    </w:p>
    <w:p w14:paraId="67442602" w14:textId="031D1784" w:rsidR="007D3852" w:rsidRDefault="007D3852" w:rsidP="0049280F">
      <w:pPr>
        <w:pStyle w:val="Lijstalinea"/>
        <w:numPr>
          <w:ilvl w:val="0"/>
          <w:numId w:val="48"/>
        </w:numPr>
        <w:tabs>
          <w:tab w:val="clear" w:pos="3686"/>
        </w:tabs>
        <w:spacing w:after="160" w:line="259" w:lineRule="auto"/>
      </w:pPr>
      <w:r>
        <w:t>gewenste datum of periode van de werken;</w:t>
      </w:r>
    </w:p>
    <w:p w14:paraId="4C1363B7" w14:textId="795A162F" w:rsidR="0049280F" w:rsidRDefault="007D3852" w:rsidP="0049280F">
      <w:pPr>
        <w:pStyle w:val="Lijstalinea"/>
        <w:numPr>
          <w:ilvl w:val="0"/>
          <w:numId w:val="48"/>
        </w:numPr>
        <w:tabs>
          <w:tab w:val="clear" w:pos="3686"/>
        </w:tabs>
        <w:spacing w:after="160" w:line="259" w:lineRule="auto"/>
      </w:pPr>
      <w:r>
        <w:t>ramingsbedrag van de asbestverwijderingswerken, exclusief BTW</w:t>
      </w:r>
      <w:r w:rsidR="003F2619">
        <w:t>.</w:t>
      </w:r>
    </w:p>
    <w:p w14:paraId="1EE540EB" w14:textId="77777777" w:rsidR="0049280F" w:rsidRDefault="0049280F" w:rsidP="0049280F">
      <w:pPr>
        <w:ind w:firstLine="708"/>
      </w:pPr>
      <w:r>
        <w:t>Bij de aanvraag voegt u volgende documenten toe:</w:t>
      </w:r>
    </w:p>
    <w:p w14:paraId="5BF83E40" w14:textId="3AD73C7E" w:rsidR="0049280F" w:rsidRDefault="002E7E34" w:rsidP="002E7E34">
      <w:pPr>
        <w:pStyle w:val="Lijstalinea"/>
        <w:numPr>
          <w:ilvl w:val="0"/>
          <w:numId w:val="48"/>
        </w:numPr>
        <w:tabs>
          <w:tab w:val="clear" w:pos="3686"/>
        </w:tabs>
        <w:spacing w:after="160" w:line="259" w:lineRule="auto"/>
      </w:pPr>
      <w:r>
        <w:t xml:space="preserve">ondertekende </w:t>
      </w:r>
      <w:r w:rsidR="0049280F">
        <w:t>v</w:t>
      </w:r>
      <w:r w:rsidR="0049280F" w:rsidRPr="000A1115">
        <w:t xml:space="preserve">erklaring op </w:t>
      </w:r>
      <w:r w:rsidR="00B13A6E">
        <w:t>eer (</w:t>
      </w:r>
      <w:hyperlink r:id="rId25" w:history="1">
        <w:r w:rsidR="00DD1B9B" w:rsidRPr="00DD1B9B">
          <w:rPr>
            <w:rStyle w:val="Hyperlink"/>
          </w:rPr>
          <w:t>document</w:t>
        </w:r>
      </w:hyperlink>
      <w:r w:rsidR="00B13A6E">
        <w:t>);</w:t>
      </w:r>
    </w:p>
    <w:p w14:paraId="5D791702" w14:textId="0D880A08" w:rsidR="0049280F" w:rsidRDefault="0049280F" w:rsidP="0049280F">
      <w:pPr>
        <w:pStyle w:val="Lijstalinea"/>
        <w:numPr>
          <w:ilvl w:val="0"/>
          <w:numId w:val="48"/>
        </w:numPr>
        <w:tabs>
          <w:tab w:val="clear" w:pos="3686"/>
        </w:tabs>
        <w:spacing w:after="160" w:line="259" w:lineRule="auto"/>
      </w:pPr>
      <w:r>
        <w:t>meest recent asbest</w:t>
      </w:r>
      <w:r w:rsidR="008A5D21">
        <w:t>attest</w:t>
      </w:r>
      <w:r>
        <w:t>;</w:t>
      </w:r>
    </w:p>
    <w:p w14:paraId="65E7F5BE" w14:textId="54689E7B" w:rsidR="007D3852" w:rsidRDefault="007D3852" w:rsidP="007D3852">
      <w:pPr>
        <w:pStyle w:val="Lijstalinea"/>
        <w:numPr>
          <w:ilvl w:val="0"/>
          <w:numId w:val="48"/>
        </w:numPr>
        <w:tabs>
          <w:tab w:val="clear" w:pos="3686"/>
        </w:tabs>
        <w:spacing w:after="160" w:line="259" w:lineRule="auto"/>
      </w:pPr>
      <w:r>
        <w:t>raming van de asbestverwijderingswerken;</w:t>
      </w:r>
    </w:p>
    <w:p w14:paraId="0ECB598F" w14:textId="3FB2A5AA" w:rsidR="007D3852" w:rsidRPr="00B4633C" w:rsidRDefault="007D3852" w:rsidP="007D3852">
      <w:pPr>
        <w:pStyle w:val="Lijstalinea"/>
        <w:numPr>
          <w:ilvl w:val="0"/>
          <w:numId w:val="48"/>
        </w:numPr>
        <w:tabs>
          <w:tab w:val="clear" w:pos="3686"/>
        </w:tabs>
        <w:spacing w:after="160" w:line="259" w:lineRule="auto"/>
      </w:pPr>
      <w:r>
        <w:t>lijst van de te verwijderen asbest</w:t>
      </w:r>
      <w:r w:rsidR="00D037CE">
        <w:t>materialen</w:t>
      </w:r>
      <w:r>
        <w:t>, opgenomen in de raming;</w:t>
      </w:r>
    </w:p>
    <w:p w14:paraId="568FBE5B" w14:textId="1C68783C" w:rsidR="0049280F" w:rsidRDefault="0049280F" w:rsidP="0049280F">
      <w:pPr>
        <w:pStyle w:val="Lijstalinea"/>
        <w:numPr>
          <w:ilvl w:val="0"/>
          <w:numId w:val="48"/>
        </w:numPr>
        <w:tabs>
          <w:tab w:val="clear" w:pos="3686"/>
        </w:tabs>
        <w:spacing w:after="160" w:line="259" w:lineRule="auto"/>
      </w:pPr>
      <w:r>
        <w:t>plannen gebouw(en)</w:t>
      </w:r>
      <w:r w:rsidR="003F2619">
        <w:t>.</w:t>
      </w:r>
    </w:p>
    <w:p w14:paraId="30CDA5E2" w14:textId="549B99B1" w:rsidR="0049280F" w:rsidRDefault="0049280F" w:rsidP="0049280F">
      <w:pPr>
        <w:pStyle w:val="Kop2"/>
      </w:pPr>
      <w:r>
        <w:t>verloop</w:t>
      </w:r>
    </w:p>
    <w:p w14:paraId="32586ECD" w14:textId="72E5617A" w:rsidR="0049280F" w:rsidRDefault="0049280F" w:rsidP="0049280F">
      <w:pPr>
        <w:pStyle w:val="Lijstalinea"/>
        <w:numPr>
          <w:ilvl w:val="0"/>
          <w:numId w:val="42"/>
        </w:numPr>
        <w:tabs>
          <w:tab w:val="clear" w:pos="3686"/>
        </w:tabs>
        <w:spacing w:after="160" w:line="259" w:lineRule="auto"/>
      </w:pPr>
      <w:r>
        <w:t xml:space="preserve">De OVAM of het door de OVAM aangestelde studiebureau controleert de aanvraag op volledigheid en ontvankelijkheid volgens het protocol. Na het afsluiten van de oproep brengt de OVAM de aanvrager op de hoogte van het resultaat. In het geval de ingediende </w:t>
      </w:r>
      <w:r w:rsidR="00435FB1">
        <w:t xml:space="preserve">volledige en </w:t>
      </w:r>
      <w:r>
        <w:t>ontvankelijke aanmeldingen voor de steunvraag de beschikbare budgetten overstijgt, hanteert de OVAM een prioritering volgens een puntensysteem.</w:t>
      </w:r>
    </w:p>
    <w:p w14:paraId="059F7A74" w14:textId="220F4055" w:rsidR="0049280F" w:rsidRDefault="0049280F" w:rsidP="0049280F">
      <w:pPr>
        <w:pStyle w:val="Lijstalinea"/>
        <w:numPr>
          <w:ilvl w:val="0"/>
          <w:numId w:val="42"/>
        </w:numPr>
        <w:tabs>
          <w:tab w:val="clear" w:pos="3686"/>
        </w:tabs>
        <w:spacing w:after="160" w:line="259" w:lineRule="auto"/>
      </w:pPr>
      <w:r w:rsidRPr="00E63E97">
        <w:t>De</w:t>
      </w:r>
      <w:r w:rsidR="00435FB1">
        <w:t xml:space="preserve"> volledige en</w:t>
      </w:r>
      <w:r w:rsidRPr="00E63E97">
        <w:t xml:space="preserve"> ontvankelijke aanvragen die voldoende gunstig gerangschikt zijn volgens de index ontvang</w:t>
      </w:r>
      <w:r w:rsidR="0067495B">
        <w:t>en</w:t>
      </w:r>
      <w:r w:rsidRPr="00E63E97">
        <w:t xml:space="preserve"> </w:t>
      </w:r>
      <w:r w:rsidR="0067495B">
        <w:t>een</w:t>
      </w:r>
      <w:r w:rsidRPr="00E63E97">
        <w:t xml:space="preserve"> bericht van subsidiebelofte.</w:t>
      </w:r>
    </w:p>
    <w:p w14:paraId="52296EA9" w14:textId="3E74CEA3" w:rsidR="0049280F" w:rsidRDefault="0049280F" w:rsidP="0049280F">
      <w:pPr>
        <w:pStyle w:val="Lijstalinea"/>
        <w:numPr>
          <w:ilvl w:val="0"/>
          <w:numId w:val="42"/>
        </w:numPr>
        <w:tabs>
          <w:tab w:val="clear" w:pos="3686"/>
        </w:tabs>
        <w:spacing w:after="160" w:line="259" w:lineRule="auto"/>
      </w:pPr>
      <w:r>
        <w:t xml:space="preserve">De door de OVAM gecontracteerde erkend </w:t>
      </w:r>
      <w:proofErr w:type="spellStart"/>
      <w:r>
        <w:t>asbestverwijderaar</w:t>
      </w:r>
      <w:proofErr w:type="spellEnd"/>
      <w:r>
        <w:t xml:space="preserve"> ontvangt de opdracht tot opstellen van een offerte voor de verwijdering van de asbesthoudende leidingisolatie. De aannemer neemt contact op met de opgegeven contactpersoon voor het maken van verdere afspraken tot </w:t>
      </w:r>
      <w:r w:rsidR="0067495B">
        <w:t xml:space="preserve">opmaak van de offerte. </w:t>
      </w:r>
    </w:p>
    <w:p w14:paraId="1A871DEB" w14:textId="77777777" w:rsidR="0049280F" w:rsidRDefault="0049280F" w:rsidP="0049280F">
      <w:pPr>
        <w:pStyle w:val="Lijstalinea"/>
        <w:numPr>
          <w:ilvl w:val="0"/>
          <w:numId w:val="42"/>
        </w:numPr>
        <w:tabs>
          <w:tab w:val="clear" w:pos="3686"/>
        </w:tabs>
        <w:spacing w:after="160" w:line="259" w:lineRule="auto"/>
      </w:pPr>
      <w:r>
        <w:t>De offerte wordt door de aannemer aan de OVAM bezorgd. De OVAM bezorgt de offerte aan de contactpersoon. Binnen de 6 weken na ontvangst van de offerte bevestigt de contactpersoon of de voorziening zal ingaan op het voorstel of dit afwijst.</w:t>
      </w:r>
    </w:p>
    <w:p w14:paraId="4C936FA7" w14:textId="77777777" w:rsidR="0049280F" w:rsidRDefault="0049280F" w:rsidP="0049280F">
      <w:pPr>
        <w:pStyle w:val="Lijstalinea"/>
        <w:numPr>
          <w:ilvl w:val="0"/>
          <w:numId w:val="42"/>
        </w:numPr>
        <w:tabs>
          <w:tab w:val="clear" w:pos="3686"/>
        </w:tabs>
        <w:spacing w:after="160" w:line="259" w:lineRule="auto"/>
      </w:pPr>
      <w:r>
        <w:t>In te leveren documenten bij goedkeuring offerte:</w:t>
      </w:r>
    </w:p>
    <w:p w14:paraId="4F2F24BF" w14:textId="77777777" w:rsidR="0049280F" w:rsidRDefault="0049280F" w:rsidP="0049280F">
      <w:pPr>
        <w:pStyle w:val="Lijstalinea"/>
        <w:numPr>
          <w:ilvl w:val="0"/>
          <w:numId w:val="48"/>
        </w:numPr>
        <w:tabs>
          <w:tab w:val="clear" w:pos="3686"/>
        </w:tabs>
        <w:spacing w:after="160" w:line="259" w:lineRule="auto"/>
      </w:pPr>
      <w:r>
        <w:t>ondertekend document deelfacturatie en aanstelling leidend ambtenaar deelopdracht;</w:t>
      </w:r>
    </w:p>
    <w:p w14:paraId="5EA18D60" w14:textId="77777777" w:rsidR="0049280F" w:rsidRDefault="0049280F" w:rsidP="0049280F">
      <w:pPr>
        <w:pStyle w:val="Lijstalinea"/>
        <w:numPr>
          <w:ilvl w:val="0"/>
          <w:numId w:val="48"/>
        </w:numPr>
        <w:tabs>
          <w:tab w:val="clear" w:pos="3686"/>
        </w:tabs>
        <w:spacing w:after="160" w:line="259" w:lineRule="auto"/>
      </w:pPr>
      <w:r>
        <w:t>ondertekende offerte;</w:t>
      </w:r>
    </w:p>
    <w:p w14:paraId="76B97B7B" w14:textId="77777777" w:rsidR="0049280F" w:rsidRDefault="0049280F" w:rsidP="0049280F">
      <w:pPr>
        <w:pStyle w:val="Lijstalinea"/>
        <w:numPr>
          <w:ilvl w:val="0"/>
          <w:numId w:val="42"/>
        </w:numPr>
        <w:tabs>
          <w:tab w:val="clear" w:pos="3686"/>
        </w:tabs>
        <w:spacing w:after="160" w:line="259" w:lineRule="auto"/>
      </w:pPr>
      <w:r>
        <w:t>De OVAM licht de aannemer in en geeft deze de opdracht om contact op te nemen voor het bepalen van de uitvoeringsdatum.</w:t>
      </w:r>
    </w:p>
    <w:p w14:paraId="44C31532" w14:textId="77777777" w:rsidR="0049280F" w:rsidRDefault="0049280F" w:rsidP="0049280F">
      <w:pPr>
        <w:pStyle w:val="Lijstalinea"/>
        <w:numPr>
          <w:ilvl w:val="0"/>
          <w:numId w:val="42"/>
        </w:numPr>
        <w:tabs>
          <w:tab w:val="clear" w:pos="3686"/>
        </w:tabs>
        <w:spacing w:after="160" w:line="259" w:lineRule="auto"/>
      </w:pPr>
      <w:r>
        <w:t>Binnen twee weken na uitvoering van de werken bezorgt de aanvrager volgend document:</w:t>
      </w:r>
    </w:p>
    <w:p w14:paraId="0B10EE38" w14:textId="3CE6B388" w:rsidR="0049280F" w:rsidRDefault="0049280F" w:rsidP="0049280F">
      <w:pPr>
        <w:pStyle w:val="Lijstalinea"/>
        <w:numPr>
          <w:ilvl w:val="0"/>
          <w:numId w:val="48"/>
        </w:numPr>
        <w:tabs>
          <w:tab w:val="clear" w:pos="3686"/>
        </w:tabs>
        <w:spacing w:after="160" w:line="259" w:lineRule="auto"/>
      </w:pPr>
      <w:r>
        <w:t xml:space="preserve">opleveringsdocument </w:t>
      </w:r>
    </w:p>
    <w:p w14:paraId="7063F4EA" w14:textId="06824C24" w:rsidR="0049280F" w:rsidRDefault="0049280F" w:rsidP="00DC78CD">
      <w:pPr>
        <w:pStyle w:val="Lijstalinea"/>
        <w:numPr>
          <w:ilvl w:val="0"/>
          <w:numId w:val="42"/>
        </w:numPr>
        <w:tabs>
          <w:tab w:val="clear" w:pos="3686"/>
        </w:tabs>
        <w:spacing w:after="200" w:line="276" w:lineRule="auto"/>
        <w:contextualSpacing w:val="0"/>
      </w:pPr>
      <w:r>
        <w:t xml:space="preserve">Op basis van de beschikbare informatie op het opleveringsdocument beoordeelt de OVAM de vorderingsstaat van de aannemer. Na goedkeuring ontvangt de voorziening </w:t>
      </w:r>
      <w:r w:rsidR="009A1523">
        <w:t>ee</w:t>
      </w:r>
      <w:r>
        <w:t>n factuur voor het niet-gesubsidieerde deel van de werken</w:t>
      </w:r>
      <w:r w:rsidR="00DC78CD">
        <w:t xml:space="preserve"> van de aannemer</w:t>
      </w:r>
      <w:r>
        <w:t>. De OVAM betaalt het gesubsidieerde deel van de werken rechtstreeks aan de aannemer.</w:t>
      </w:r>
      <w:r>
        <w:br w:type="page"/>
      </w:r>
    </w:p>
    <w:p w14:paraId="6A834899" w14:textId="2F42AD9A" w:rsidR="0049280F" w:rsidRDefault="009A1523" w:rsidP="0049280F">
      <w:pPr>
        <w:pStyle w:val="Kop1"/>
      </w:pPr>
      <w:bookmarkStart w:id="9" w:name="_Toc113528311"/>
      <w:bookmarkStart w:id="10" w:name="_Toc135078844"/>
      <w:r>
        <w:lastRenderedPageBreak/>
        <w:t>B</w:t>
      </w:r>
      <w:r w:rsidR="0049280F">
        <w:t>ijstand bij een asbestincident</w:t>
      </w:r>
      <w:bookmarkEnd w:id="9"/>
      <w:bookmarkEnd w:id="10"/>
    </w:p>
    <w:p w14:paraId="4F9278CE" w14:textId="5B93F0EE" w:rsidR="0049280F" w:rsidRDefault="0049280F" w:rsidP="0049280F">
      <w:pPr>
        <w:pStyle w:val="Kop2"/>
      </w:pPr>
      <w:r>
        <w:t>algemeen + timing</w:t>
      </w:r>
    </w:p>
    <w:p w14:paraId="06B1DDCA" w14:textId="77777777" w:rsidR="0049280F" w:rsidRPr="00E53826" w:rsidRDefault="0049280F" w:rsidP="0049280F">
      <w:pPr>
        <w:pStyle w:val="Lijstalinea"/>
        <w:numPr>
          <w:ilvl w:val="0"/>
          <w:numId w:val="42"/>
        </w:numPr>
        <w:tabs>
          <w:tab w:val="clear" w:pos="3686"/>
        </w:tabs>
        <w:spacing w:after="160" w:line="259" w:lineRule="auto"/>
      </w:pPr>
      <w:r>
        <w:t xml:space="preserve">Elke zorgvoorziening kan beroep doen op één gratis bijstand bij een asbestincident. Asbestincidenten zijn onvoorziene incidenten zoals het veroorzaken van contaminatie, het vaststellen van urgente blootstellingsrisico’s of discussies met opdrachthouders bij uitvoering van asbestverwijderingswerken. De adviesverlening is erop gericht om de zorgvoorziening snel een objectief advies of een second opinion te geven om de noodzakelijke vervolgstappen en keuzes te kunnen bepalen. De bijstand omvat zelf geen onderzoek (contaminatie) of saneringsbegeleiding. De ondersteuning is beperkt tot een kostprijs van € </w:t>
      </w:r>
      <w:r w:rsidRPr="00E53826">
        <w:t xml:space="preserve">1.500 (excl. btw). </w:t>
      </w:r>
    </w:p>
    <w:p w14:paraId="0DC002F7" w14:textId="77777777" w:rsidR="004B23A9" w:rsidRPr="00E53826" w:rsidRDefault="0049280F" w:rsidP="0049280F">
      <w:pPr>
        <w:pStyle w:val="Lijstalinea"/>
        <w:numPr>
          <w:ilvl w:val="0"/>
          <w:numId w:val="42"/>
        </w:numPr>
        <w:tabs>
          <w:tab w:val="clear" w:pos="3686"/>
        </w:tabs>
        <w:spacing w:after="160" w:line="259" w:lineRule="auto"/>
      </w:pPr>
      <w:r w:rsidRPr="00E53826">
        <w:t xml:space="preserve">Een aanvraag voor bijstand bij een asbestincident </w:t>
      </w:r>
      <w:r w:rsidR="004B23A9" w:rsidRPr="00E53826">
        <w:t xml:space="preserve">moet bij de OVAM aangevraagd worden binnen de 2 maand nadat het incident gebeurde. </w:t>
      </w:r>
    </w:p>
    <w:p w14:paraId="70964C32" w14:textId="596EE124" w:rsidR="0049280F" w:rsidRPr="00E53826" w:rsidRDefault="004B23A9" w:rsidP="0049280F">
      <w:pPr>
        <w:pStyle w:val="Lijstalinea"/>
        <w:numPr>
          <w:ilvl w:val="0"/>
          <w:numId w:val="42"/>
        </w:numPr>
        <w:tabs>
          <w:tab w:val="clear" w:pos="3686"/>
        </w:tabs>
        <w:spacing w:after="160" w:line="259" w:lineRule="auto"/>
      </w:pPr>
      <w:r w:rsidRPr="00E53826">
        <w:t xml:space="preserve">Een aanvraag voor bijstand bij een asbestincident </w:t>
      </w:r>
      <w:r w:rsidR="0049280F" w:rsidRPr="00E53826">
        <w:t xml:space="preserve">kan ingediend worden vanaf 15 september 2022 tot uitputting van de voorziene middelen zoals bepaald in artikel 8 van het protocol. </w:t>
      </w:r>
    </w:p>
    <w:p w14:paraId="558EBBF1" w14:textId="5465915F" w:rsidR="0049280F" w:rsidRDefault="0049280F" w:rsidP="0049280F">
      <w:pPr>
        <w:pStyle w:val="Kop2"/>
      </w:pPr>
      <w:r>
        <w:t xml:space="preserve">aanvraag </w:t>
      </w:r>
    </w:p>
    <w:p w14:paraId="7E2B6E6B" w14:textId="7B3D716A" w:rsidR="0049280F" w:rsidRDefault="0049280F" w:rsidP="0049280F">
      <w:pPr>
        <w:pStyle w:val="Lijstalinea"/>
        <w:numPr>
          <w:ilvl w:val="0"/>
          <w:numId w:val="42"/>
        </w:numPr>
        <w:tabs>
          <w:tab w:val="clear" w:pos="3686"/>
        </w:tabs>
        <w:spacing w:after="160" w:line="259" w:lineRule="auto"/>
      </w:pPr>
      <w:r>
        <w:t xml:space="preserve">De aanvraag voor de bijstand bij een asbestincident dient te verlopen via aanmelding </w:t>
      </w:r>
      <w:r w:rsidR="00DD1B9B" w:rsidRPr="005B5A33">
        <w:t>op volgende web</w:t>
      </w:r>
      <w:r w:rsidR="00DD1B9B">
        <w:t>pagina</w:t>
      </w:r>
      <w:r w:rsidR="00DD1B9B" w:rsidRPr="005B5A33">
        <w:t xml:space="preserve"> van de OVAM: </w:t>
      </w:r>
      <w:hyperlink r:id="rId26" w:history="1">
        <w:r w:rsidR="00DD1B9B">
          <w:rPr>
            <w:rStyle w:val="Hyperlink"/>
          </w:rPr>
          <w:t>Ondersteuning voor zorgvoorzieningen (vlaanderen.be)</w:t>
        </w:r>
      </w:hyperlink>
    </w:p>
    <w:p w14:paraId="633800A5" w14:textId="77777777" w:rsidR="0049280F" w:rsidRDefault="0049280F" w:rsidP="0049280F">
      <w:pPr>
        <w:pStyle w:val="Lijstalinea"/>
        <w:numPr>
          <w:ilvl w:val="0"/>
          <w:numId w:val="42"/>
        </w:numPr>
        <w:tabs>
          <w:tab w:val="clear" w:pos="3686"/>
        </w:tabs>
        <w:spacing w:after="160" w:line="259" w:lineRule="auto"/>
      </w:pPr>
      <w:r>
        <w:t>Hiervoor heeft u de volgende gegevens nodig:</w:t>
      </w:r>
    </w:p>
    <w:p w14:paraId="767DAADB" w14:textId="77777777" w:rsidR="0049280F" w:rsidRDefault="0049280F" w:rsidP="0049280F">
      <w:pPr>
        <w:pStyle w:val="Lijstalinea"/>
        <w:numPr>
          <w:ilvl w:val="0"/>
          <w:numId w:val="43"/>
        </w:numPr>
        <w:tabs>
          <w:tab w:val="clear" w:pos="3686"/>
        </w:tabs>
        <w:spacing w:after="160" w:line="259" w:lineRule="auto"/>
      </w:pPr>
      <w:r>
        <w:t>(administratieve) gegevens voorziening;</w:t>
      </w:r>
    </w:p>
    <w:p w14:paraId="4E10897F" w14:textId="77777777" w:rsidR="0049280F" w:rsidRDefault="0049280F" w:rsidP="0049280F">
      <w:pPr>
        <w:pStyle w:val="Lijstalinea"/>
        <w:numPr>
          <w:ilvl w:val="0"/>
          <w:numId w:val="43"/>
        </w:numPr>
        <w:tabs>
          <w:tab w:val="clear" w:pos="3686"/>
        </w:tabs>
        <w:spacing w:after="160" w:line="259" w:lineRule="auto"/>
      </w:pPr>
      <w:r>
        <w:t>gegevens gebouwen;</w:t>
      </w:r>
    </w:p>
    <w:p w14:paraId="6B77A360" w14:textId="77777777" w:rsidR="0049280F" w:rsidRDefault="0049280F" w:rsidP="0049280F">
      <w:pPr>
        <w:pStyle w:val="Lijstalinea"/>
        <w:numPr>
          <w:ilvl w:val="0"/>
          <w:numId w:val="43"/>
        </w:numPr>
        <w:tabs>
          <w:tab w:val="clear" w:pos="3686"/>
        </w:tabs>
        <w:spacing w:after="160" w:line="259" w:lineRule="auto"/>
      </w:pPr>
      <w:r>
        <w:t>informatie asbestincident;</w:t>
      </w:r>
    </w:p>
    <w:p w14:paraId="48DB712D" w14:textId="7BB68265" w:rsidR="007D3852" w:rsidRDefault="007D3852" w:rsidP="0049280F">
      <w:pPr>
        <w:pStyle w:val="Lijstalinea"/>
        <w:numPr>
          <w:ilvl w:val="0"/>
          <w:numId w:val="43"/>
        </w:numPr>
        <w:tabs>
          <w:tab w:val="clear" w:pos="3686"/>
        </w:tabs>
        <w:spacing w:after="160" w:line="259" w:lineRule="auto"/>
      </w:pPr>
      <w:r>
        <w:t>datum asbestincident;</w:t>
      </w:r>
    </w:p>
    <w:p w14:paraId="7E831CE7" w14:textId="572CD456" w:rsidR="007D3852" w:rsidRDefault="007D3852" w:rsidP="0049280F">
      <w:pPr>
        <w:pStyle w:val="Lijstalinea"/>
        <w:numPr>
          <w:ilvl w:val="0"/>
          <w:numId w:val="43"/>
        </w:numPr>
        <w:tabs>
          <w:tab w:val="clear" w:pos="3686"/>
        </w:tabs>
        <w:spacing w:after="160" w:line="259" w:lineRule="auto"/>
      </w:pPr>
      <w:r>
        <w:t>datum waarop het asbestincident vastgesteld is;</w:t>
      </w:r>
    </w:p>
    <w:p w14:paraId="67C39CB3" w14:textId="77777777" w:rsidR="0049280F" w:rsidRDefault="0049280F" w:rsidP="0049280F">
      <w:pPr>
        <w:pStyle w:val="Lijstalinea"/>
        <w:numPr>
          <w:ilvl w:val="0"/>
          <w:numId w:val="43"/>
        </w:numPr>
        <w:tabs>
          <w:tab w:val="clear" w:pos="3686"/>
        </w:tabs>
        <w:spacing w:after="160" w:line="259" w:lineRule="auto"/>
      </w:pPr>
      <w:r>
        <w:t>gegevens contactpersoon;</w:t>
      </w:r>
    </w:p>
    <w:p w14:paraId="565F5E8F" w14:textId="2094F756" w:rsidR="0049280F" w:rsidRDefault="0049280F" w:rsidP="0049280F">
      <w:pPr>
        <w:pStyle w:val="Lijstalinea"/>
        <w:numPr>
          <w:ilvl w:val="0"/>
          <w:numId w:val="43"/>
        </w:numPr>
        <w:tabs>
          <w:tab w:val="clear" w:pos="3686"/>
        </w:tabs>
        <w:spacing w:after="160" w:line="259" w:lineRule="auto"/>
      </w:pPr>
      <w:r>
        <w:t>datum meest recente asbestinventaris</w:t>
      </w:r>
      <w:r w:rsidR="003F2619">
        <w:t>.</w:t>
      </w:r>
    </w:p>
    <w:p w14:paraId="23BB847E" w14:textId="77777777" w:rsidR="0049280F" w:rsidRPr="003839F7" w:rsidRDefault="0049280F" w:rsidP="0049280F">
      <w:pPr>
        <w:ind w:firstLine="708"/>
      </w:pPr>
      <w:r>
        <w:t xml:space="preserve">Bij de aanvraag </w:t>
      </w:r>
      <w:r w:rsidRPr="003839F7">
        <w:t>voegt u volgende documenten toe:</w:t>
      </w:r>
    </w:p>
    <w:p w14:paraId="6BD6A8DE" w14:textId="70F528B6" w:rsidR="0049280F" w:rsidRPr="003839F7" w:rsidRDefault="0049280F" w:rsidP="0049280F">
      <w:pPr>
        <w:pStyle w:val="Lijstalinea"/>
        <w:numPr>
          <w:ilvl w:val="0"/>
          <w:numId w:val="43"/>
        </w:numPr>
        <w:tabs>
          <w:tab w:val="clear" w:pos="3686"/>
        </w:tabs>
        <w:spacing w:after="160" w:line="259" w:lineRule="auto"/>
      </w:pPr>
      <w:r w:rsidRPr="003839F7">
        <w:t>meest recente asbestinventaris</w:t>
      </w:r>
      <w:r w:rsidR="003839F7" w:rsidRPr="003839F7">
        <w:rPr>
          <w:rStyle w:val="Voetnootmarkering"/>
        </w:rPr>
        <w:footnoteReference w:id="6"/>
      </w:r>
      <w:r w:rsidRPr="003839F7">
        <w:t>;</w:t>
      </w:r>
    </w:p>
    <w:p w14:paraId="25193759" w14:textId="7F67A60C" w:rsidR="0049280F" w:rsidRDefault="007D3852" w:rsidP="0049280F">
      <w:pPr>
        <w:pStyle w:val="Lijstalinea"/>
        <w:numPr>
          <w:ilvl w:val="0"/>
          <w:numId w:val="43"/>
        </w:numPr>
        <w:tabs>
          <w:tab w:val="clear" w:pos="3686"/>
        </w:tabs>
        <w:spacing w:after="160" w:line="259" w:lineRule="auto"/>
      </w:pPr>
      <w:r>
        <w:t>bijkomende documenten of foto’s over het incident.</w:t>
      </w:r>
    </w:p>
    <w:p w14:paraId="5786D5C8" w14:textId="3723300B" w:rsidR="0049280F" w:rsidRDefault="0049280F" w:rsidP="0049280F">
      <w:pPr>
        <w:pStyle w:val="Kop2"/>
      </w:pPr>
      <w:r>
        <w:t>verloop</w:t>
      </w:r>
    </w:p>
    <w:p w14:paraId="1354B6D2" w14:textId="77777777" w:rsidR="0049280F" w:rsidRDefault="0049280F" w:rsidP="0049280F">
      <w:pPr>
        <w:pStyle w:val="Lijstalinea"/>
        <w:numPr>
          <w:ilvl w:val="0"/>
          <w:numId w:val="41"/>
        </w:numPr>
        <w:tabs>
          <w:tab w:val="clear" w:pos="3686"/>
        </w:tabs>
        <w:spacing w:after="160" w:line="259" w:lineRule="auto"/>
      </w:pPr>
      <w:r>
        <w:t>De OVAM of het door de OVAM aangestelde studiebureau controleert de aanvraag op volledigheid en ontvankelijkheid volgens het protocol. De OVAM brengt de aanvrager op de hoogte van het resultaat. Bij goedkeuring ontvangt een door de OVAM gecontracteerde (conform de wetgeving overheidsopdrachten) asbestdeskundige de opdracht tot begeleiding bij het asbestincident. De asbestdeskundige neemt contact op met contactpersoon voor het maken van verdere afspraken tot uitvoering van de opdracht.</w:t>
      </w:r>
    </w:p>
    <w:p w14:paraId="33F6650A" w14:textId="77777777" w:rsidR="0049280F" w:rsidRDefault="0049280F" w:rsidP="0049280F">
      <w:pPr>
        <w:pStyle w:val="Lijstalinea"/>
        <w:numPr>
          <w:ilvl w:val="0"/>
          <w:numId w:val="41"/>
        </w:numPr>
        <w:tabs>
          <w:tab w:val="clear" w:pos="3686"/>
        </w:tabs>
        <w:spacing w:after="160" w:line="259" w:lineRule="auto"/>
      </w:pPr>
      <w:r>
        <w:lastRenderedPageBreak/>
        <w:t>De aanvrager brengt aan het einde van de bijstand de OVAM op de hoogte van de reeds genomen acties en de eventuele vervolgstappen die nodig zijn voor een goede afhandeling van het incident.</w:t>
      </w:r>
    </w:p>
    <w:sectPr w:rsidR="0049280F" w:rsidSect="00A62B02">
      <w:headerReference w:type="first" r:id="rId27"/>
      <w:footerReference w:type="first" r:id="rId28"/>
      <w:type w:val="continuous"/>
      <w:pgSz w:w="11906" w:h="16838" w:code="9"/>
      <w:pgMar w:top="1418" w:right="1418" w:bottom="1418" w:left="1418" w:header="851" w:footer="851"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86A829" w14:textId="77777777" w:rsidR="00453498" w:rsidRDefault="00453498" w:rsidP="00F11703">
      <w:pPr>
        <w:spacing w:line="240" w:lineRule="auto"/>
      </w:pPr>
      <w:r>
        <w:separator/>
      </w:r>
    </w:p>
    <w:p w14:paraId="1CEE2502" w14:textId="77777777" w:rsidR="00453498" w:rsidRDefault="00453498"/>
  </w:endnote>
  <w:endnote w:type="continuationSeparator" w:id="0">
    <w:p w14:paraId="0113BE51" w14:textId="77777777" w:rsidR="00453498" w:rsidRDefault="00453498" w:rsidP="00F11703">
      <w:pPr>
        <w:spacing w:line="240" w:lineRule="auto"/>
      </w:pPr>
      <w:r>
        <w:continuationSeparator/>
      </w:r>
    </w:p>
    <w:p w14:paraId="6D78CF43" w14:textId="77777777" w:rsidR="00453498" w:rsidRDefault="0045349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landers Art Sans">
    <w:altName w:val="Courier New"/>
    <w:panose1 w:val="00000500000000000000"/>
    <w:charset w:val="00"/>
    <w:family w:val="modern"/>
    <w:notTrueType/>
    <w:pitch w:val="variable"/>
    <w:sig w:usb0="00000007" w:usb1="00000000" w:usb2="00000000" w:usb3="00000000" w:csb0="000000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landers Art Serif">
    <w:altName w:val="Courier New"/>
    <w:panose1 w:val="00000500000000000000"/>
    <w:charset w:val="00"/>
    <w:family w:val="modern"/>
    <w:notTrueType/>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BA19CD2B-6E90-41B6-A2F7-75C1684D651C}"/>
    <w:embedBold r:id="rId2" w:fontKey="{B6336599-674A-4B4D-AE8C-3E12B8AEA615}"/>
    <w:embedItalic r:id="rId3" w:fontKey="{FA32D5A0-CB27-41B3-833C-753E0AD55BFF}"/>
    <w:embedBoldItalic r:id="rId4" w:fontKey="{AFBED432-1B52-4172-9E89-7E3F9D10ADA1}"/>
  </w:font>
  <w:font w:name="Flanders Art Serif Medium">
    <w:panose1 w:val="00000600000000000000"/>
    <w:charset w:val="00"/>
    <w:family w:val="modern"/>
    <w:notTrueType/>
    <w:pitch w:val="variable"/>
    <w:sig w:usb0="00000007" w:usb1="00000000" w:usb2="00000000" w:usb3="00000000" w:csb0="00000093" w:csb1="00000000"/>
  </w:font>
  <w:font w:name="Wingdings 3">
    <w:panose1 w:val="050401020108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CDF3FC" w14:textId="34FCF020" w:rsidR="002A0485" w:rsidRPr="00FF15EB" w:rsidRDefault="002A0485" w:rsidP="002A0485">
    <w:pPr>
      <w:pStyle w:val="streepjes"/>
    </w:pPr>
    <w:r>
      <w:t>//</w:t>
    </w:r>
    <w:r w:rsidRPr="00FF15EB">
      <w:t>////////////////////////////////////////////////////////////////////////////////////////////////////////////////////////////////////////////////</w:t>
    </w:r>
  </w:p>
  <w:p w14:paraId="7015F145" w14:textId="77777777" w:rsidR="002A0485" w:rsidRDefault="002A0485" w:rsidP="002A0485">
    <w:pPr>
      <w:pStyle w:val="Voettekst"/>
    </w:pPr>
  </w:p>
  <w:p w14:paraId="14D5E565" w14:textId="2C4C5286" w:rsidR="002A0485" w:rsidRDefault="008C7B43" w:rsidP="00302137">
    <w:pPr>
      <w:pStyle w:val="Voettekst"/>
      <w:tabs>
        <w:tab w:val="left" w:pos="1185"/>
      </w:tabs>
    </w:pPr>
    <w:r>
      <w:t>p</w:t>
    </w:r>
    <w:r w:rsidR="00302137">
      <w:t>agina</w:t>
    </w:r>
    <w:r w:rsidR="002A0485">
      <w:t xml:space="preserve"> </w:t>
    </w:r>
    <w:r w:rsidR="007263E7">
      <w:fldChar w:fldCharType="begin"/>
    </w:r>
    <w:r w:rsidR="00F75740">
      <w:instrText xml:space="preserve"> PAGE   \* MERGEFORMAT </w:instrText>
    </w:r>
    <w:r w:rsidR="007263E7">
      <w:fldChar w:fldCharType="separate"/>
    </w:r>
    <w:r w:rsidR="00604C92">
      <w:rPr>
        <w:noProof/>
      </w:rPr>
      <w:t>4</w:t>
    </w:r>
    <w:r w:rsidR="007263E7">
      <w:rPr>
        <w:noProof/>
      </w:rPr>
      <w:fldChar w:fldCharType="end"/>
    </w:r>
    <w:r w:rsidR="002A0485">
      <w:t xml:space="preserve"> </w:t>
    </w:r>
    <w:r>
      <w:t>of</w:t>
    </w:r>
    <w:r w:rsidR="002A0485">
      <w:t xml:space="preserve"> </w:t>
    </w:r>
    <w:fldSimple w:instr=" NUMPAGES   \* MERGEFORMAT ">
      <w:r w:rsidR="00604C92">
        <w:rPr>
          <w:noProof/>
        </w:rPr>
        <w:t>6</w:t>
      </w:r>
    </w:fldSimple>
    <w:r w:rsidR="008E628D">
      <w:rPr>
        <w:noProof/>
      </w:rPr>
      <w:t xml:space="preserve"> </w:t>
    </w:r>
    <w:r w:rsidR="008E628D">
      <w:rPr>
        <w:noProof/>
      </w:rPr>
      <w:tab/>
    </w:r>
    <w:r w:rsidR="008E628D">
      <w:rPr>
        <w:noProof/>
      </w:rPr>
      <w:tab/>
      <w:t xml:space="preserve">                                                                                                                                                                                        versie </w:t>
    </w:r>
    <w:r w:rsidR="00EE1DB8">
      <w:rPr>
        <w:noProof/>
      </w:rPr>
      <w:t>14</w:t>
    </w:r>
    <w:r w:rsidR="008E628D">
      <w:rPr>
        <w:noProof/>
      </w:rPr>
      <w:t>/0</w:t>
    </w:r>
    <w:r w:rsidR="00EE1DB8">
      <w:rPr>
        <w:noProof/>
      </w:rPr>
      <w:t>2</w:t>
    </w:r>
    <w:r w:rsidR="008E628D">
      <w:rPr>
        <w:noProof/>
      </w:rPr>
      <w:t>/202</w:t>
    </w:r>
    <w:r w:rsidR="00EE1DB8">
      <w:rPr>
        <w:noProof/>
      </w:rPr>
      <w:t>4</w:t>
    </w:r>
    <w:r w:rsidR="002A0485">
      <w:tab/>
    </w:r>
    <w:r w:rsidR="00F57AED">
      <w:tab/>
    </w:r>
    <w:sdt>
      <w:sdtPr>
        <w:tag w:val=""/>
        <w:id w:val="1827473899"/>
        <w:showingPlcHdr/>
        <w:dataBinding w:prefixMappings="xmlns:ns0='http://purl.org/dc/elements/1.1/' xmlns:ns1='http://schemas.openxmlformats.org/package/2006/metadata/core-properties' " w:xpath="/ns1:coreProperties[1]/ns0:title[1]" w:storeItemID="{6C3C8BC8-F283-45AE-878A-BAB7291924A1}"/>
        <w:text/>
      </w:sdtPr>
      <w:sdtContent>
        <w:r w:rsidR="000A13EF">
          <w:t xml:space="preserve">     </w:t>
        </w:r>
      </w:sdtContent>
    </w:sdt>
    <w:r w:rsidR="002A0485">
      <w:tab/>
    </w:r>
    <w:sdt>
      <w:sdtPr>
        <w:id w:val="-1053843227"/>
        <w:docPartObj>
          <w:docPartGallery w:val="Page Numbers (Top of Page)"/>
          <w:docPartUnique/>
        </w:docPartObj>
      </w:sdtPr>
      <w:sdtContent>
        <w:sdt>
          <w:sdtPr>
            <w:id w:val="-603033845"/>
            <w:docPartObj>
              <w:docPartGallery w:val="Page Numbers (Top of Page)"/>
              <w:docPartUnique/>
            </w:docPartObj>
          </w:sdtPr>
          <w:sdtContent>
            <w:sdt>
              <w:sdtPr>
                <w:tag w:val=""/>
                <w:id w:val="1191725453"/>
                <w:showingPlcHdr/>
                <w:dataBinding w:prefixMappings="xmlns:ns0='http://schemas.microsoft.com/office/2006/coverPageProps' " w:xpath="/ns0:CoverPageProperties[1]/ns0:PublishDate[1]" w:storeItemID="{55AF091B-3C7A-41E3-B477-F2FDAA23CFDA}"/>
                <w:date>
                  <w:dateFormat w:val="d.MM.yyyy"/>
                  <w:lid w:val="nl-BE"/>
                  <w:storeMappedDataAs w:val="dateTime"/>
                  <w:calendar w:val="gregorian"/>
                </w:date>
              </w:sdtPr>
              <w:sdtContent>
                <w:r w:rsidR="00A03B47">
                  <w:t xml:space="preserve">     </w:t>
                </w:r>
              </w:sdtContent>
            </w:sdt>
          </w:sdtContent>
        </w:sdt>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ECAC27" w14:textId="63E6E9C8" w:rsidR="00FF15EB" w:rsidRPr="00FF15EB" w:rsidRDefault="00FF15EB" w:rsidP="00FF15EB">
    <w:pPr>
      <w:pStyle w:val="streepjes"/>
    </w:pPr>
    <w:r>
      <w:t>//</w:t>
    </w:r>
    <w:r w:rsidRPr="00FF15EB">
      <w:t>////////////////////////////////////////////////////////////////////////////////////////////////////////////////////////////////////////////////</w:t>
    </w:r>
  </w:p>
  <w:p w14:paraId="3EF66CB6" w14:textId="51C2C482" w:rsidR="006A7C85" w:rsidRDefault="00000000" w:rsidP="00FF15EB">
    <w:pPr>
      <w:pStyle w:val="Voettekst"/>
    </w:pPr>
    <w:sdt>
      <w:sdtPr>
        <w:tag w:val=""/>
        <w:id w:val="98537110"/>
        <w:showingPlcHdr/>
        <w:dataBinding w:prefixMappings="xmlns:ns0='http://schemas.microsoft.com/office/2006/coverPageProps' " w:xpath="/ns0:CoverPageProperties[1]/ns0:PublishDate[1]" w:storeItemID="{55AF091B-3C7A-41E3-B477-F2FDAA23CFDA}"/>
        <w:date>
          <w:dateFormat w:val="d.MM.yyyy"/>
          <w:lid w:val="nl-BE"/>
          <w:storeMappedDataAs w:val="dateTime"/>
          <w:calendar w:val="gregorian"/>
        </w:date>
      </w:sdtPr>
      <w:sdtContent>
        <w:r w:rsidR="00A03B47">
          <w:t xml:space="preserve">     </w:t>
        </w:r>
      </w:sdtContent>
    </w:sdt>
    <w:r w:rsidR="00FB382E">
      <w:tab/>
    </w:r>
    <w:sdt>
      <w:sdtPr>
        <w:tag w:val=""/>
        <w:id w:val="1672523534"/>
        <w:showingPlcHdr/>
        <w:dataBinding w:prefixMappings="xmlns:ns0='http://purl.org/dc/elements/1.1/' xmlns:ns1='http://schemas.openxmlformats.org/package/2006/metadata/core-properties' " w:xpath="/ns1:coreProperties[1]/ns0:title[1]" w:storeItemID="{6C3C8BC8-F283-45AE-878A-BAB7291924A1}"/>
        <w:text/>
      </w:sdtPr>
      <w:sdtContent>
        <w:r w:rsidR="000A13EF">
          <w:t xml:space="preserve">     </w:t>
        </w:r>
      </w:sdtContent>
    </w:sdt>
    <w:r w:rsidR="00FB382E">
      <w:tab/>
    </w:r>
    <w:sdt>
      <w:sdtPr>
        <w:id w:val="569320981"/>
        <w:docPartObj>
          <w:docPartGallery w:val="Page Numbers (Top of Page)"/>
          <w:docPartUnique/>
        </w:docPartObj>
      </w:sdtPr>
      <w:sdtContent>
        <w:sdt>
          <w:sdtPr>
            <w:id w:val="1293098094"/>
            <w:docPartObj>
              <w:docPartGallery w:val="Page Numbers (Top of Page)"/>
              <w:docPartUnique/>
            </w:docPartObj>
          </w:sdtPr>
          <w:sdtContent>
            <w:r w:rsidR="00EB42B3">
              <w:t>pag</w:t>
            </w:r>
            <w:r w:rsidR="00302137">
              <w:t>ina</w:t>
            </w:r>
            <w:r w:rsidR="00EB42B3">
              <w:t xml:space="preserve"> </w:t>
            </w:r>
            <w:r w:rsidR="007263E7">
              <w:fldChar w:fldCharType="begin"/>
            </w:r>
            <w:r w:rsidR="00F75740">
              <w:instrText xml:space="preserve"> PAGE   \* MERGEFORMAT </w:instrText>
            </w:r>
            <w:r w:rsidR="007263E7">
              <w:fldChar w:fldCharType="separate"/>
            </w:r>
            <w:r w:rsidR="00604C92">
              <w:rPr>
                <w:noProof/>
              </w:rPr>
              <w:t>3</w:t>
            </w:r>
            <w:r w:rsidR="007263E7">
              <w:rPr>
                <w:noProof/>
              </w:rPr>
              <w:fldChar w:fldCharType="end"/>
            </w:r>
            <w:r w:rsidR="00EB42B3">
              <w:t xml:space="preserve"> </w:t>
            </w:r>
            <w:r w:rsidR="008C7B43">
              <w:t>of</w:t>
            </w:r>
            <w:r w:rsidR="00EB42B3">
              <w:t xml:space="preserve"> </w:t>
            </w:r>
            <w:fldSimple w:instr=" NUMPAGES  \* Arabic  \* MERGEFORMAT ">
              <w:r w:rsidR="00604C92">
                <w:rPr>
                  <w:noProof/>
                </w:rPr>
                <w:t>6</w:t>
              </w:r>
            </w:fldSimple>
          </w:sdtContent>
        </w:sdt>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3E272" w14:textId="77777777" w:rsidR="00AA30EF" w:rsidRPr="00AA30EF" w:rsidRDefault="00AA30EF" w:rsidP="00AA30EF">
    <w:pPr>
      <w:pStyle w:val="streepjes"/>
    </w:pPr>
    <w:r>
      <w:rPr>
        <w:noProof/>
        <w:lang w:eastAsia="nl-BE"/>
      </w:rPr>
      <w:drawing>
        <wp:anchor distT="0" distB="0" distL="114300" distR="114300" simplePos="0" relativeHeight="251676672" behindDoc="1" locked="1" layoutInCell="1" allowOverlap="1" wp14:anchorId="48FC925F" wp14:editId="1C8831E3">
          <wp:simplePos x="0" y="0"/>
          <wp:positionH relativeFrom="margin">
            <wp:posOffset>24130</wp:posOffset>
          </wp:positionH>
          <wp:positionV relativeFrom="page">
            <wp:posOffset>9744075</wp:posOffset>
          </wp:positionV>
          <wp:extent cx="1272540" cy="539750"/>
          <wp:effectExtent l="0" t="0" r="0" b="0"/>
          <wp:wrapNone/>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ema_verbeelding_koppen.png"/>
                  <pic:cNvPicPr/>
                </pic:nvPicPr>
                <pic:blipFill>
                  <a:blip r:embed="rId1">
                    <a:extLst>
                      <a:ext uri="{28A0092B-C50C-407E-A947-70E740481C1C}">
                        <a14:useLocalDpi xmlns:a14="http://schemas.microsoft.com/office/drawing/2010/main" val="0"/>
                      </a:ext>
                    </a:extLst>
                  </a:blip>
                  <a:stretch>
                    <a:fillRect/>
                  </a:stretch>
                </pic:blipFill>
                <pic:spPr>
                  <a:xfrm>
                    <a:off x="0" y="0"/>
                    <a:ext cx="1272540" cy="539750"/>
                  </a:xfrm>
                  <a:prstGeom prst="rect">
                    <a:avLst/>
                  </a:prstGeom>
                </pic:spPr>
              </pic:pic>
            </a:graphicData>
          </a:graphic>
          <wp14:sizeRelH relativeFrom="margin">
            <wp14:pctWidth>0</wp14:pctWidth>
          </wp14:sizeRelH>
          <wp14:sizeRelV relativeFrom="margin">
            <wp14:pctHeight>0</wp14:pctHeight>
          </wp14:sizeRelV>
        </wp:anchor>
      </w:drawing>
    </w:r>
    <w:r>
      <w:t>www.ovam.be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75D874" w14:textId="77777777" w:rsidR="00453498" w:rsidRDefault="00453498">
      <w:r>
        <w:separator/>
      </w:r>
    </w:p>
  </w:footnote>
  <w:footnote w:type="continuationSeparator" w:id="0">
    <w:p w14:paraId="1FB47610" w14:textId="77777777" w:rsidR="00453498" w:rsidRDefault="00453498" w:rsidP="00F11703">
      <w:pPr>
        <w:spacing w:line="240" w:lineRule="auto"/>
      </w:pPr>
      <w:r>
        <w:continuationSeparator/>
      </w:r>
    </w:p>
    <w:p w14:paraId="692216AE" w14:textId="77777777" w:rsidR="00453498" w:rsidRDefault="00453498"/>
  </w:footnote>
  <w:footnote w:id="1">
    <w:p w14:paraId="233E53B3" w14:textId="77777777" w:rsidR="00183C68" w:rsidRDefault="00183C68" w:rsidP="00183C68">
      <w:pPr>
        <w:pStyle w:val="Voetnoottekst"/>
      </w:pPr>
      <w:r>
        <w:rPr>
          <w:rStyle w:val="Voetnootmarkering"/>
        </w:rPr>
        <w:footnoteRef/>
      </w:r>
      <w:r>
        <w:t xml:space="preserve"> Laad een verklaring op dat u geen asbestinventaris van de gebouwen heeft als deze niet beschikbaar is. </w:t>
      </w:r>
    </w:p>
  </w:footnote>
  <w:footnote w:id="2">
    <w:p w14:paraId="19B35577" w14:textId="77777777" w:rsidR="002C72B2" w:rsidRDefault="002C72B2" w:rsidP="002C72B2">
      <w:pPr>
        <w:pStyle w:val="Voetnoottekst"/>
      </w:pPr>
      <w:r>
        <w:rPr>
          <w:rStyle w:val="Voetnootmarkering"/>
        </w:rPr>
        <w:footnoteRef/>
      </w:r>
      <w:r>
        <w:t xml:space="preserve"> </w:t>
      </w:r>
      <w:r>
        <w:rPr>
          <w:sz w:val="18"/>
          <w:szCs w:val="18"/>
        </w:rPr>
        <w:t>Bijvoorbeeld een verwijdering van éénzelfde asbestcement gevelbekleding die zowel de jeugd als de niet-jeugd gebouwdelen bedekt.</w:t>
      </w:r>
    </w:p>
  </w:footnote>
  <w:footnote w:id="3">
    <w:p w14:paraId="0FE273D3" w14:textId="77777777" w:rsidR="002C72B2" w:rsidRDefault="002C72B2" w:rsidP="002C72B2">
      <w:pPr>
        <w:pStyle w:val="Voetnoottekst"/>
      </w:pPr>
      <w:r>
        <w:rPr>
          <w:rStyle w:val="Voetnootmarkering"/>
        </w:rPr>
        <w:footnoteRef/>
      </w:r>
      <w:r>
        <w:t xml:space="preserve"> </w:t>
      </w:r>
      <w:r>
        <w:rPr>
          <w:sz w:val="18"/>
          <w:szCs w:val="18"/>
        </w:rPr>
        <w:t xml:space="preserve">Een functioneel verbonden gebouw of gebouwdeel kan maar hoeft niet fysiek aangrenzend te zijn en heeft een technisch ondersteunende functie die inherent is aan de werking van de feitelijke zorgverlening in de gebouwen of gebouwdelen waaraan het gedienstig is. Bijvoorbeeld stooklokaal, labo, ….  </w:t>
      </w:r>
    </w:p>
  </w:footnote>
  <w:footnote w:id="4">
    <w:p w14:paraId="5358EB57" w14:textId="77777777" w:rsidR="0049280F" w:rsidRDefault="0049280F" w:rsidP="0049280F">
      <w:pPr>
        <w:pStyle w:val="Voetnoottekst"/>
      </w:pPr>
      <w:r>
        <w:rPr>
          <w:rStyle w:val="Voetnootmarkering"/>
        </w:rPr>
        <w:footnoteRef/>
      </w:r>
      <w:r>
        <w:t xml:space="preserve"> </w:t>
      </w:r>
      <w:r>
        <w:rPr>
          <w:sz w:val="18"/>
          <w:szCs w:val="18"/>
        </w:rPr>
        <w:t>Bijvoorbeeld een verwijdering van éénzelfde asbestcement gevelbekleding die zowel de jeugd als de niet-jeugd gebouwdelen bedekt.</w:t>
      </w:r>
    </w:p>
  </w:footnote>
  <w:footnote w:id="5">
    <w:p w14:paraId="154952A2" w14:textId="77777777" w:rsidR="0049280F" w:rsidRDefault="0049280F" w:rsidP="0049280F">
      <w:pPr>
        <w:pStyle w:val="Voetnoottekst"/>
      </w:pPr>
      <w:r>
        <w:rPr>
          <w:rStyle w:val="Voetnootmarkering"/>
        </w:rPr>
        <w:footnoteRef/>
      </w:r>
      <w:r>
        <w:t xml:space="preserve"> </w:t>
      </w:r>
      <w:r>
        <w:rPr>
          <w:sz w:val="18"/>
          <w:szCs w:val="18"/>
        </w:rPr>
        <w:t xml:space="preserve">Een functioneel verbonden gebouw of gebouwdeel kan maar hoeft niet fysiek aangrenzend te zijn en heeft een technisch ondersteunende functie die inherent is aan de werking van de feitelijke zorgverlening in de gebouwen of gebouwdelen waaraan het gedienstig is. Bijvoorbeeld stooklokaal, labo, ….  </w:t>
      </w:r>
    </w:p>
  </w:footnote>
  <w:footnote w:id="6">
    <w:p w14:paraId="0827D12C" w14:textId="6954A4CC" w:rsidR="003839F7" w:rsidRDefault="003839F7">
      <w:pPr>
        <w:pStyle w:val="Voetnoottekst"/>
      </w:pPr>
      <w:r>
        <w:rPr>
          <w:rStyle w:val="Voetnootmarkering"/>
        </w:rPr>
        <w:footnoteRef/>
      </w:r>
      <w:r>
        <w:t xml:space="preserve"> </w:t>
      </w:r>
      <w:r>
        <w:t>Laad een verklaring op dat u geen asbestinventaris van de gebouwen heeft als deze niet beschikbaar 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A3CB84" w14:textId="4B2280AA" w:rsidR="00AA30EF" w:rsidRPr="00AA30EF" w:rsidRDefault="00AA30EF" w:rsidP="00AA30EF">
    <w:pPr>
      <w:pStyle w:val="HeaderenFooterpagina1"/>
      <w:tabs>
        <w:tab w:val="right" w:pos="9921"/>
      </w:tabs>
      <w:spacing w:after="600"/>
      <w:jc w:val="left"/>
      <w:rPr>
        <w:rStyle w:val="KoptekstChar"/>
        <w:rFonts w:ascii="Calibri" w:hAnsi="Calibri"/>
      </w:rPr>
    </w:pPr>
    <w:r w:rsidRPr="00CE197C">
      <w:rPr>
        <w:noProof/>
        <w:lang w:eastAsia="nl-BE"/>
      </w:rPr>
      <w:drawing>
        <wp:anchor distT="0" distB="0" distL="114300" distR="114300" simplePos="0" relativeHeight="251657728" behindDoc="0" locked="0" layoutInCell="0" allowOverlap="1" wp14:anchorId="2A27A1B1" wp14:editId="4DDEFC3E">
          <wp:simplePos x="0" y="0"/>
          <wp:positionH relativeFrom="margin">
            <wp:align>left</wp:align>
          </wp:positionH>
          <wp:positionV relativeFrom="margin">
            <wp:posOffset>-786130</wp:posOffset>
          </wp:positionV>
          <wp:extent cx="1533600" cy="871200"/>
          <wp:effectExtent l="0" t="0" r="0" b="5715"/>
          <wp:wrapNone/>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pillekr\AppData\Local\Microsoft\Windows\Temporary Internet Files\Content.Outlook\WBA55KF8\DDAR (2).jpg"/>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533600" cy="8712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32"/>
        <w:szCs w:val="32"/>
        <w:lang w:eastAsia="en-GB"/>
      </w:rPr>
      <w:tab/>
    </w:r>
    <w:r>
      <w:rPr>
        <w:noProof/>
        <w:sz w:val="32"/>
        <w:szCs w:val="32"/>
        <w:lang w:eastAsia="en-GB"/>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02" type="#_x0000_t75" style="width:28.2pt;height:13.8pt" o:bullet="t">
        <v:imagedata r:id="rId1" o:title="Forward"/>
      </v:shape>
    </w:pict>
  </w:numPicBullet>
  <w:numPicBullet w:numPicBulletId="1">
    <w:pict>
      <v:shape id="_x0000_i1303" type="#_x0000_t75" style="width:28.2pt;height:13.8pt" o:bullet="t">
        <v:imagedata r:id="rId2" o:title="Cancel"/>
      </v:shape>
    </w:pict>
  </w:numPicBullet>
  <w:numPicBullet w:numPicBulletId="2">
    <w:pict>
      <v:shape id="_x0000_i1304" type="#_x0000_t75" style="width:28.2pt;height:7.5pt" o:bullet="t">
        <v:imagedata r:id="rId3" o:title="Expand"/>
      </v:shape>
    </w:pict>
  </w:numPicBullet>
  <w:numPicBullet w:numPicBulletId="3">
    <w:pict>
      <v:shape id="_x0000_i1305" type="#_x0000_t75" style="width:21.3pt;height:21.3pt" o:bullet="t">
        <v:imagedata r:id="rId4" o:title="Forward"/>
      </v:shape>
    </w:pict>
  </w:numPicBullet>
  <w:numPicBullet w:numPicBulletId="4">
    <w:pict>
      <v:shape id="_x0000_i1306" type="#_x0000_t75" style="width:467.7pt;height:640.5pt" o:bullet="t">
        <v:imagedata r:id="rId5" o:title="OPSOM_4_donkerblauw"/>
      </v:shape>
    </w:pict>
  </w:numPicBullet>
  <w:numPicBullet w:numPicBulletId="5">
    <w:pict>
      <v:shape id="_x0000_i1307" type="#_x0000_t75" style="width:28.2pt;height:28.2pt" o:bullet="t">
        <v:imagedata r:id="rId6" o:title="Forward"/>
      </v:shape>
    </w:pict>
  </w:numPicBullet>
  <w:abstractNum w:abstractNumId="0" w15:restartNumberingAfterBreak="0">
    <w:nsid w:val="FFFFFF7C"/>
    <w:multiLevelType w:val="singleLevel"/>
    <w:tmpl w:val="14C6648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3B0AC9C"/>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C16E61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05C3EA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99A835C"/>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F08ECD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AA0E5908"/>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3070BD9C"/>
    <w:lvl w:ilvl="0">
      <w:start w:val="1"/>
      <w:numFmt w:val="bullet"/>
      <w:lvlText w:val=""/>
      <w:lvlPicBulletId w:val="3"/>
      <w:lvlJc w:val="left"/>
      <w:pPr>
        <w:ind w:left="644" w:hanging="360"/>
      </w:pPr>
      <w:rPr>
        <w:rFonts w:ascii="Symbol" w:hAnsi="Symbol" w:hint="default"/>
        <w:color w:val="auto"/>
      </w:rPr>
    </w:lvl>
  </w:abstractNum>
  <w:abstractNum w:abstractNumId="8" w15:restartNumberingAfterBreak="0">
    <w:nsid w:val="FFFFFF88"/>
    <w:multiLevelType w:val="singleLevel"/>
    <w:tmpl w:val="EA2E862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FA70526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3E47C8"/>
    <w:multiLevelType w:val="hybridMultilevel"/>
    <w:tmpl w:val="0194D06A"/>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01DA38D5"/>
    <w:multiLevelType w:val="hybridMultilevel"/>
    <w:tmpl w:val="FEBE4DC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0359239E"/>
    <w:multiLevelType w:val="hybridMultilevel"/>
    <w:tmpl w:val="4D484E22"/>
    <w:lvl w:ilvl="0" w:tplc="E1F64E5C">
      <w:start w:val="1"/>
      <w:numFmt w:val="bullet"/>
      <w:pStyle w:val="Lijstopsomteken5"/>
      <w:lvlText w:val="+"/>
      <w:lvlJc w:val="left"/>
      <w:pPr>
        <w:ind w:left="1800" w:hanging="360"/>
      </w:pPr>
      <w:rPr>
        <w:rFonts w:ascii="Flanders Art Sans" w:hAnsi="Flanders Art Sans" w:hint="default"/>
        <w:color w:val="auto"/>
      </w:rPr>
    </w:lvl>
    <w:lvl w:ilvl="1" w:tplc="08090003" w:tentative="1">
      <w:start w:val="1"/>
      <w:numFmt w:val="bullet"/>
      <w:lvlText w:val="o"/>
      <w:lvlJc w:val="left"/>
      <w:pPr>
        <w:ind w:left="2212" w:hanging="360"/>
      </w:pPr>
      <w:rPr>
        <w:rFonts w:ascii="Courier New" w:hAnsi="Courier New" w:cs="Courier New" w:hint="default"/>
      </w:rPr>
    </w:lvl>
    <w:lvl w:ilvl="2" w:tplc="08090005" w:tentative="1">
      <w:start w:val="1"/>
      <w:numFmt w:val="bullet"/>
      <w:lvlText w:val=""/>
      <w:lvlJc w:val="left"/>
      <w:pPr>
        <w:ind w:left="2932" w:hanging="360"/>
      </w:pPr>
      <w:rPr>
        <w:rFonts w:ascii="Wingdings" w:hAnsi="Wingdings" w:hint="default"/>
      </w:rPr>
    </w:lvl>
    <w:lvl w:ilvl="3" w:tplc="08090001" w:tentative="1">
      <w:start w:val="1"/>
      <w:numFmt w:val="bullet"/>
      <w:lvlText w:val=""/>
      <w:lvlJc w:val="left"/>
      <w:pPr>
        <w:ind w:left="3652" w:hanging="360"/>
      </w:pPr>
      <w:rPr>
        <w:rFonts w:ascii="Symbol" w:hAnsi="Symbol" w:hint="default"/>
      </w:rPr>
    </w:lvl>
    <w:lvl w:ilvl="4" w:tplc="08090003" w:tentative="1">
      <w:start w:val="1"/>
      <w:numFmt w:val="bullet"/>
      <w:lvlText w:val="o"/>
      <w:lvlJc w:val="left"/>
      <w:pPr>
        <w:ind w:left="4372" w:hanging="360"/>
      </w:pPr>
      <w:rPr>
        <w:rFonts w:ascii="Courier New" w:hAnsi="Courier New" w:cs="Courier New" w:hint="default"/>
      </w:rPr>
    </w:lvl>
    <w:lvl w:ilvl="5" w:tplc="08090005" w:tentative="1">
      <w:start w:val="1"/>
      <w:numFmt w:val="bullet"/>
      <w:lvlText w:val=""/>
      <w:lvlJc w:val="left"/>
      <w:pPr>
        <w:ind w:left="5092" w:hanging="360"/>
      </w:pPr>
      <w:rPr>
        <w:rFonts w:ascii="Wingdings" w:hAnsi="Wingdings" w:hint="default"/>
      </w:rPr>
    </w:lvl>
    <w:lvl w:ilvl="6" w:tplc="08090001" w:tentative="1">
      <w:start w:val="1"/>
      <w:numFmt w:val="bullet"/>
      <w:lvlText w:val=""/>
      <w:lvlJc w:val="left"/>
      <w:pPr>
        <w:ind w:left="5812" w:hanging="360"/>
      </w:pPr>
      <w:rPr>
        <w:rFonts w:ascii="Symbol" w:hAnsi="Symbol" w:hint="default"/>
      </w:rPr>
    </w:lvl>
    <w:lvl w:ilvl="7" w:tplc="08090003" w:tentative="1">
      <w:start w:val="1"/>
      <w:numFmt w:val="bullet"/>
      <w:lvlText w:val="o"/>
      <w:lvlJc w:val="left"/>
      <w:pPr>
        <w:ind w:left="6532" w:hanging="360"/>
      </w:pPr>
      <w:rPr>
        <w:rFonts w:ascii="Courier New" w:hAnsi="Courier New" w:cs="Courier New" w:hint="default"/>
      </w:rPr>
    </w:lvl>
    <w:lvl w:ilvl="8" w:tplc="08090005" w:tentative="1">
      <w:start w:val="1"/>
      <w:numFmt w:val="bullet"/>
      <w:lvlText w:val=""/>
      <w:lvlJc w:val="left"/>
      <w:pPr>
        <w:ind w:left="7252" w:hanging="360"/>
      </w:pPr>
      <w:rPr>
        <w:rFonts w:ascii="Wingdings" w:hAnsi="Wingdings" w:hint="default"/>
      </w:rPr>
    </w:lvl>
  </w:abstractNum>
  <w:abstractNum w:abstractNumId="13" w15:restartNumberingAfterBreak="0">
    <w:nsid w:val="07C94D02"/>
    <w:multiLevelType w:val="hybridMultilevel"/>
    <w:tmpl w:val="096E1F38"/>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4" w15:restartNumberingAfterBreak="0">
    <w:nsid w:val="08333970"/>
    <w:multiLevelType w:val="hybridMultilevel"/>
    <w:tmpl w:val="99B65F44"/>
    <w:lvl w:ilvl="0" w:tplc="3F2CD006">
      <w:start w:val="1"/>
      <w:numFmt w:val="decimal"/>
      <w:lvlText w:val="Artikel %1."/>
      <w:lvlJc w:val="right"/>
      <w:pPr>
        <w:ind w:left="720" w:hanging="360"/>
      </w:pPr>
      <w:rPr>
        <w:b w:val="0"/>
        <w:i w:val="0"/>
        <w:color w:val="000000"/>
        <w:sz w:val="2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5" w15:restartNumberingAfterBreak="0">
    <w:nsid w:val="0F41603E"/>
    <w:multiLevelType w:val="multilevel"/>
    <w:tmpl w:val="EF4489DA"/>
    <w:lvl w:ilvl="0">
      <w:start w:val="1"/>
      <w:numFmt w:val="bullet"/>
      <w:pStyle w:val="Vlottetekst-roodMSF"/>
      <w:lvlText w:val="–"/>
      <w:lvlJc w:val="left"/>
      <w:pPr>
        <w:ind w:left="360" w:hanging="360"/>
      </w:pPr>
      <w:rPr>
        <w:rFonts w:ascii="Flanders Art Serif" w:hAnsi="Flanders Art Serif" w:hint="default"/>
        <w:color w:val="auto"/>
        <w:sz w:val="20"/>
        <w:szCs w:val="20"/>
      </w:rPr>
    </w:lvl>
    <w:lvl w:ilvl="1">
      <w:start w:val="1"/>
      <w:numFmt w:val="bullet"/>
      <w:lvlText w:val=""/>
      <w:lvlJc w:val="left"/>
      <w:pPr>
        <w:ind w:left="720" w:hanging="360"/>
      </w:pPr>
      <w:rPr>
        <w:rFonts w:ascii="Symbol" w:hAnsi="Symbol"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Symbol" w:hAnsi="Symbol" w:hint="default"/>
      </w:rPr>
    </w:lvl>
    <w:lvl w:ilvl="6">
      <w:start w:val="1"/>
      <w:numFmt w:val="bullet"/>
      <w:lvlText w:val=""/>
      <w:lvlJc w:val="left"/>
      <w:pPr>
        <w:ind w:left="2520" w:hanging="360"/>
      </w:pPr>
      <w:rPr>
        <w:rFonts w:ascii="Symbol" w:hAnsi="Symbol"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6" w15:restartNumberingAfterBreak="0">
    <w:nsid w:val="1A683CDB"/>
    <w:multiLevelType w:val="hybridMultilevel"/>
    <w:tmpl w:val="AF7CC81C"/>
    <w:lvl w:ilvl="0" w:tplc="BA5499F0">
      <w:start w:val="1"/>
      <w:numFmt w:val="bullet"/>
      <w:lvlText w:val=""/>
      <w:lvlPicBulletId w:val="3"/>
      <w:lvlJc w:val="left"/>
      <w:pPr>
        <w:ind w:left="644" w:hanging="360"/>
      </w:pPr>
      <w:rPr>
        <w:rFonts w:ascii="Symbol" w:hAnsi="Symbol" w:hint="default"/>
        <w:color w:val="auto"/>
      </w:rPr>
    </w:lvl>
    <w:lvl w:ilvl="1" w:tplc="08130003" w:tentative="1">
      <w:start w:val="1"/>
      <w:numFmt w:val="bullet"/>
      <w:lvlText w:val="o"/>
      <w:lvlJc w:val="left"/>
      <w:pPr>
        <w:ind w:left="1364" w:hanging="360"/>
      </w:pPr>
      <w:rPr>
        <w:rFonts w:ascii="Courier New" w:hAnsi="Courier New" w:cs="Courier New" w:hint="default"/>
      </w:rPr>
    </w:lvl>
    <w:lvl w:ilvl="2" w:tplc="08130005" w:tentative="1">
      <w:start w:val="1"/>
      <w:numFmt w:val="bullet"/>
      <w:lvlText w:val=""/>
      <w:lvlJc w:val="left"/>
      <w:pPr>
        <w:ind w:left="2084" w:hanging="360"/>
      </w:pPr>
      <w:rPr>
        <w:rFonts w:ascii="Wingdings" w:hAnsi="Wingdings" w:hint="default"/>
      </w:rPr>
    </w:lvl>
    <w:lvl w:ilvl="3" w:tplc="08130001" w:tentative="1">
      <w:start w:val="1"/>
      <w:numFmt w:val="bullet"/>
      <w:lvlText w:val=""/>
      <w:lvlJc w:val="left"/>
      <w:pPr>
        <w:ind w:left="2804" w:hanging="360"/>
      </w:pPr>
      <w:rPr>
        <w:rFonts w:ascii="Symbol" w:hAnsi="Symbol" w:hint="default"/>
      </w:rPr>
    </w:lvl>
    <w:lvl w:ilvl="4" w:tplc="08130003" w:tentative="1">
      <w:start w:val="1"/>
      <w:numFmt w:val="bullet"/>
      <w:lvlText w:val="o"/>
      <w:lvlJc w:val="left"/>
      <w:pPr>
        <w:ind w:left="3524" w:hanging="360"/>
      </w:pPr>
      <w:rPr>
        <w:rFonts w:ascii="Courier New" w:hAnsi="Courier New" w:cs="Courier New" w:hint="default"/>
      </w:rPr>
    </w:lvl>
    <w:lvl w:ilvl="5" w:tplc="08130005" w:tentative="1">
      <w:start w:val="1"/>
      <w:numFmt w:val="bullet"/>
      <w:lvlText w:val=""/>
      <w:lvlJc w:val="left"/>
      <w:pPr>
        <w:ind w:left="4244" w:hanging="360"/>
      </w:pPr>
      <w:rPr>
        <w:rFonts w:ascii="Wingdings" w:hAnsi="Wingdings" w:hint="default"/>
      </w:rPr>
    </w:lvl>
    <w:lvl w:ilvl="6" w:tplc="08130001" w:tentative="1">
      <w:start w:val="1"/>
      <w:numFmt w:val="bullet"/>
      <w:lvlText w:val=""/>
      <w:lvlJc w:val="left"/>
      <w:pPr>
        <w:ind w:left="4964" w:hanging="360"/>
      </w:pPr>
      <w:rPr>
        <w:rFonts w:ascii="Symbol" w:hAnsi="Symbol" w:hint="default"/>
      </w:rPr>
    </w:lvl>
    <w:lvl w:ilvl="7" w:tplc="08130003" w:tentative="1">
      <w:start w:val="1"/>
      <w:numFmt w:val="bullet"/>
      <w:lvlText w:val="o"/>
      <w:lvlJc w:val="left"/>
      <w:pPr>
        <w:ind w:left="5684" w:hanging="360"/>
      </w:pPr>
      <w:rPr>
        <w:rFonts w:ascii="Courier New" w:hAnsi="Courier New" w:cs="Courier New" w:hint="default"/>
      </w:rPr>
    </w:lvl>
    <w:lvl w:ilvl="8" w:tplc="08130005" w:tentative="1">
      <w:start w:val="1"/>
      <w:numFmt w:val="bullet"/>
      <w:lvlText w:val=""/>
      <w:lvlJc w:val="left"/>
      <w:pPr>
        <w:ind w:left="6404" w:hanging="360"/>
      </w:pPr>
      <w:rPr>
        <w:rFonts w:ascii="Wingdings" w:hAnsi="Wingdings" w:hint="default"/>
      </w:rPr>
    </w:lvl>
  </w:abstractNum>
  <w:abstractNum w:abstractNumId="17" w15:restartNumberingAfterBreak="0">
    <w:nsid w:val="1D5A3854"/>
    <w:multiLevelType w:val="multilevel"/>
    <w:tmpl w:val="75E67FC4"/>
    <w:lvl w:ilvl="0">
      <w:start w:val="1"/>
      <w:numFmt w:val="bullet"/>
      <w:lvlText w:val="&gt;"/>
      <w:lvlJc w:val="left"/>
      <w:pPr>
        <w:ind w:left="360" w:hanging="360"/>
      </w:pPr>
      <w:rPr>
        <w:rFonts w:ascii="Arial" w:hAnsi="Arial" w:hint="default"/>
        <w:color w:val="9B9DA0"/>
      </w:rPr>
    </w:lvl>
    <w:lvl w:ilvl="1">
      <w:start w:val="1"/>
      <w:numFmt w:val="bullet"/>
      <w:lvlText w:val=""/>
      <w:lvlJc w:val="left"/>
      <w:pPr>
        <w:ind w:left="720" w:hanging="360"/>
      </w:pPr>
      <w:rPr>
        <w:rFonts w:ascii="Symbol" w:hAnsi="Symbol"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Symbol" w:hAnsi="Symbol" w:hint="default"/>
      </w:rPr>
    </w:lvl>
    <w:lvl w:ilvl="6">
      <w:start w:val="1"/>
      <w:numFmt w:val="bullet"/>
      <w:lvlText w:val=""/>
      <w:lvlJc w:val="left"/>
      <w:pPr>
        <w:ind w:left="2520" w:hanging="360"/>
      </w:pPr>
      <w:rPr>
        <w:rFonts w:ascii="Symbol" w:hAnsi="Symbol"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18" w15:restartNumberingAfterBreak="0">
    <w:nsid w:val="1FDC6757"/>
    <w:multiLevelType w:val="hybridMultilevel"/>
    <w:tmpl w:val="3AEE16AE"/>
    <w:lvl w:ilvl="0" w:tplc="10887C0C">
      <w:start w:val="1"/>
      <w:numFmt w:val="bullet"/>
      <w:lvlText w:val="-"/>
      <w:lvlJc w:val="left"/>
      <w:pPr>
        <w:ind w:left="1068" w:hanging="360"/>
      </w:pPr>
      <w:rPr>
        <w:rFonts w:ascii="Calibri" w:eastAsiaTheme="minorHAnsi" w:hAnsi="Calibri" w:cs="Calibri" w:hint="default"/>
      </w:rPr>
    </w:lvl>
    <w:lvl w:ilvl="1" w:tplc="08130003" w:tentative="1">
      <w:start w:val="1"/>
      <w:numFmt w:val="bullet"/>
      <w:lvlText w:val="o"/>
      <w:lvlJc w:val="left"/>
      <w:pPr>
        <w:ind w:left="1788" w:hanging="360"/>
      </w:pPr>
      <w:rPr>
        <w:rFonts w:ascii="Courier New" w:hAnsi="Courier New" w:cs="Courier New" w:hint="default"/>
      </w:rPr>
    </w:lvl>
    <w:lvl w:ilvl="2" w:tplc="08130005" w:tentative="1">
      <w:start w:val="1"/>
      <w:numFmt w:val="bullet"/>
      <w:lvlText w:val=""/>
      <w:lvlJc w:val="left"/>
      <w:pPr>
        <w:ind w:left="2508" w:hanging="360"/>
      </w:pPr>
      <w:rPr>
        <w:rFonts w:ascii="Wingdings" w:hAnsi="Wingdings" w:hint="default"/>
      </w:rPr>
    </w:lvl>
    <w:lvl w:ilvl="3" w:tplc="08130001" w:tentative="1">
      <w:start w:val="1"/>
      <w:numFmt w:val="bullet"/>
      <w:lvlText w:val=""/>
      <w:lvlJc w:val="left"/>
      <w:pPr>
        <w:ind w:left="3228" w:hanging="360"/>
      </w:pPr>
      <w:rPr>
        <w:rFonts w:ascii="Symbol" w:hAnsi="Symbol" w:hint="default"/>
      </w:rPr>
    </w:lvl>
    <w:lvl w:ilvl="4" w:tplc="08130003" w:tentative="1">
      <w:start w:val="1"/>
      <w:numFmt w:val="bullet"/>
      <w:lvlText w:val="o"/>
      <w:lvlJc w:val="left"/>
      <w:pPr>
        <w:ind w:left="3948" w:hanging="360"/>
      </w:pPr>
      <w:rPr>
        <w:rFonts w:ascii="Courier New" w:hAnsi="Courier New" w:cs="Courier New" w:hint="default"/>
      </w:rPr>
    </w:lvl>
    <w:lvl w:ilvl="5" w:tplc="08130005" w:tentative="1">
      <w:start w:val="1"/>
      <w:numFmt w:val="bullet"/>
      <w:lvlText w:val=""/>
      <w:lvlJc w:val="left"/>
      <w:pPr>
        <w:ind w:left="4668" w:hanging="360"/>
      </w:pPr>
      <w:rPr>
        <w:rFonts w:ascii="Wingdings" w:hAnsi="Wingdings" w:hint="default"/>
      </w:rPr>
    </w:lvl>
    <w:lvl w:ilvl="6" w:tplc="08130001" w:tentative="1">
      <w:start w:val="1"/>
      <w:numFmt w:val="bullet"/>
      <w:lvlText w:val=""/>
      <w:lvlJc w:val="left"/>
      <w:pPr>
        <w:ind w:left="5388" w:hanging="360"/>
      </w:pPr>
      <w:rPr>
        <w:rFonts w:ascii="Symbol" w:hAnsi="Symbol" w:hint="default"/>
      </w:rPr>
    </w:lvl>
    <w:lvl w:ilvl="7" w:tplc="08130003" w:tentative="1">
      <w:start w:val="1"/>
      <w:numFmt w:val="bullet"/>
      <w:lvlText w:val="o"/>
      <w:lvlJc w:val="left"/>
      <w:pPr>
        <w:ind w:left="6108" w:hanging="360"/>
      </w:pPr>
      <w:rPr>
        <w:rFonts w:ascii="Courier New" w:hAnsi="Courier New" w:cs="Courier New" w:hint="default"/>
      </w:rPr>
    </w:lvl>
    <w:lvl w:ilvl="8" w:tplc="08130005" w:tentative="1">
      <w:start w:val="1"/>
      <w:numFmt w:val="bullet"/>
      <w:lvlText w:val=""/>
      <w:lvlJc w:val="left"/>
      <w:pPr>
        <w:ind w:left="6828" w:hanging="360"/>
      </w:pPr>
      <w:rPr>
        <w:rFonts w:ascii="Wingdings" w:hAnsi="Wingdings" w:hint="default"/>
      </w:rPr>
    </w:lvl>
  </w:abstractNum>
  <w:abstractNum w:abstractNumId="19" w15:restartNumberingAfterBreak="0">
    <w:nsid w:val="21475F6B"/>
    <w:multiLevelType w:val="hybridMultilevel"/>
    <w:tmpl w:val="28FC9146"/>
    <w:lvl w:ilvl="0" w:tplc="EACACC36">
      <w:start w:val="1"/>
      <w:numFmt w:val="bullet"/>
      <w:lvlText w:val="&gt;"/>
      <w:lvlJc w:val="left"/>
      <w:pPr>
        <w:ind w:left="1437" w:hanging="360"/>
      </w:pPr>
      <w:rPr>
        <w:rFonts w:ascii="Flanders Art Serif Medium" w:hAnsi="Flanders Art Serif Medium" w:hint="default"/>
        <w:color w:val="9B9DA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A0D6104"/>
    <w:multiLevelType w:val="hybridMultilevel"/>
    <w:tmpl w:val="27E4E3C2"/>
    <w:lvl w:ilvl="0" w:tplc="3F2CD006">
      <w:start w:val="1"/>
      <w:numFmt w:val="decimal"/>
      <w:lvlText w:val="Artikel %1."/>
      <w:lvlJc w:val="right"/>
      <w:pPr>
        <w:ind w:left="720" w:hanging="360"/>
      </w:pPr>
      <w:rPr>
        <w:b w:val="0"/>
        <w:i w:val="0"/>
        <w:color w:val="000000"/>
        <w:sz w:val="2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2A21677F"/>
    <w:multiLevelType w:val="hybridMultilevel"/>
    <w:tmpl w:val="BA4227F6"/>
    <w:lvl w:ilvl="0" w:tplc="83D86A74">
      <w:start w:val="1"/>
      <w:numFmt w:val="bullet"/>
      <w:lvlText w:val=""/>
      <w:lvlPicBulletId w:val="0"/>
      <w:lvlJc w:val="left"/>
      <w:pPr>
        <w:ind w:left="1080" w:hanging="360"/>
      </w:pPr>
      <w:rPr>
        <w:rFonts w:ascii="Symbol" w:hAnsi="Symbol" w:hint="default"/>
        <w:color w:val="auto"/>
      </w:rPr>
    </w:lvl>
    <w:lvl w:ilvl="1" w:tplc="08090003">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22" w15:restartNumberingAfterBreak="0">
    <w:nsid w:val="2C34108F"/>
    <w:multiLevelType w:val="hybridMultilevel"/>
    <w:tmpl w:val="D26C1F04"/>
    <w:lvl w:ilvl="0" w:tplc="E64C83D4">
      <w:start w:val="1"/>
      <w:numFmt w:val="decimal"/>
      <w:pStyle w:val="Lijstnummering4"/>
      <w:lvlText w:val="%1)"/>
      <w:lvlJc w:val="left"/>
      <w:pPr>
        <w:ind w:left="1437" w:hanging="360"/>
      </w:pPr>
      <w:rPr>
        <w:rFonts w:ascii="Flanders Art Serif" w:hAnsi="Flanders Art Serif" w:hint="default"/>
        <w:b w:val="0"/>
        <w:i w:val="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F520868"/>
    <w:multiLevelType w:val="hybridMultilevel"/>
    <w:tmpl w:val="8F985E36"/>
    <w:lvl w:ilvl="0" w:tplc="979A6E58">
      <w:start w:val="1"/>
      <w:numFmt w:val="bullet"/>
      <w:pStyle w:val="Lijstopsomteken4"/>
      <w:lvlText w:val="&gt;"/>
      <w:lvlJc w:val="left"/>
      <w:pPr>
        <w:ind w:left="1437" w:hanging="360"/>
      </w:pPr>
      <w:rPr>
        <w:rFonts w:ascii="Flanders Art Serif" w:hAnsi="Flanders Art Serif"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5CB646F"/>
    <w:multiLevelType w:val="hybridMultilevel"/>
    <w:tmpl w:val="B78E720C"/>
    <w:lvl w:ilvl="0" w:tplc="DE16A5EC">
      <w:start w:val="1"/>
      <w:numFmt w:val="bullet"/>
      <w:lvlText w:val="-"/>
      <w:lvlJc w:val="left"/>
      <w:pPr>
        <w:ind w:left="1080" w:hanging="360"/>
      </w:pPr>
      <w:rPr>
        <w:rFonts w:ascii="Arial" w:hAnsi="Arial" w:hint="default"/>
        <w:color w:val="auto"/>
      </w:rPr>
    </w:lvl>
    <w:lvl w:ilvl="1" w:tplc="08090003">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25" w15:restartNumberingAfterBreak="0">
    <w:nsid w:val="373D6689"/>
    <w:multiLevelType w:val="hybridMultilevel"/>
    <w:tmpl w:val="A9C0BA76"/>
    <w:lvl w:ilvl="0" w:tplc="2D36F0A0">
      <w:start w:val="1"/>
      <w:numFmt w:val="lowerRoman"/>
      <w:pStyle w:val="Lijstnummering3"/>
      <w:lvlText w:val="%1"/>
      <w:lvlJc w:val="left"/>
      <w:pPr>
        <w:ind w:left="1080" w:hanging="360"/>
      </w:pPr>
      <w:rPr>
        <w:rFonts w:ascii="Flanders Art Serif" w:hAnsi="Flanders Art Serif" w:hint="default"/>
        <w:b w:val="0"/>
        <w:i w:val="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91F1028"/>
    <w:multiLevelType w:val="hybridMultilevel"/>
    <w:tmpl w:val="D520BE90"/>
    <w:lvl w:ilvl="0" w:tplc="74066820">
      <w:start w:val="1"/>
      <w:numFmt w:val="bullet"/>
      <w:lvlText w:val="&gt;"/>
      <w:lvlJc w:val="left"/>
      <w:pPr>
        <w:ind w:left="1080" w:hanging="360"/>
      </w:pPr>
      <w:rPr>
        <w:rFonts w:ascii="Flanders Art Serif Medium" w:hAnsi="Flanders Art Serif Medium" w:hint="default"/>
        <w:color w:val="9B9DA0"/>
      </w:rPr>
    </w:lvl>
    <w:lvl w:ilvl="1" w:tplc="08090003">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27" w15:restartNumberingAfterBreak="0">
    <w:nsid w:val="3A8D60B7"/>
    <w:multiLevelType w:val="hybridMultilevel"/>
    <w:tmpl w:val="56E6141A"/>
    <w:lvl w:ilvl="0" w:tplc="86D048A6">
      <w:start w:val="1"/>
      <w:numFmt w:val="bullet"/>
      <w:lvlText w:val=""/>
      <w:lvlPicBulletId w:val="0"/>
      <w:lvlJc w:val="left"/>
      <w:pPr>
        <w:ind w:left="1080" w:hanging="360"/>
      </w:pPr>
      <w:rPr>
        <w:rFonts w:ascii="Symbol" w:hAnsi="Symbol" w:hint="default"/>
        <w:color w:val="auto"/>
      </w:rPr>
    </w:lvl>
    <w:lvl w:ilvl="1" w:tplc="08090003">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28" w15:restartNumberingAfterBreak="0">
    <w:nsid w:val="3AE3601E"/>
    <w:multiLevelType w:val="multilevel"/>
    <w:tmpl w:val="08130025"/>
    <w:lvl w:ilvl="0">
      <w:start w:val="1"/>
      <w:numFmt w:val="decimal"/>
      <w:lvlText w:val="%1"/>
      <w:lvlJc w:val="left"/>
      <w:pPr>
        <w:ind w:left="432" w:hanging="432"/>
      </w:pPr>
      <w:rPr>
        <w:rFonts w:hint="default"/>
        <w:b/>
        <w:i w:val="0"/>
        <w:sz w:val="36"/>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3D312F61"/>
    <w:multiLevelType w:val="hybridMultilevel"/>
    <w:tmpl w:val="C26A0702"/>
    <w:lvl w:ilvl="0" w:tplc="3536E4D6">
      <w:start w:val="1"/>
      <w:numFmt w:val="lowerLetter"/>
      <w:pStyle w:val="Lijstnummering2"/>
      <w:lvlText w:val="%1"/>
      <w:lvlJc w:val="left"/>
      <w:pPr>
        <w:ind w:left="717" w:hanging="360"/>
      </w:pPr>
      <w:rPr>
        <w:rFonts w:ascii="Flanders Art Serif" w:hAnsi="Flanders Art Serif" w:hint="default"/>
        <w:b w:val="0"/>
        <w:i w:val="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3DD311F3"/>
    <w:multiLevelType w:val="hybridMultilevel"/>
    <w:tmpl w:val="806AF4AA"/>
    <w:lvl w:ilvl="0" w:tplc="3F2CD006">
      <w:start w:val="1"/>
      <w:numFmt w:val="decimal"/>
      <w:lvlText w:val="Artikel %1."/>
      <w:lvlJc w:val="right"/>
      <w:pPr>
        <w:ind w:left="1428" w:hanging="360"/>
      </w:pPr>
      <w:rPr>
        <w:b w:val="0"/>
        <w:i w:val="0"/>
        <w:color w:val="000000"/>
        <w:sz w:val="20"/>
      </w:rPr>
    </w:lvl>
    <w:lvl w:ilvl="1" w:tplc="08130019" w:tentative="1">
      <w:start w:val="1"/>
      <w:numFmt w:val="lowerLetter"/>
      <w:lvlText w:val="%2."/>
      <w:lvlJc w:val="left"/>
      <w:pPr>
        <w:ind w:left="2148" w:hanging="360"/>
      </w:pPr>
    </w:lvl>
    <w:lvl w:ilvl="2" w:tplc="0813001B" w:tentative="1">
      <w:start w:val="1"/>
      <w:numFmt w:val="lowerRoman"/>
      <w:lvlText w:val="%3."/>
      <w:lvlJc w:val="right"/>
      <w:pPr>
        <w:ind w:left="2868" w:hanging="180"/>
      </w:pPr>
    </w:lvl>
    <w:lvl w:ilvl="3" w:tplc="0813000F" w:tentative="1">
      <w:start w:val="1"/>
      <w:numFmt w:val="decimal"/>
      <w:lvlText w:val="%4."/>
      <w:lvlJc w:val="left"/>
      <w:pPr>
        <w:ind w:left="3588" w:hanging="360"/>
      </w:pPr>
    </w:lvl>
    <w:lvl w:ilvl="4" w:tplc="08130019" w:tentative="1">
      <w:start w:val="1"/>
      <w:numFmt w:val="lowerLetter"/>
      <w:lvlText w:val="%5."/>
      <w:lvlJc w:val="left"/>
      <w:pPr>
        <w:ind w:left="4308" w:hanging="360"/>
      </w:pPr>
    </w:lvl>
    <w:lvl w:ilvl="5" w:tplc="0813001B" w:tentative="1">
      <w:start w:val="1"/>
      <w:numFmt w:val="lowerRoman"/>
      <w:lvlText w:val="%6."/>
      <w:lvlJc w:val="right"/>
      <w:pPr>
        <w:ind w:left="5028" w:hanging="180"/>
      </w:pPr>
    </w:lvl>
    <w:lvl w:ilvl="6" w:tplc="0813000F" w:tentative="1">
      <w:start w:val="1"/>
      <w:numFmt w:val="decimal"/>
      <w:lvlText w:val="%7."/>
      <w:lvlJc w:val="left"/>
      <w:pPr>
        <w:ind w:left="5748" w:hanging="360"/>
      </w:pPr>
    </w:lvl>
    <w:lvl w:ilvl="7" w:tplc="08130019" w:tentative="1">
      <w:start w:val="1"/>
      <w:numFmt w:val="lowerLetter"/>
      <w:lvlText w:val="%8."/>
      <w:lvlJc w:val="left"/>
      <w:pPr>
        <w:ind w:left="6468" w:hanging="360"/>
      </w:pPr>
    </w:lvl>
    <w:lvl w:ilvl="8" w:tplc="0813001B" w:tentative="1">
      <w:start w:val="1"/>
      <w:numFmt w:val="lowerRoman"/>
      <w:lvlText w:val="%9."/>
      <w:lvlJc w:val="right"/>
      <w:pPr>
        <w:ind w:left="7188" w:hanging="180"/>
      </w:pPr>
    </w:lvl>
  </w:abstractNum>
  <w:abstractNum w:abstractNumId="31" w15:restartNumberingAfterBreak="0">
    <w:nsid w:val="3E2E22F1"/>
    <w:multiLevelType w:val="hybridMultilevel"/>
    <w:tmpl w:val="3D52C672"/>
    <w:lvl w:ilvl="0" w:tplc="D9A0663C">
      <w:start w:val="1"/>
      <w:numFmt w:val="bullet"/>
      <w:lvlText w:val=""/>
      <w:lvlPicBulletId w:val="1"/>
      <w:lvlJc w:val="left"/>
      <w:pPr>
        <w:ind w:left="644" w:hanging="360"/>
      </w:pPr>
      <w:rPr>
        <w:rFonts w:ascii="Symbol" w:hAnsi="Symbol" w:hint="default"/>
        <w:color w:val="auto"/>
      </w:rPr>
    </w:lvl>
    <w:lvl w:ilvl="1" w:tplc="08130003" w:tentative="1">
      <w:start w:val="1"/>
      <w:numFmt w:val="bullet"/>
      <w:lvlText w:val="o"/>
      <w:lvlJc w:val="left"/>
      <w:pPr>
        <w:ind w:left="1364" w:hanging="360"/>
      </w:pPr>
      <w:rPr>
        <w:rFonts w:ascii="Courier New" w:hAnsi="Courier New" w:cs="Courier New" w:hint="default"/>
      </w:rPr>
    </w:lvl>
    <w:lvl w:ilvl="2" w:tplc="08130005" w:tentative="1">
      <w:start w:val="1"/>
      <w:numFmt w:val="bullet"/>
      <w:lvlText w:val=""/>
      <w:lvlJc w:val="left"/>
      <w:pPr>
        <w:ind w:left="2084" w:hanging="360"/>
      </w:pPr>
      <w:rPr>
        <w:rFonts w:ascii="Wingdings" w:hAnsi="Wingdings" w:hint="default"/>
      </w:rPr>
    </w:lvl>
    <w:lvl w:ilvl="3" w:tplc="08130001" w:tentative="1">
      <w:start w:val="1"/>
      <w:numFmt w:val="bullet"/>
      <w:lvlText w:val=""/>
      <w:lvlJc w:val="left"/>
      <w:pPr>
        <w:ind w:left="2804" w:hanging="360"/>
      </w:pPr>
      <w:rPr>
        <w:rFonts w:ascii="Symbol" w:hAnsi="Symbol" w:hint="default"/>
      </w:rPr>
    </w:lvl>
    <w:lvl w:ilvl="4" w:tplc="08130003" w:tentative="1">
      <w:start w:val="1"/>
      <w:numFmt w:val="bullet"/>
      <w:lvlText w:val="o"/>
      <w:lvlJc w:val="left"/>
      <w:pPr>
        <w:ind w:left="3524" w:hanging="360"/>
      </w:pPr>
      <w:rPr>
        <w:rFonts w:ascii="Courier New" w:hAnsi="Courier New" w:cs="Courier New" w:hint="default"/>
      </w:rPr>
    </w:lvl>
    <w:lvl w:ilvl="5" w:tplc="08130005" w:tentative="1">
      <w:start w:val="1"/>
      <w:numFmt w:val="bullet"/>
      <w:lvlText w:val=""/>
      <w:lvlJc w:val="left"/>
      <w:pPr>
        <w:ind w:left="4244" w:hanging="360"/>
      </w:pPr>
      <w:rPr>
        <w:rFonts w:ascii="Wingdings" w:hAnsi="Wingdings" w:hint="default"/>
      </w:rPr>
    </w:lvl>
    <w:lvl w:ilvl="6" w:tplc="08130001" w:tentative="1">
      <w:start w:val="1"/>
      <w:numFmt w:val="bullet"/>
      <w:lvlText w:val=""/>
      <w:lvlJc w:val="left"/>
      <w:pPr>
        <w:ind w:left="4964" w:hanging="360"/>
      </w:pPr>
      <w:rPr>
        <w:rFonts w:ascii="Symbol" w:hAnsi="Symbol" w:hint="default"/>
      </w:rPr>
    </w:lvl>
    <w:lvl w:ilvl="7" w:tplc="08130003" w:tentative="1">
      <w:start w:val="1"/>
      <w:numFmt w:val="bullet"/>
      <w:lvlText w:val="o"/>
      <w:lvlJc w:val="left"/>
      <w:pPr>
        <w:ind w:left="5684" w:hanging="360"/>
      </w:pPr>
      <w:rPr>
        <w:rFonts w:ascii="Courier New" w:hAnsi="Courier New" w:cs="Courier New" w:hint="default"/>
      </w:rPr>
    </w:lvl>
    <w:lvl w:ilvl="8" w:tplc="08130005" w:tentative="1">
      <w:start w:val="1"/>
      <w:numFmt w:val="bullet"/>
      <w:lvlText w:val=""/>
      <w:lvlJc w:val="left"/>
      <w:pPr>
        <w:ind w:left="6404" w:hanging="360"/>
      </w:pPr>
      <w:rPr>
        <w:rFonts w:ascii="Wingdings" w:hAnsi="Wingdings" w:hint="default"/>
      </w:rPr>
    </w:lvl>
  </w:abstractNum>
  <w:abstractNum w:abstractNumId="32" w15:restartNumberingAfterBreak="0">
    <w:nsid w:val="43A26CFB"/>
    <w:multiLevelType w:val="hybridMultilevel"/>
    <w:tmpl w:val="D254624E"/>
    <w:lvl w:ilvl="0" w:tplc="3F2CD006">
      <w:start w:val="1"/>
      <w:numFmt w:val="decimal"/>
      <w:lvlText w:val="Artikel %1."/>
      <w:lvlJc w:val="right"/>
      <w:pPr>
        <w:ind w:left="720" w:hanging="360"/>
      </w:pPr>
      <w:rPr>
        <w:b w:val="0"/>
        <w:i w:val="0"/>
        <w:color w:val="000000"/>
        <w:sz w:val="2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3" w15:restartNumberingAfterBreak="0">
    <w:nsid w:val="49866320"/>
    <w:multiLevelType w:val="hybridMultilevel"/>
    <w:tmpl w:val="B05C605C"/>
    <w:lvl w:ilvl="0" w:tplc="3F2CD006">
      <w:start w:val="1"/>
      <w:numFmt w:val="decimal"/>
      <w:lvlText w:val="Artikel %1."/>
      <w:lvlJc w:val="right"/>
      <w:pPr>
        <w:ind w:left="720" w:hanging="360"/>
      </w:pPr>
      <w:rPr>
        <w:b w:val="0"/>
        <w:i w:val="0"/>
        <w:color w:val="000000"/>
        <w:sz w:val="20"/>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4" w15:restartNumberingAfterBreak="0">
    <w:nsid w:val="4E3B7CB4"/>
    <w:multiLevelType w:val="hybridMultilevel"/>
    <w:tmpl w:val="E30AAB6C"/>
    <w:lvl w:ilvl="0" w:tplc="2C808788">
      <w:start w:val="1"/>
      <w:numFmt w:val="lowerLetter"/>
      <w:pStyle w:val="Lijstnummering5"/>
      <w:lvlText w:val="%1)"/>
      <w:lvlJc w:val="left"/>
      <w:pPr>
        <w:ind w:left="1800" w:hanging="360"/>
      </w:pPr>
      <w:rPr>
        <w:rFonts w:ascii="Flanders Art Serif" w:hAnsi="Flanders Art Serif" w:hint="default"/>
        <w:b w:val="0"/>
        <w:i w:val="0"/>
        <w:sz w:val="19"/>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7285613"/>
    <w:multiLevelType w:val="multilevel"/>
    <w:tmpl w:val="FC82A4FC"/>
    <w:lvl w:ilvl="0">
      <w:start w:val="1"/>
      <w:numFmt w:val="decimal"/>
      <w:pStyle w:val="Lijstnummering"/>
      <w:lvlText w:val="%1"/>
      <w:lvlJc w:val="left"/>
      <w:pPr>
        <w:ind w:left="360" w:hanging="360"/>
      </w:pPr>
      <w:rPr>
        <w:rFonts w:ascii="Flanders Art Serif" w:hAnsi="Flanders Art Serif" w:hint="default"/>
        <w:b w:val="0"/>
        <w:i w:val="0"/>
        <w:sz w:val="19"/>
        <w:u w:color="6B6B6B" w:themeColor="text2"/>
      </w:rPr>
    </w:lvl>
    <w:lvl w:ilvl="1">
      <w:start w:val="1"/>
      <w:numFmt w:val="lowerLetter"/>
      <w:lvlText w:val="%2"/>
      <w:lvlJc w:val="left"/>
      <w:pPr>
        <w:ind w:left="720" w:hanging="360"/>
      </w:pPr>
      <w:rPr>
        <w:rFonts w:hint="default"/>
        <w:u w:color="6B6B6B" w:themeColor="text2"/>
      </w:rPr>
    </w:lvl>
    <w:lvl w:ilvl="2">
      <w:start w:val="1"/>
      <w:numFmt w:val="lowerRoman"/>
      <w:lvlText w:val="%3"/>
      <w:lvlJc w:val="left"/>
      <w:pPr>
        <w:ind w:left="1080" w:hanging="360"/>
      </w:pPr>
      <w:rPr>
        <w:rFonts w:hint="default"/>
        <w:u w:color="6B6B6B" w:themeColor="text2"/>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6" w15:restartNumberingAfterBreak="0">
    <w:nsid w:val="59195974"/>
    <w:multiLevelType w:val="hybridMultilevel"/>
    <w:tmpl w:val="F9E20DE6"/>
    <w:lvl w:ilvl="0" w:tplc="848A336A">
      <w:start w:val="1"/>
      <w:numFmt w:val="bullet"/>
      <w:lvlText w:val=""/>
      <w:lvlPicBulletId w:val="4"/>
      <w:lvlJc w:val="left"/>
      <w:pPr>
        <w:ind w:left="1080" w:hanging="360"/>
      </w:pPr>
      <w:rPr>
        <w:rFonts w:ascii="Symbol" w:hAnsi="Symbol" w:hint="default"/>
        <w:color w:val="auto"/>
      </w:rPr>
    </w:lvl>
    <w:lvl w:ilvl="1" w:tplc="08090003">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37" w15:restartNumberingAfterBreak="0">
    <w:nsid w:val="5A885161"/>
    <w:multiLevelType w:val="hybridMultilevel"/>
    <w:tmpl w:val="FB9060C0"/>
    <w:lvl w:ilvl="0" w:tplc="16FE945C">
      <w:start w:val="1"/>
      <w:numFmt w:val="bullet"/>
      <w:pStyle w:val="Inspringing"/>
      <w:lvlText w:val=""/>
      <w:lvlJc w:val="left"/>
      <w:pPr>
        <w:ind w:left="644" w:hanging="360"/>
      </w:pPr>
      <w:rPr>
        <w:rFonts w:ascii="Symbol" w:hAnsi="Symbol" w:hint="default"/>
        <w:color w:val="auto"/>
        <w:sz w:val="20"/>
        <w:szCs w:val="20"/>
      </w:rPr>
    </w:lvl>
    <w:lvl w:ilvl="1" w:tplc="08130003" w:tentative="1">
      <w:start w:val="1"/>
      <w:numFmt w:val="bullet"/>
      <w:lvlText w:val="o"/>
      <w:lvlJc w:val="left"/>
      <w:pPr>
        <w:ind w:left="1364" w:hanging="360"/>
      </w:pPr>
      <w:rPr>
        <w:rFonts w:ascii="Courier New" w:hAnsi="Courier New" w:cs="Courier New" w:hint="default"/>
      </w:rPr>
    </w:lvl>
    <w:lvl w:ilvl="2" w:tplc="08130005" w:tentative="1">
      <w:start w:val="1"/>
      <w:numFmt w:val="bullet"/>
      <w:lvlText w:val=""/>
      <w:lvlJc w:val="left"/>
      <w:pPr>
        <w:ind w:left="2084" w:hanging="360"/>
      </w:pPr>
      <w:rPr>
        <w:rFonts w:ascii="Wingdings" w:hAnsi="Wingdings" w:hint="default"/>
      </w:rPr>
    </w:lvl>
    <w:lvl w:ilvl="3" w:tplc="08130001" w:tentative="1">
      <w:start w:val="1"/>
      <w:numFmt w:val="bullet"/>
      <w:lvlText w:val=""/>
      <w:lvlJc w:val="left"/>
      <w:pPr>
        <w:ind w:left="2804" w:hanging="360"/>
      </w:pPr>
      <w:rPr>
        <w:rFonts w:ascii="Symbol" w:hAnsi="Symbol" w:hint="default"/>
      </w:rPr>
    </w:lvl>
    <w:lvl w:ilvl="4" w:tplc="08130003" w:tentative="1">
      <w:start w:val="1"/>
      <w:numFmt w:val="bullet"/>
      <w:lvlText w:val="o"/>
      <w:lvlJc w:val="left"/>
      <w:pPr>
        <w:ind w:left="3524" w:hanging="360"/>
      </w:pPr>
      <w:rPr>
        <w:rFonts w:ascii="Courier New" w:hAnsi="Courier New" w:cs="Courier New" w:hint="default"/>
      </w:rPr>
    </w:lvl>
    <w:lvl w:ilvl="5" w:tplc="08130005" w:tentative="1">
      <w:start w:val="1"/>
      <w:numFmt w:val="bullet"/>
      <w:lvlText w:val=""/>
      <w:lvlJc w:val="left"/>
      <w:pPr>
        <w:ind w:left="4244" w:hanging="360"/>
      </w:pPr>
      <w:rPr>
        <w:rFonts w:ascii="Wingdings" w:hAnsi="Wingdings" w:hint="default"/>
      </w:rPr>
    </w:lvl>
    <w:lvl w:ilvl="6" w:tplc="08130001" w:tentative="1">
      <w:start w:val="1"/>
      <w:numFmt w:val="bullet"/>
      <w:lvlText w:val=""/>
      <w:lvlJc w:val="left"/>
      <w:pPr>
        <w:ind w:left="4964" w:hanging="360"/>
      </w:pPr>
      <w:rPr>
        <w:rFonts w:ascii="Symbol" w:hAnsi="Symbol" w:hint="default"/>
      </w:rPr>
    </w:lvl>
    <w:lvl w:ilvl="7" w:tplc="08130003" w:tentative="1">
      <w:start w:val="1"/>
      <w:numFmt w:val="bullet"/>
      <w:lvlText w:val="o"/>
      <w:lvlJc w:val="left"/>
      <w:pPr>
        <w:ind w:left="5684" w:hanging="360"/>
      </w:pPr>
      <w:rPr>
        <w:rFonts w:ascii="Courier New" w:hAnsi="Courier New" w:cs="Courier New" w:hint="default"/>
      </w:rPr>
    </w:lvl>
    <w:lvl w:ilvl="8" w:tplc="08130005" w:tentative="1">
      <w:start w:val="1"/>
      <w:numFmt w:val="bullet"/>
      <w:lvlText w:val=""/>
      <w:lvlJc w:val="left"/>
      <w:pPr>
        <w:ind w:left="6404" w:hanging="360"/>
      </w:pPr>
      <w:rPr>
        <w:rFonts w:ascii="Wingdings" w:hAnsi="Wingdings" w:hint="default"/>
      </w:rPr>
    </w:lvl>
  </w:abstractNum>
  <w:abstractNum w:abstractNumId="38" w15:restartNumberingAfterBreak="0">
    <w:nsid w:val="5C4B736B"/>
    <w:multiLevelType w:val="multilevel"/>
    <w:tmpl w:val="2D8EF7C0"/>
    <w:lvl w:ilvl="0">
      <w:start w:val="1"/>
      <w:numFmt w:val="bullet"/>
      <w:lvlText w:val="&gt;"/>
      <w:lvlJc w:val="left"/>
      <w:pPr>
        <w:ind w:left="360" w:hanging="360"/>
      </w:pPr>
      <w:rPr>
        <w:rFonts w:ascii="Arial" w:hAnsi="Arial" w:hint="default"/>
        <w:color w:val="9B9DA0"/>
      </w:rPr>
    </w:lvl>
    <w:lvl w:ilvl="1">
      <w:start w:val="1"/>
      <w:numFmt w:val="bullet"/>
      <w:lvlText w:val=""/>
      <w:lvlJc w:val="left"/>
      <w:pPr>
        <w:ind w:left="720" w:hanging="360"/>
      </w:pPr>
      <w:rPr>
        <w:rFonts w:ascii="Symbol" w:hAnsi="Symbol"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Symbol" w:hAnsi="Symbol" w:hint="default"/>
      </w:rPr>
    </w:lvl>
    <w:lvl w:ilvl="6">
      <w:start w:val="1"/>
      <w:numFmt w:val="bullet"/>
      <w:lvlText w:val=""/>
      <w:lvlJc w:val="left"/>
      <w:pPr>
        <w:ind w:left="2520" w:hanging="360"/>
      </w:pPr>
      <w:rPr>
        <w:rFonts w:ascii="Symbol" w:hAnsi="Symbol"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9" w15:restartNumberingAfterBreak="0">
    <w:nsid w:val="5DAE26C2"/>
    <w:multiLevelType w:val="hybridMultilevel"/>
    <w:tmpl w:val="0F38129A"/>
    <w:lvl w:ilvl="0" w:tplc="856AC2FC">
      <w:start w:val="1"/>
      <w:numFmt w:val="bullet"/>
      <w:lvlText w:val=""/>
      <w:lvlPicBulletId w:val="5"/>
      <w:lvlJc w:val="left"/>
      <w:pPr>
        <w:ind w:left="1080" w:hanging="360"/>
      </w:pPr>
      <w:rPr>
        <w:rFonts w:ascii="Symbol" w:hAnsi="Symbol" w:hint="default"/>
        <w:color w:val="auto"/>
      </w:rPr>
    </w:lvl>
    <w:lvl w:ilvl="1" w:tplc="08090003">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40" w15:restartNumberingAfterBreak="0">
    <w:nsid w:val="5E536C4C"/>
    <w:multiLevelType w:val="hybridMultilevel"/>
    <w:tmpl w:val="87462B50"/>
    <w:lvl w:ilvl="0" w:tplc="7054B2C6">
      <w:numFmt w:val="bullet"/>
      <w:lvlText w:val="-"/>
      <w:lvlJc w:val="left"/>
      <w:pPr>
        <w:ind w:left="1068" w:hanging="360"/>
      </w:pPr>
      <w:rPr>
        <w:rFonts w:ascii="Arial" w:eastAsia="Times New Roman" w:hAnsi="Arial" w:cs="Arial" w:hint="default"/>
      </w:rPr>
    </w:lvl>
    <w:lvl w:ilvl="1" w:tplc="08130019" w:tentative="1">
      <w:start w:val="1"/>
      <w:numFmt w:val="lowerLetter"/>
      <w:lvlText w:val="%2."/>
      <w:lvlJc w:val="left"/>
      <w:pPr>
        <w:ind w:left="1788" w:hanging="360"/>
      </w:p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41" w15:restartNumberingAfterBreak="0">
    <w:nsid w:val="5F050DAD"/>
    <w:multiLevelType w:val="multilevel"/>
    <w:tmpl w:val="46C66C8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2" w15:restartNumberingAfterBreak="0">
    <w:nsid w:val="61EB4BBE"/>
    <w:multiLevelType w:val="multilevel"/>
    <w:tmpl w:val="0FFEE9E2"/>
    <w:lvl w:ilvl="0">
      <w:start w:val="1"/>
      <w:numFmt w:val="bullet"/>
      <w:lvlText w:val=""/>
      <w:lvlJc w:val="left"/>
      <w:pPr>
        <w:ind w:left="360" w:hanging="360"/>
      </w:pPr>
      <w:rPr>
        <w:rFonts w:ascii="Wingdings 3" w:hAnsi="Wingdings 3" w:hint="default"/>
        <w:color w:val="9B9DA0"/>
      </w:rPr>
    </w:lvl>
    <w:lvl w:ilvl="1">
      <w:start w:val="1"/>
      <w:numFmt w:val="bullet"/>
      <w:lvlText w:val=""/>
      <w:lvlJc w:val="left"/>
      <w:pPr>
        <w:ind w:left="720" w:hanging="360"/>
      </w:pPr>
      <w:rPr>
        <w:rFonts w:ascii="Symbol" w:hAnsi="Symbol" w:hint="default"/>
        <w:color w:val="auto"/>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Symbol" w:hAnsi="Symbol" w:hint="default"/>
      </w:rPr>
    </w:lvl>
    <w:lvl w:ilvl="6">
      <w:start w:val="1"/>
      <w:numFmt w:val="bullet"/>
      <w:lvlText w:val=""/>
      <w:lvlJc w:val="left"/>
      <w:pPr>
        <w:ind w:left="2520" w:hanging="360"/>
      </w:pPr>
      <w:rPr>
        <w:rFonts w:ascii="Symbol" w:hAnsi="Symbol"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43" w15:restartNumberingAfterBreak="0">
    <w:nsid w:val="6EAA4CC9"/>
    <w:multiLevelType w:val="hybridMultilevel"/>
    <w:tmpl w:val="A94A10EC"/>
    <w:lvl w:ilvl="0" w:tplc="635895E4">
      <w:start w:val="1"/>
      <w:numFmt w:val="bullet"/>
      <w:pStyle w:val="Lijstopsomteken3"/>
      <w:lvlText w:val=""/>
      <w:lvlJc w:val="left"/>
      <w:pPr>
        <w:ind w:left="1080" w:hanging="360"/>
      </w:pPr>
      <w:rPr>
        <w:rFonts w:ascii="Wingdings 3" w:hAnsi="Wingdings 3" w:hint="default"/>
        <w:b w:val="0"/>
        <w:i w:val="0"/>
        <w:color w:val="auto"/>
        <w:sz w:val="18"/>
        <w:u w:val="none"/>
      </w:rPr>
    </w:lvl>
    <w:lvl w:ilvl="1" w:tplc="08090003">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44" w15:restartNumberingAfterBreak="0">
    <w:nsid w:val="70B472DD"/>
    <w:multiLevelType w:val="multilevel"/>
    <w:tmpl w:val="75DC0A54"/>
    <w:lvl w:ilvl="0">
      <w:start w:val="1"/>
      <w:numFmt w:val="decimal"/>
      <w:pStyle w:val="Kop1"/>
      <w:lvlText w:val="%1"/>
      <w:lvlJc w:val="left"/>
      <w:pPr>
        <w:ind w:left="432" w:hanging="432"/>
      </w:pPr>
      <w:rPr>
        <w:rFonts w:hint="default"/>
        <w:b/>
        <w:i w:val="0"/>
        <w:sz w:val="36"/>
      </w:rPr>
    </w:lvl>
    <w:lvl w:ilvl="1">
      <w:start w:val="1"/>
      <w:numFmt w:val="decimal"/>
      <w:pStyle w:val="Kop2"/>
      <w:lvlText w:val="%1.%2"/>
      <w:lvlJc w:val="left"/>
      <w:pPr>
        <w:ind w:left="576"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abstractNum w:abstractNumId="45" w15:restartNumberingAfterBreak="0">
    <w:nsid w:val="7EDD46A7"/>
    <w:multiLevelType w:val="hybridMultilevel"/>
    <w:tmpl w:val="80907526"/>
    <w:lvl w:ilvl="0" w:tplc="3F2CD006">
      <w:start w:val="1"/>
      <w:numFmt w:val="decimal"/>
      <w:lvlText w:val="Artikel %1."/>
      <w:lvlJc w:val="right"/>
      <w:pPr>
        <w:ind w:left="1428" w:hanging="360"/>
      </w:pPr>
      <w:rPr>
        <w:b w:val="0"/>
        <w:i w:val="0"/>
        <w:color w:val="000000"/>
        <w:sz w:val="20"/>
      </w:rPr>
    </w:lvl>
    <w:lvl w:ilvl="1" w:tplc="08130019" w:tentative="1">
      <w:start w:val="1"/>
      <w:numFmt w:val="lowerLetter"/>
      <w:lvlText w:val="%2."/>
      <w:lvlJc w:val="left"/>
      <w:pPr>
        <w:ind w:left="2148" w:hanging="360"/>
      </w:pPr>
    </w:lvl>
    <w:lvl w:ilvl="2" w:tplc="0813001B" w:tentative="1">
      <w:start w:val="1"/>
      <w:numFmt w:val="lowerRoman"/>
      <w:lvlText w:val="%3."/>
      <w:lvlJc w:val="right"/>
      <w:pPr>
        <w:ind w:left="2868" w:hanging="180"/>
      </w:pPr>
    </w:lvl>
    <w:lvl w:ilvl="3" w:tplc="0813000F" w:tentative="1">
      <w:start w:val="1"/>
      <w:numFmt w:val="decimal"/>
      <w:lvlText w:val="%4."/>
      <w:lvlJc w:val="left"/>
      <w:pPr>
        <w:ind w:left="3588" w:hanging="360"/>
      </w:pPr>
    </w:lvl>
    <w:lvl w:ilvl="4" w:tplc="08130019" w:tentative="1">
      <w:start w:val="1"/>
      <w:numFmt w:val="lowerLetter"/>
      <w:lvlText w:val="%5."/>
      <w:lvlJc w:val="left"/>
      <w:pPr>
        <w:ind w:left="4308" w:hanging="360"/>
      </w:pPr>
    </w:lvl>
    <w:lvl w:ilvl="5" w:tplc="0813001B" w:tentative="1">
      <w:start w:val="1"/>
      <w:numFmt w:val="lowerRoman"/>
      <w:lvlText w:val="%6."/>
      <w:lvlJc w:val="right"/>
      <w:pPr>
        <w:ind w:left="5028" w:hanging="180"/>
      </w:pPr>
    </w:lvl>
    <w:lvl w:ilvl="6" w:tplc="0813000F" w:tentative="1">
      <w:start w:val="1"/>
      <w:numFmt w:val="decimal"/>
      <w:lvlText w:val="%7."/>
      <w:lvlJc w:val="left"/>
      <w:pPr>
        <w:ind w:left="5748" w:hanging="360"/>
      </w:pPr>
    </w:lvl>
    <w:lvl w:ilvl="7" w:tplc="08130019" w:tentative="1">
      <w:start w:val="1"/>
      <w:numFmt w:val="lowerLetter"/>
      <w:lvlText w:val="%8."/>
      <w:lvlJc w:val="left"/>
      <w:pPr>
        <w:ind w:left="6468" w:hanging="360"/>
      </w:pPr>
    </w:lvl>
    <w:lvl w:ilvl="8" w:tplc="0813001B" w:tentative="1">
      <w:start w:val="1"/>
      <w:numFmt w:val="lowerRoman"/>
      <w:lvlText w:val="%9."/>
      <w:lvlJc w:val="right"/>
      <w:pPr>
        <w:ind w:left="7188" w:hanging="180"/>
      </w:pPr>
    </w:lvl>
  </w:abstractNum>
  <w:num w:numId="1" w16cid:durableId="1594583902">
    <w:abstractNumId w:val="41"/>
  </w:num>
  <w:num w:numId="2" w16cid:durableId="925462788">
    <w:abstractNumId w:val="9"/>
  </w:num>
  <w:num w:numId="3" w16cid:durableId="745538713">
    <w:abstractNumId w:val="7"/>
  </w:num>
  <w:num w:numId="4" w16cid:durableId="849952495">
    <w:abstractNumId w:val="6"/>
  </w:num>
  <w:num w:numId="5" w16cid:durableId="1294671904">
    <w:abstractNumId w:val="5"/>
  </w:num>
  <w:num w:numId="6" w16cid:durableId="1346397244">
    <w:abstractNumId w:val="4"/>
  </w:num>
  <w:num w:numId="7" w16cid:durableId="2120054585">
    <w:abstractNumId w:val="8"/>
  </w:num>
  <w:num w:numId="8" w16cid:durableId="835917577">
    <w:abstractNumId w:val="3"/>
  </w:num>
  <w:num w:numId="9" w16cid:durableId="2126344752">
    <w:abstractNumId w:val="2"/>
  </w:num>
  <w:num w:numId="10" w16cid:durableId="1915386726">
    <w:abstractNumId w:val="1"/>
  </w:num>
  <w:num w:numId="11" w16cid:durableId="1490485749">
    <w:abstractNumId w:val="0"/>
  </w:num>
  <w:num w:numId="12" w16cid:durableId="1723139522">
    <w:abstractNumId w:val="42"/>
  </w:num>
  <w:num w:numId="13" w16cid:durableId="2007897515">
    <w:abstractNumId w:val="26"/>
  </w:num>
  <w:num w:numId="14" w16cid:durableId="959609689">
    <w:abstractNumId w:val="19"/>
  </w:num>
  <w:num w:numId="15" w16cid:durableId="1857767526">
    <w:abstractNumId w:val="12"/>
  </w:num>
  <w:num w:numId="16" w16cid:durableId="1231767205">
    <w:abstractNumId w:val="35"/>
  </w:num>
  <w:num w:numId="17" w16cid:durableId="1010375238">
    <w:abstractNumId w:val="29"/>
  </w:num>
  <w:num w:numId="18" w16cid:durableId="923224236">
    <w:abstractNumId w:val="25"/>
  </w:num>
  <w:num w:numId="19" w16cid:durableId="982348214">
    <w:abstractNumId w:val="22"/>
  </w:num>
  <w:num w:numId="20" w16cid:durableId="1934119836">
    <w:abstractNumId w:val="34"/>
  </w:num>
  <w:num w:numId="21" w16cid:durableId="1847207257">
    <w:abstractNumId w:val="13"/>
  </w:num>
  <w:num w:numId="22" w16cid:durableId="774054307">
    <w:abstractNumId w:val="11"/>
  </w:num>
  <w:num w:numId="23" w16cid:durableId="797065311">
    <w:abstractNumId w:val="44"/>
  </w:num>
  <w:num w:numId="24" w16cid:durableId="1012222353">
    <w:abstractNumId w:val="24"/>
  </w:num>
  <w:num w:numId="25" w16cid:durableId="2074767005">
    <w:abstractNumId w:val="21"/>
  </w:num>
  <w:num w:numId="26" w16cid:durableId="865606935">
    <w:abstractNumId w:val="27"/>
  </w:num>
  <w:num w:numId="27" w16cid:durableId="1205867968">
    <w:abstractNumId w:val="31"/>
  </w:num>
  <w:num w:numId="28" w16cid:durableId="417870388">
    <w:abstractNumId w:val="16"/>
  </w:num>
  <w:num w:numId="29" w16cid:durableId="828859973">
    <w:abstractNumId w:val="37"/>
  </w:num>
  <w:num w:numId="30" w16cid:durableId="897206395">
    <w:abstractNumId w:val="17"/>
  </w:num>
  <w:num w:numId="31" w16cid:durableId="2111660582">
    <w:abstractNumId w:val="38"/>
  </w:num>
  <w:num w:numId="32" w16cid:durableId="1382899303">
    <w:abstractNumId w:val="15"/>
  </w:num>
  <w:num w:numId="33" w16cid:durableId="952712886">
    <w:abstractNumId w:val="36"/>
  </w:num>
  <w:num w:numId="34" w16cid:durableId="802892282">
    <w:abstractNumId w:val="39"/>
  </w:num>
  <w:num w:numId="35" w16cid:durableId="80757502">
    <w:abstractNumId w:val="43"/>
  </w:num>
  <w:num w:numId="36" w16cid:durableId="1974947524">
    <w:abstractNumId w:val="23"/>
  </w:num>
  <w:num w:numId="37" w16cid:durableId="1439527032">
    <w:abstractNumId w:val="12"/>
    <w:lvlOverride w:ilvl="0">
      <w:startOverride w:val="1"/>
    </w:lvlOverride>
  </w:num>
  <w:num w:numId="38" w16cid:durableId="8199100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98205817">
    <w:abstractNumId w:val="28"/>
  </w:num>
  <w:num w:numId="40" w16cid:durableId="1278298036">
    <w:abstractNumId w:val="10"/>
  </w:num>
  <w:num w:numId="41" w16cid:durableId="1052652137">
    <w:abstractNumId w:val="33"/>
  </w:num>
  <w:num w:numId="42" w16cid:durableId="434181279">
    <w:abstractNumId w:val="32"/>
  </w:num>
  <w:num w:numId="43" w16cid:durableId="1605382953">
    <w:abstractNumId w:val="18"/>
  </w:num>
  <w:num w:numId="44" w16cid:durableId="1438330407">
    <w:abstractNumId w:val="30"/>
  </w:num>
  <w:num w:numId="45" w16cid:durableId="112603099">
    <w:abstractNumId w:val="20"/>
  </w:num>
  <w:num w:numId="46" w16cid:durableId="1987052420">
    <w:abstractNumId w:val="45"/>
  </w:num>
  <w:num w:numId="47" w16cid:durableId="1055157088">
    <w:abstractNumId w:val="14"/>
  </w:num>
  <w:num w:numId="48" w16cid:durableId="1582177605">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TrueTypeFonts/>
  <w:embedSystemFonts/>
  <w:saveSubsetFonts/>
  <w:proofState w:spelling="clean"/>
  <w:attachedTemplate r:id="rId1"/>
  <w:defaultTabStop w:val="720"/>
  <w:hyphenationZone w:val="357"/>
  <w:evenAndOddHeaders/>
  <w:drawingGridHorizontalSpacing w:val="110"/>
  <w:displayHorizontalDrawingGridEvery w:val="2"/>
  <w:characterSpacingControl w:val="doNotCompress"/>
  <w:hdrShapeDefaults>
    <o:shapedefaults v:ext="edit" spidmax="2050">
      <o:colormru v:ext="edit" colors="black"/>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5967"/>
    <w:rsid w:val="0000298C"/>
    <w:rsid w:val="000078AC"/>
    <w:rsid w:val="0001276E"/>
    <w:rsid w:val="00020494"/>
    <w:rsid w:val="00025FC0"/>
    <w:rsid w:val="00042A43"/>
    <w:rsid w:val="0005184E"/>
    <w:rsid w:val="000703EE"/>
    <w:rsid w:val="0008514D"/>
    <w:rsid w:val="000933E6"/>
    <w:rsid w:val="000A13EF"/>
    <w:rsid w:val="000A41A1"/>
    <w:rsid w:val="000A7D0D"/>
    <w:rsid w:val="000C7AB0"/>
    <w:rsid w:val="000D0120"/>
    <w:rsid w:val="000D3125"/>
    <w:rsid w:val="000D3E82"/>
    <w:rsid w:val="000E2D63"/>
    <w:rsid w:val="000E6DBB"/>
    <w:rsid w:val="000F321E"/>
    <w:rsid w:val="00101D2B"/>
    <w:rsid w:val="00117227"/>
    <w:rsid w:val="0013336D"/>
    <w:rsid w:val="00133BD9"/>
    <w:rsid w:val="00141C18"/>
    <w:rsid w:val="001422F6"/>
    <w:rsid w:val="00150622"/>
    <w:rsid w:val="00152B16"/>
    <w:rsid w:val="0015619A"/>
    <w:rsid w:val="001713C5"/>
    <w:rsid w:val="0017683B"/>
    <w:rsid w:val="00176D95"/>
    <w:rsid w:val="001823A9"/>
    <w:rsid w:val="00183C68"/>
    <w:rsid w:val="001A4C1F"/>
    <w:rsid w:val="001A7DA8"/>
    <w:rsid w:val="001C1358"/>
    <w:rsid w:val="001C53DE"/>
    <w:rsid w:val="001C6715"/>
    <w:rsid w:val="001F1E85"/>
    <w:rsid w:val="001F3509"/>
    <w:rsid w:val="002062CE"/>
    <w:rsid w:val="00220F9A"/>
    <w:rsid w:val="00221A5D"/>
    <w:rsid w:val="00225E25"/>
    <w:rsid w:val="0024096B"/>
    <w:rsid w:val="002420A5"/>
    <w:rsid w:val="00246B94"/>
    <w:rsid w:val="00246CDC"/>
    <w:rsid w:val="00246F4E"/>
    <w:rsid w:val="002645BC"/>
    <w:rsid w:val="00276AA8"/>
    <w:rsid w:val="002A00C2"/>
    <w:rsid w:val="002A0485"/>
    <w:rsid w:val="002B1325"/>
    <w:rsid w:val="002C72B2"/>
    <w:rsid w:val="002E7E34"/>
    <w:rsid w:val="00302137"/>
    <w:rsid w:val="00305917"/>
    <w:rsid w:val="003103C9"/>
    <w:rsid w:val="003149F8"/>
    <w:rsid w:val="003311FB"/>
    <w:rsid w:val="00331665"/>
    <w:rsid w:val="0033419B"/>
    <w:rsid w:val="00336226"/>
    <w:rsid w:val="00350BE4"/>
    <w:rsid w:val="00361F03"/>
    <w:rsid w:val="00370899"/>
    <w:rsid w:val="003839F7"/>
    <w:rsid w:val="003B7084"/>
    <w:rsid w:val="003C5967"/>
    <w:rsid w:val="003D3268"/>
    <w:rsid w:val="003E3B8C"/>
    <w:rsid w:val="003F0725"/>
    <w:rsid w:val="003F2619"/>
    <w:rsid w:val="00415B33"/>
    <w:rsid w:val="00422EB7"/>
    <w:rsid w:val="00424666"/>
    <w:rsid w:val="00435FB1"/>
    <w:rsid w:val="00442617"/>
    <w:rsid w:val="00443225"/>
    <w:rsid w:val="00444C33"/>
    <w:rsid w:val="00450110"/>
    <w:rsid w:val="00453498"/>
    <w:rsid w:val="00474F18"/>
    <w:rsid w:val="00490796"/>
    <w:rsid w:val="0049280F"/>
    <w:rsid w:val="0049605C"/>
    <w:rsid w:val="004A537C"/>
    <w:rsid w:val="004B23A9"/>
    <w:rsid w:val="004B35AB"/>
    <w:rsid w:val="004B3BA8"/>
    <w:rsid w:val="004C03F8"/>
    <w:rsid w:val="004C1D8C"/>
    <w:rsid w:val="004C268C"/>
    <w:rsid w:val="004C4CD9"/>
    <w:rsid w:val="004C6D48"/>
    <w:rsid w:val="004D6D69"/>
    <w:rsid w:val="004E2D01"/>
    <w:rsid w:val="004E4011"/>
    <w:rsid w:val="004F0DCF"/>
    <w:rsid w:val="00516A4F"/>
    <w:rsid w:val="0053114A"/>
    <w:rsid w:val="00536E3A"/>
    <w:rsid w:val="0054417F"/>
    <w:rsid w:val="00550352"/>
    <w:rsid w:val="00557545"/>
    <w:rsid w:val="0056161C"/>
    <w:rsid w:val="005672B4"/>
    <w:rsid w:val="005754AB"/>
    <w:rsid w:val="005771C2"/>
    <w:rsid w:val="00584F2D"/>
    <w:rsid w:val="005921F6"/>
    <w:rsid w:val="0059596C"/>
    <w:rsid w:val="005A3A24"/>
    <w:rsid w:val="005B1308"/>
    <w:rsid w:val="005B5A33"/>
    <w:rsid w:val="005C2D22"/>
    <w:rsid w:val="005C3449"/>
    <w:rsid w:val="005F552D"/>
    <w:rsid w:val="005F6354"/>
    <w:rsid w:val="00604C92"/>
    <w:rsid w:val="0060521D"/>
    <w:rsid w:val="006105AE"/>
    <w:rsid w:val="006248C3"/>
    <w:rsid w:val="006532AC"/>
    <w:rsid w:val="00674118"/>
    <w:rsid w:val="0067495B"/>
    <w:rsid w:val="00676435"/>
    <w:rsid w:val="006819ED"/>
    <w:rsid w:val="006952BA"/>
    <w:rsid w:val="006A4156"/>
    <w:rsid w:val="006A5C59"/>
    <w:rsid w:val="006A7C85"/>
    <w:rsid w:val="006B7B4B"/>
    <w:rsid w:val="006C6D9C"/>
    <w:rsid w:val="006D13A0"/>
    <w:rsid w:val="006E7367"/>
    <w:rsid w:val="00714BED"/>
    <w:rsid w:val="007263E7"/>
    <w:rsid w:val="00734148"/>
    <w:rsid w:val="00763FBF"/>
    <w:rsid w:val="00764FC2"/>
    <w:rsid w:val="00772274"/>
    <w:rsid w:val="0077669F"/>
    <w:rsid w:val="00790F02"/>
    <w:rsid w:val="007911C5"/>
    <w:rsid w:val="00796382"/>
    <w:rsid w:val="007A33BD"/>
    <w:rsid w:val="007B05E6"/>
    <w:rsid w:val="007C280E"/>
    <w:rsid w:val="007D3852"/>
    <w:rsid w:val="007D487E"/>
    <w:rsid w:val="007E3904"/>
    <w:rsid w:val="007E5EB6"/>
    <w:rsid w:val="007E74F3"/>
    <w:rsid w:val="00813BBA"/>
    <w:rsid w:val="00820DDF"/>
    <w:rsid w:val="00822071"/>
    <w:rsid w:val="008348C7"/>
    <w:rsid w:val="00840E4D"/>
    <w:rsid w:val="00855643"/>
    <w:rsid w:val="00894909"/>
    <w:rsid w:val="0089768F"/>
    <w:rsid w:val="008A0CEB"/>
    <w:rsid w:val="008A5D21"/>
    <w:rsid w:val="008B033B"/>
    <w:rsid w:val="008B3240"/>
    <w:rsid w:val="008C02CE"/>
    <w:rsid w:val="008C3193"/>
    <w:rsid w:val="008C4ADF"/>
    <w:rsid w:val="008C7B43"/>
    <w:rsid w:val="008D7CDA"/>
    <w:rsid w:val="008E3394"/>
    <w:rsid w:val="008E628D"/>
    <w:rsid w:val="008E7DA4"/>
    <w:rsid w:val="00903822"/>
    <w:rsid w:val="00903BAB"/>
    <w:rsid w:val="00906BBD"/>
    <w:rsid w:val="009134C4"/>
    <w:rsid w:val="00916630"/>
    <w:rsid w:val="00927EE1"/>
    <w:rsid w:val="00932353"/>
    <w:rsid w:val="00935F13"/>
    <w:rsid w:val="009610D1"/>
    <w:rsid w:val="00976995"/>
    <w:rsid w:val="00982905"/>
    <w:rsid w:val="00986427"/>
    <w:rsid w:val="009A1523"/>
    <w:rsid w:val="009B563F"/>
    <w:rsid w:val="009B7279"/>
    <w:rsid w:val="009B77F4"/>
    <w:rsid w:val="009D3024"/>
    <w:rsid w:val="009D47BF"/>
    <w:rsid w:val="009E02E4"/>
    <w:rsid w:val="009E34CB"/>
    <w:rsid w:val="009E4F33"/>
    <w:rsid w:val="009E5FC6"/>
    <w:rsid w:val="009F63C0"/>
    <w:rsid w:val="00A03A0D"/>
    <w:rsid w:val="00A03B47"/>
    <w:rsid w:val="00A234AD"/>
    <w:rsid w:val="00A32642"/>
    <w:rsid w:val="00A402CE"/>
    <w:rsid w:val="00A47CE3"/>
    <w:rsid w:val="00A47E0E"/>
    <w:rsid w:val="00A52DA0"/>
    <w:rsid w:val="00A5641B"/>
    <w:rsid w:val="00A62B02"/>
    <w:rsid w:val="00A6545E"/>
    <w:rsid w:val="00A77E2D"/>
    <w:rsid w:val="00A8366A"/>
    <w:rsid w:val="00AA234E"/>
    <w:rsid w:val="00AA30EF"/>
    <w:rsid w:val="00AA7C82"/>
    <w:rsid w:val="00AB0B89"/>
    <w:rsid w:val="00AB2003"/>
    <w:rsid w:val="00AB38F3"/>
    <w:rsid w:val="00AB4FF5"/>
    <w:rsid w:val="00AB51C4"/>
    <w:rsid w:val="00AC3A75"/>
    <w:rsid w:val="00AE2763"/>
    <w:rsid w:val="00AE2BD8"/>
    <w:rsid w:val="00AF0016"/>
    <w:rsid w:val="00AF0A1D"/>
    <w:rsid w:val="00AF49C8"/>
    <w:rsid w:val="00B00B6B"/>
    <w:rsid w:val="00B024D4"/>
    <w:rsid w:val="00B02767"/>
    <w:rsid w:val="00B12DB4"/>
    <w:rsid w:val="00B13A6E"/>
    <w:rsid w:val="00B23D1D"/>
    <w:rsid w:val="00B31892"/>
    <w:rsid w:val="00B54C81"/>
    <w:rsid w:val="00B7698E"/>
    <w:rsid w:val="00B77256"/>
    <w:rsid w:val="00B77C3D"/>
    <w:rsid w:val="00BB320C"/>
    <w:rsid w:val="00BC6EA6"/>
    <w:rsid w:val="00BE5B17"/>
    <w:rsid w:val="00BF19FD"/>
    <w:rsid w:val="00C0052E"/>
    <w:rsid w:val="00C15EC8"/>
    <w:rsid w:val="00C16594"/>
    <w:rsid w:val="00C235D6"/>
    <w:rsid w:val="00C4083B"/>
    <w:rsid w:val="00C42336"/>
    <w:rsid w:val="00C632BA"/>
    <w:rsid w:val="00C64F3E"/>
    <w:rsid w:val="00C75C88"/>
    <w:rsid w:val="00C768D7"/>
    <w:rsid w:val="00C803B4"/>
    <w:rsid w:val="00C82412"/>
    <w:rsid w:val="00CC6D13"/>
    <w:rsid w:val="00CE18DB"/>
    <w:rsid w:val="00CE19A1"/>
    <w:rsid w:val="00CE5170"/>
    <w:rsid w:val="00CF559C"/>
    <w:rsid w:val="00CF6AA8"/>
    <w:rsid w:val="00CF6B96"/>
    <w:rsid w:val="00CF7A0C"/>
    <w:rsid w:val="00D037CE"/>
    <w:rsid w:val="00D04BC0"/>
    <w:rsid w:val="00D11D06"/>
    <w:rsid w:val="00D16E57"/>
    <w:rsid w:val="00D21E7A"/>
    <w:rsid w:val="00D27DE7"/>
    <w:rsid w:val="00D73DA6"/>
    <w:rsid w:val="00DA6F23"/>
    <w:rsid w:val="00DC6D20"/>
    <w:rsid w:val="00DC78CD"/>
    <w:rsid w:val="00DD1B9B"/>
    <w:rsid w:val="00DD2F3F"/>
    <w:rsid w:val="00DD3801"/>
    <w:rsid w:val="00DD3B80"/>
    <w:rsid w:val="00DD67BA"/>
    <w:rsid w:val="00DD7B8D"/>
    <w:rsid w:val="00DE671F"/>
    <w:rsid w:val="00DF017D"/>
    <w:rsid w:val="00DF06CF"/>
    <w:rsid w:val="00DF65FC"/>
    <w:rsid w:val="00DF69B6"/>
    <w:rsid w:val="00E07543"/>
    <w:rsid w:val="00E07586"/>
    <w:rsid w:val="00E136BB"/>
    <w:rsid w:val="00E35E24"/>
    <w:rsid w:val="00E41095"/>
    <w:rsid w:val="00E41EEA"/>
    <w:rsid w:val="00E524DB"/>
    <w:rsid w:val="00E53826"/>
    <w:rsid w:val="00E56EDA"/>
    <w:rsid w:val="00E9366D"/>
    <w:rsid w:val="00EA20E9"/>
    <w:rsid w:val="00EB00EC"/>
    <w:rsid w:val="00EB3333"/>
    <w:rsid w:val="00EB3527"/>
    <w:rsid w:val="00EB42B3"/>
    <w:rsid w:val="00EC3104"/>
    <w:rsid w:val="00EC35D0"/>
    <w:rsid w:val="00EC680D"/>
    <w:rsid w:val="00EE09B9"/>
    <w:rsid w:val="00EE1DB8"/>
    <w:rsid w:val="00EE4864"/>
    <w:rsid w:val="00F05ADD"/>
    <w:rsid w:val="00F11703"/>
    <w:rsid w:val="00F20417"/>
    <w:rsid w:val="00F20874"/>
    <w:rsid w:val="00F22A3C"/>
    <w:rsid w:val="00F3447D"/>
    <w:rsid w:val="00F45892"/>
    <w:rsid w:val="00F56BF9"/>
    <w:rsid w:val="00F57AED"/>
    <w:rsid w:val="00F6009E"/>
    <w:rsid w:val="00F6173A"/>
    <w:rsid w:val="00F71C6B"/>
    <w:rsid w:val="00F75740"/>
    <w:rsid w:val="00F80AE0"/>
    <w:rsid w:val="00F811C4"/>
    <w:rsid w:val="00F85545"/>
    <w:rsid w:val="00FA181F"/>
    <w:rsid w:val="00FB009F"/>
    <w:rsid w:val="00FB382E"/>
    <w:rsid w:val="00FB4E28"/>
    <w:rsid w:val="00FC3C00"/>
    <w:rsid w:val="00FD00A4"/>
    <w:rsid w:val="00FF15EB"/>
    <w:rsid w:val="00FF3472"/>
    <w:rsid w:val="00FF3756"/>
    <w:rsid w:val="00FF4DCA"/>
    <w:rsid w:val="00FF55E6"/>
    <w:rsid w:val="00FF5DCC"/>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colormru v:ext="edit" colors="black"/>
    </o:shapedefaults>
    <o:shapelayout v:ext="edit">
      <o:idmap v:ext="edit" data="2"/>
    </o:shapelayout>
  </w:shapeDefaults>
  <w:decimalSymbol w:val=","/>
  <w:listSeparator w:val=";"/>
  <w14:docId w14:val="67BFCAAB"/>
  <w15:docId w15:val="{DBBC505D-FA0F-4AD6-9C11-2833C17478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DC6D20"/>
    <w:pPr>
      <w:tabs>
        <w:tab w:val="left" w:pos="3686"/>
      </w:tabs>
      <w:spacing w:after="0" w:line="270" w:lineRule="exact"/>
      <w:contextualSpacing/>
    </w:pPr>
    <w:rPr>
      <w:rFonts w:ascii="Calibri" w:hAnsi="Calibri"/>
      <w:color w:val="1C1A15" w:themeColor="background2" w:themeShade="1A"/>
      <w:lang w:val="nl-BE"/>
    </w:rPr>
  </w:style>
  <w:style w:type="paragraph" w:styleId="Kop1">
    <w:name w:val="heading 1"/>
    <w:basedOn w:val="Standaard"/>
    <w:next w:val="Standaard"/>
    <w:link w:val="Kop1Char"/>
    <w:uiPriority w:val="9"/>
    <w:qFormat/>
    <w:rsid w:val="00DC6D20"/>
    <w:pPr>
      <w:keepNext/>
      <w:keepLines/>
      <w:numPr>
        <w:numId w:val="23"/>
      </w:numPr>
      <w:spacing w:before="480" w:after="480" w:line="432" w:lineRule="exact"/>
      <w:outlineLvl w:val="0"/>
    </w:pPr>
    <w:rPr>
      <w:rFonts w:eastAsiaTheme="majorEastAsia" w:cstheme="majorBidi"/>
      <w:b/>
      <w:bCs/>
      <w:caps/>
      <w:color w:val="3C3D3C"/>
      <w:sz w:val="36"/>
      <w:szCs w:val="52"/>
    </w:rPr>
  </w:style>
  <w:style w:type="paragraph" w:styleId="Kop2">
    <w:name w:val="heading 2"/>
    <w:basedOn w:val="Standaard"/>
    <w:next w:val="Standaard"/>
    <w:link w:val="Kop2Char"/>
    <w:uiPriority w:val="9"/>
    <w:unhideWhenUsed/>
    <w:qFormat/>
    <w:rsid w:val="00DC6D20"/>
    <w:pPr>
      <w:keepNext/>
      <w:keepLines/>
      <w:numPr>
        <w:ilvl w:val="1"/>
        <w:numId w:val="23"/>
      </w:numPr>
      <w:spacing w:before="200" w:after="240" w:line="400" w:lineRule="exact"/>
      <w:outlineLvl w:val="1"/>
    </w:pPr>
    <w:rPr>
      <w:rFonts w:eastAsiaTheme="majorEastAsia" w:cstheme="majorBidi"/>
      <w:bCs/>
      <w:caps/>
      <w:color w:val="373636" w:themeColor="text1"/>
      <w:sz w:val="32"/>
      <w:szCs w:val="32"/>
      <w:u w:val="dotted"/>
    </w:rPr>
  </w:style>
  <w:style w:type="paragraph" w:styleId="Kop3">
    <w:name w:val="heading 3"/>
    <w:basedOn w:val="Standaard"/>
    <w:next w:val="Standaard"/>
    <w:link w:val="Kop3Char"/>
    <w:uiPriority w:val="9"/>
    <w:unhideWhenUsed/>
    <w:qFormat/>
    <w:rsid w:val="00DC6D20"/>
    <w:pPr>
      <w:keepNext/>
      <w:keepLines/>
      <w:numPr>
        <w:ilvl w:val="2"/>
        <w:numId w:val="23"/>
      </w:numPr>
      <w:spacing w:before="200" w:after="120" w:line="288" w:lineRule="exact"/>
      <w:outlineLvl w:val="2"/>
    </w:pPr>
    <w:rPr>
      <w:rFonts w:eastAsiaTheme="majorEastAsia" w:cstheme="majorBidi"/>
      <w:b/>
      <w:bCs/>
      <w:color w:val="9B9DA0"/>
      <w:sz w:val="24"/>
      <w:szCs w:val="24"/>
    </w:rPr>
  </w:style>
  <w:style w:type="paragraph" w:styleId="Kop4">
    <w:name w:val="heading 4"/>
    <w:basedOn w:val="Standaard"/>
    <w:next w:val="Standaard"/>
    <w:link w:val="Kop4Char"/>
    <w:uiPriority w:val="9"/>
    <w:unhideWhenUsed/>
    <w:qFormat/>
    <w:rsid w:val="00DC6D20"/>
    <w:pPr>
      <w:keepNext/>
      <w:keepLines/>
      <w:numPr>
        <w:ilvl w:val="3"/>
        <w:numId w:val="23"/>
      </w:numPr>
      <w:spacing w:before="200"/>
      <w:outlineLvl w:val="3"/>
    </w:pPr>
    <w:rPr>
      <w:rFonts w:eastAsiaTheme="majorEastAsia" w:cstheme="majorBidi"/>
      <w:b/>
      <w:bCs/>
      <w:iCs/>
      <w:color w:val="373636" w:themeColor="text1"/>
      <w:u w:val="single"/>
    </w:rPr>
  </w:style>
  <w:style w:type="paragraph" w:styleId="Kop5">
    <w:name w:val="heading 5"/>
    <w:basedOn w:val="Standaard"/>
    <w:next w:val="Standaard"/>
    <w:link w:val="Kop5Char"/>
    <w:uiPriority w:val="9"/>
    <w:unhideWhenUsed/>
    <w:rsid w:val="00DC6D20"/>
    <w:pPr>
      <w:keepNext/>
      <w:keepLines/>
      <w:numPr>
        <w:ilvl w:val="4"/>
        <w:numId w:val="23"/>
      </w:numPr>
      <w:spacing w:before="200"/>
      <w:outlineLvl w:val="4"/>
    </w:pPr>
    <w:rPr>
      <w:rFonts w:eastAsiaTheme="majorEastAsia" w:cstheme="majorBidi"/>
      <w:color w:val="3C3D3C"/>
    </w:rPr>
  </w:style>
  <w:style w:type="paragraph" w:styleId="Kop6">
    <w:name w:val="heading 6"/>
    <w:basedOn w:val="Standaard"/>
    <w:next w:val="Standaard"/>
    <w:link w:val="Kop6Char"/>
    <w:uiPriority w:val="9"/>
    <w:unhideWhenUsed/>
    <w:rsid w:val="00DC6D20"/>
    <w:pPr>
      <w:keepNext/>
      <w:keepLines/>
      <w:numPr>
        <w:ilvl w:val="5"/>
        <w:numId w:val="23"/>
      </w:numPr>
      <w:spacing w:before="200"/>
      <w:outlineLvl w:val="5"/>
    </w:pPr>
    <w:rPr>
      <w:rFonts w:eastAsiaTheme="majorEastAsia" w:cstheme="majorBidi"/>
      <w:iCs/>
      <w:color w:val="6F7173"/>
    </w:rPr>
  </w:style>
  <w:style w:type="paragraph" w:styleId="Kop7">
    <w:name w:val="heading 7"/>
    <w:basedOn w:val="Standaard"/>
    <w:next w:val="Standaard"/>
    <w:link w:val="Kop7Char"/>
    <w:uiPriority w:val="9"/>
    <w:unhideWhenUsed/>
    <w:rsid w:val="00DC6D20"/>
    <w:pPr>
      <w:keepNext/>
      <w:keepLines/>
      <w:numPr>
        <w:ilvl w:val="6"/>
        <w:numId w:val="23"/>
      </w:numPr>
      <w:spacing w:before="200"/>
      <w:outlineLvl w:val="6"/>
    </w:pPr>
    <w:rPr>
      <w:rFonts w:eastAsiaTheme="majorEastAsia" w:cstheme="majorBidi"/>
      <w:iCs/>
      <w:color w:val="9B9DA0"/>
    </w:rPr>
  </w:style>
  <w:style w:type="paragraph" w:styleId="Kop8">
    <w:name w:val="heading 8"/>
    <w:basedOn w:val="Standaard"/>
    <w:next w:val="Standaard"/>
    <w:link w:val="Kop8Char"/>
    <w:uiPriority w:val="9"/>
    <w:unhideWhenUsed/>
    <w:rsid w:val="00DC6D20"/>
    <w:pPr>
      <w:keepNext/>
      <w:keepLines/>
      <w:numPr>
        <w:ilvl w:val="7"/>
        <w:numId w:val="23"/>
      </w:numPr>
      <w:spacing w:before="200"/>
      <w:outlineLvl w:val="7"/>
    </w:pPr>
    <w:rPr>
      <w:rFonts w:eastAsiaTheme="majorEastAsia" w:cstheme="majorBidi"/>
      <w:color w:val="3C3D3C"/>
      <w:szCs w:val="20"/>
    </w:rPr>
  </w:style>
  <w:style w:type="paragraph" w:styleId="Kop9">
    <w:name w:val="heading 9"/>
    <w:basedOn w:val="Standaard"/>
    <w:next w:val="Standaard"/>
    <w:link w:val="Kop9Char"/>
    <w:uiPriority w:val="9"/>
    <w:unhideWhenUsed/>
    <w:rsid w:val="00DC6D20"/>
    <w:pPr>
      <w:keepNext/>
      <w:keepLines/>
      <w:numPr>
        <w:ilvl w:val="8"/>
        <w:numId w:val="23"/>
      </w:numPr>
      <w:spacing w:before="200"/>
      <w:outlineLvl w:val="8"/>
    </w:pPr>
    <w:rPr>
      <w:rFonts w:eastAsiaTheme="majorEastAsia" w:cstheme="majorBidi"/>
      <w:iCs/>
      <w:color w:val="6F7173"/>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F11703"/>
    <w:pPr>
      <w:spacing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F11703"/>
    <w:rPr>
      <w:rFonts w:ascii="Tahoma" w:hAnsi="Tahoma" w:cs="Tahoma"/>
      <w:sz w:val="16"/>
      <w:szCs w:val="16"/>
    </w:rPr>
  </w:style>
  <w:style w:type="paragraph" w:styleId="Koptekst">
    <w:name w:val="header"/>
    <w:basedOn w:val="Standaard"/>
    <w:link w:val="KoptekstChar"/>
    <w:uiPriority w:val="99"/>
    <w:unhideWhenUsed/>
    <w:rsid w:val="00117227"/>
    <w:pPr>
      <w:spacing w:before="60"/>
    </w:pPr>
    <w:rPr>
      <w:noProof/>
      <w:color w:val="auto"/>
      <w:sz w:val="32"/>
      <w:szCs w:val="32"/>
      <w:lang w:eastAsia="en-GB"/>
    </w:rPr>
  </w:style>
  <w:style w:type="character" w:customStyle="1" w:styleId="KoptekstChar">
    <w:name w:val="Koptekst Char"/>
    <w:basedOn w:val="Standaardalinea-lettertype"/>
    <w:link w:val="Koptekst"/>
    <w:uiPriority w:val="99"/>
    <w:rsid w:val="00117227"/>
    <w:rPr>
      <w:rFonts w:ascii="Flanders Art Serif" w:hAnsi="Flanders Art Serif"/>
      <w:noProof/>
      <w:sz w:val="32"/>
      <w:szCs w:val="32"/>
      <w:lang w:val="nl-BE" w:eastAsia="en-GB"/>
    </w:rPr>
  </w:style>
  <w:style w:type="paragraph" w:styleId="Voettekst">
    <w:name w:val="footer"/>
    <w:basedOn w:val="Standaard"/>
    <w:link w:val="VoettekstChar"/>
    <w:uiPriority w:val="99"/>
    <w:unhideWhenUsed/>
    <w:rsid w:val="007E74F3"/>
    <w:pPr>
      <w:tabs>
        <w:tab w:val="clear" w:pos="3686"/>
        <w:tab w:val="center" w:pos="4513"/>
        <w:tab w:val="right" w:pos="9923"/>
      </w:tabs>
      <w:spacing w:line="240" w:lineRule="auto"/>
    </w:pPr>
    <w:rPr>
      <w:color w:val="000000"/>
      <w:sz w:val="16"/>
    </w:rPr>
  </w:style>
  <w:style w:type="character" w:customStyle="1" w:styleId="VoettekstChar">
    <w:name w:val="Voettekst Char"/>
    <w:basedOn w:val="Standaardalinea-lettertype"/>
    <w:link w:val="Voettekst"/>
    <w:uiPriority w:val="99"/>
    <w:rsid w:val="007E74F3"/>
    <w:rPr>
      <w:rFonts w:ascii="Flanders Art Serif" w:hAnsi="Flanders Art Serif"/>
      <w:color w:val="000000"/>
      <w:sz w:val="16"/>
      <w:lang w:val="nl-BE"/>
    </w:rPr>
  </w:style>
  <w:style w:type="character" w:styleId="Tekstvantijdelijkeaanduiding">
    <w:name w:val="Placeholder Text"/>
    <w:basedOn w:val="Standaardalinea-lettertype"/>
    <w:uiPriority w:val="99"/>
    <w:semiHidden/>
    <w:rsid w:val="00F20417"/>
    <w:rPr>
      <w:color w:val="808080"/>
    </w:rPr>
  </w:style>
  <w:style w:type="table" w:styleId="Tabelraster">
    <w:name w:val="Table Grid"/>
    <w:basedOn w:val="Standaardtabel"/>
    <w:uiPriority w:val="59"/>
    <w:rsid w:val="00C632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ubtielebenadrukking">
    <w:name w:val="Subtle Emphasis"/>
    <w:basedOn w:val="Standaardalinea-lettertype"/>
    <w:uiPriority w:val="19"/>
    <w:rsid w:val="00DC6D20"/>
    <w:rPr>
      <w:rFonts w:ascii="Calibri" w:hAnsi="Calibri"/>
      <w:i/>
      <w:iCs/>
      <w:color w:val="4A4949" w:themeColor="text1" w:themeTint="E6"/>
    </w:rPr>
  </w:style>
  <w:style w:type="character" w:styleId="Intensievebenadrukking">
    <w:name w:val="Intense Emphasis"/>
    <w:basedOn w:val="Standaardalinea-lettertype"/>
    <w:uiPriority w:val="21"/>
    <w:rsid w:val="00DC6D20"/>
    <w:rPr>
      <w:rFonts w:ascii="Calibri" w:hAnsi="Calibri"/>
      <w:b/>
      <w:bCs/>
      <w:i/>
      <w:iCs/>
      <w:color w:val="000000"/>
    </w:rPr>
  </w:style>
  <w:style w:type="paragraph" w:styleId="Ondertitel">
    <w:name w:val="Subtitle"/>
    <w:basedOn w:val="Standaard"/>
    <w:next w:val="Standaard"/>
    <w:link w:val="OndertitelChar"/>
    <w:uiPriority w:val="11"/>
    <w:rsid w:val="00025FC0"/>
    <w:pPr>
      <w:spacing w:line="600" w:lineRule="exact"/>
      <w:jc w:val="center"/>
    </w:pPr>
    <w:rPr>
      <w:color w:val="414040" w:themeColor="text1" w:themeTint="F2"/>
      <w:sz w:val="52"/>
      <w:szCs w:val="30"/>
    </w:rPr>
  </w:style>
  <w:style w:type="character" w:customStyle="1" w:styleId="OndertitelChar">
    <w:name w:val="Ondertitel Char"/>
    <w:basedOn w:val="Standaardalinea-lettertype"/>
    <w:link w:val="Ondertitel"/>
    <w:uiPriority w:val="11"/>
    <w:rsid w:val="00025FC0"/>
    <w:rPr>
      <w:rFonts w:ascii="Calibri" w:hAnsi="Calibri"/>
      <w:color w:val="414040" w:themeColor="text1" w:themeTint="F2"/>
      <w:sz w:val="52"/>
      <w:szCs w:val="30"/>
      <w:lang w:val="nl-BE"/>
    </w:rPr>
  </w:style>
  <w:style w:type="table" w:styleId="Gemiddeldraster3-accent1">
    <w:name w:val="Medium Grid 3 Accent 1"/>
    <w:basedOn w:val="Standaardtabel"/>
    <w:uiPriority w:val="69"/>
    <w:rsid w:val="00276AA8"/>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FFB3"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3CC00"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3CC00"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3CC00"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3CC00"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FF6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FF66" w:themeFill="accent1" w:themeFillTint="7F"/>
      </w:tcPr>
    </w:tblStylePr>
  </w:style>
  <w:style w:type="table" w:customStyle="1" w:styleId="Gemiddeldearcering1-accent11">
    <w:name w:val="Gemiddelde arcering 1 - accent 11"/>
    <w:basedOn w:val="Standaardtabel"/>
    <w:uiPriority w:val="63"/>
    <w:rsid w:val="004E2D01"/>
    <w:pPr>
      <w:spacing w:after="0" w:line="240" w:lineRule="auto"/>
    </w:pPr>
    <w:rPr>
      <w:rFonts w:ascii="Flanders Art Serif" w:hAnsi="Flanders Art Serif"/>
      <w:sz w:val="19"/>
    </w:rPr>
    <w:tblPr>
      <w:tblStyleRowBandSize w:val="1"/>
      <w:tblStyleColBandSize w:val="1"/>
      <w:tblBorders>
        <w:top w:val="single" w:sz="8" w:space="0" w:color="D0FF19" w:themeColor="accent1" w:themeTint="BF"/>
        <w:left w:val="single" w:sz="8" w:space="0" w:color="D0FF19" w:themeColor="accent1" w:themeTint="BF"/>
        <w:bottom w:val="single" w:sz="8" w:space="0" w:color="D0FF19" w:themeColor="accent1" w:themeTint="BF"/>
        <w:right w:val="single" w:sz="8" w:space="0" w:color="D0FF19" w:themeColor="accent1" w:themeTint="BF"/>
        <w:insideH w:val="single" w:sz="8" w:space="0" w:color="D0FF19" w:themeColor="accent1" w:themeTint="BF"/>
      </w:tblBorders>
    </w:tblPr>
    <w:tcPr>
      <w:shd w:val="clear" w:color="auto" w:fill="F6F5F3" w:themeFill="background2"/>
    </w:tcPr>
    <w:tblStylePr w:type="firstRow">
      <w:pPr>
        <w:spacing w:before="0" w:after="0" w:line="240" w:lineRule="auto"/>
      </w:pPr>
      <w:rPr>
        <w:b/>
        <w:bCs/>
        <w:color w:val="FFFFFF" w:themeColor="background1"/>
      </w:rPr>
      <w:tblPr/>
      <w:tcPr>
        <w:tcBorders>
          <w:top w:val="single" w:sz="8" w:space="0" w:color="D0FF19" w:themeColor="accent1" w:themeTint="BF"/>
          <w:left w:val="single" w:sz="8" w:space="0" w:color="D0FF19" w:themeColor="accent1" w:themeTint="BF"/>
          <w:bottom w:val="single" w:sz="8" w:space="0" w:color="D0FF19" w:themeColor="accent1" w:themeTint="BF"/>
          <w:right w:val="single" w:sz="8" w:space="0" w:color="D0FF19" w:themeColor="accent1" w:themeTint="BF"/>
          <w:insideH w:val="nil"/>
          <w:insideV w:val="nil"/>
        </w:tcBorders>
        <w:shd w:val="clear" w:color="auto" w:fill="A3CC00" w:themeFill="accent1"/>
      </w:tcPr>
    </w:tblStylePr>
    <w:tblStylePr w:type="lastRow">
      <w:pPr>
        <w:spacing w:before="0" w:after="0" w:line="240" w:lineRule="auto"/>
      </w:pPr>
      <w:rPr>
        <w:b/>
        <w:bCs/>
      </w:rPr>
      <w:tblPr/>
      <w:tcPr>
        <w:tcBorders>
          <w:top w:val="double" w:sz="6" w:space="0" w:color="D0FF19" w:themeColor="accent1" w:themeTint="BF"/>
          <w:left w:val="single" w:sz="8" w:space="0" w:color="D0FF19" w:themeColor="accent1" w:themeTint="BF"/>
          <w:bottom w:val="single" w:sz="8" w:space="0" w:color="D0FF19" w:themeColor="accent1" w:themeTint="BF"/>
          <w:right w:val="single" w:sz="8" w:space="0" w:color="D0FF19" w:themeColor="accent1" w:themeTint="BF"/>
          <w:insideH w:val="nil"/>
          <w:insideV w:val="nil"/>
        </w:tcBorders>
      </w:tcPr>
    </w:tblStylePr>
    <w:tblStylePr w:type="firstCol">
      <w:rPr>
        <w:b/>
        <w:bCs/>
      </w:rPr>
    </w:tblStylePr>
    <w:tblStylePr w:type="lastCol">
      <w:rPr>
        <w:b/>
        <w:bCs/>
      </w:rPr>
    </w:tblStylePr>
    <w:tblStylePr w:type="band1Vert">
      <w:tblPr/>
      <w:tcPr>
        <w:shd w:val="clear" w:color="auto" w:fill="EFFFB3" w:themeFill="accent1" w:themeFillTint="3F"/>
      </w:tcPr>
    </w:tblStylePr>
    <w:tblStylePr w:type="band1Horz">
      <w:tblPr/>
      <w:tcPr>
        <w:tcBorders>
          <w:insideH w:val="nil"/>
          <w:insideV w:val="nil"/>
        </w:tcBorders>
        <w:shd w:val="clear" w:color="auto" w:fill="EFFFB3" w:themeFill="accent1" w:themeFillTint="3F"/>
      </w:tcPr>
    </w:tblStylePr>
    <w:tblStylePr w:type="band2Horz">
      <w:tblPr/>
      <w:tcPr>
        <w:tcBorders>
          <w:insideH w:val="nil"/>
          <w:insideV w:val="nil"/>
        </w:tcBorders>
      </w:tcPr>
    </w:tblStylePr>
  </w:style>
  <w:style w:type="character" w:styleId="Titelvanboek">
    <w:name w:val="Book Title"/>
    <w:uiPriority w:val="33"/>
    <w:qFormat/>
    <w:rsid w:val="00DC6D20"/>
    <w:rPr>
      <w:rFonts w:ascii="Calibri" w:hAnsi="Calibri"/>
      <w:b/>
      <w:i w:val="0"/>
      <w:color w:val="000000"/>
      <w:sz w:val="24"/>
      <w:szCs w:val="24"/>
      <w:lang w:val="nl-BE"/>
    </w:rPr>
  </w:style>
  <w:style w:type="paragraph" w:styleId="Titel">
    <w:name w:val="Title"/>
    <w:basedOn w:val="Standaard"/>
    <w:next w:val="Standaard"/>
    <w:link w:val="TitelChar"/>
    <w:uiPriority w:val="10"/>
    <w:rsid w:val="00DC6D20"/>
    <w:pPr>
      <w:framePr w:wrap="notBeside" w:vAnchor="text" w:hAnchor="text" w:y="1"/>
      <w:spacing w:before="420" w:after="520" w:line="1200" w:lineRule="exact"/>
    </w:pPr>
    <w:rPr>
      <w:rFonts w:eastAsiaTheme="majorEastAsia" w:cstheme="majorBidi"/>
      <w:b/>
      <w:caps/>
      <w:color w:val="auto"/>
      <w:spacing w:val="5"/>
      <w:sz w:val="100"/>
      <w:szCs w:val="56"/>
      <w:u w:val="single"/>
    </w:rPr>
  </w:style>
  <w:style w:type="character" w:customStyle="1" w:styleId="TitelChar">
    <w:name w:val="Titel Char"/>
    <w:basedOn w:val="Standaardalinea-lettertype"/>
    <w:link w:val="Titel"/>
    <w:uiPriority w:val="10"/>
    <w:rsid w:val="00DC6D20"/>
    <w:rPr>
      <w:rFonts w:ascii="Calibri" w:eastAsiaTheme="majorEastAsia" w:hAnsi="Calibri" w:cstheme="majorBidi"/>
      <w:b/>
      <w:caps/>
      <w:spacing w:val="5"/>
      <w:sz w:val="100"/>
      <w:szCs w:val="56"/>
      <w:u w:val="single"/>
      <w:lang w:val="nl-BE"/>
    </w:rPr>
  </w:style>
  <w:style w:type="character" w:customStyle="1" w:styleId="Kop1Char">
    <w:name w:val="Kop 1 Char"/>
    <w:basedOn w:val="Standaardalinea-lettertype"/>
    <w:link w:val="Kop1"/>
    <w:uiPriority w:val="9"/>
    <w:rsid w:val="00DC6D20"/>
    <w:rPr>
      <w:rFonts w:ascii="Calibri" w:eastAsiaTheme="majorEastAsia" w:hAnsi="Calibri" w:cstheme="majorBidi"/>
      <w:b/>
      <w:bCs/>
      <w:caps/>
      <w:color w:val="3C3D3C"/>
      <w:sz w:val="36"/>
      <w:szCs w:val="52"/>
      <w:lang w:val="nl-BE"/>
    </w:rPr>
  </w:style>
  <w:style w:type="paragraph" w:styleId="Kopvaninhoudsopgave">
    <w:name w:val="TOC Heading"/>
    <w:basedOn w:val="Standaard"/>
    <w:next w:val="Standaard"/>
    <w:uiPriority w:val="39"/>
    <w:unhideWhenUsed/>
    <w:rsid w:val="00EE09B9"/>
    <w:pPr>
      <w:spacing w:after="240"/>
    </w:pPr>
    <w:rPr>
      <w:rFonts w:ascii="Flanders Art Sans" w:hAnsi="Flanders Art Sans"/>
      <w:caps/>
      <w:color w:val="3C3D3C"/>
      <w:sz w:val="24"/>
      <w:szCs w:val="28"/>
    </w:rPr>
  </w:style>
  <w:style w:type="character" w:customStyle="1" w:styleId="Kop2Char">
    <w:name w:val="Kop 2 Char"/>
    <w:basedOn w:val="Standaardalinea-lettertype"/>
    <w:link w:val="Kop2"/>
    <w:uiPriority w:val="9"/>
    <w:rsid w:val="00DC6D20"/>
    <w:rPr>
      <w:rFonts w:ascii="Calibri" w:eastAsiaTheme="majorEastAsia" w:hAnsi="Calibri" w:cstheme="majorBidi"/>
      <w:bCs/>
      <w:caps/>
      <w:color w:val="373636" w:themeColor="text1"/>
      <w:sz w:val="32"/>
      <w:szCs w:val="32"/>
      <w:u w:val="dotted"/>
      <w:lang w:val="nl-BE"/>
    </w:rPr>
  </w:style>
  <w:style w:type="character" w:customStyle="1" w:styleId="Kop3Char">
    <w:name w:val="Kop 3 Char"/>
    <w:basedOn w:val="Standaardalinea-lettertype"/>
    <w:link w:val="Kop3"/>
    <w:uiPriority w:val="9"/>
    <w:rsid w:val="00DC6D20"/>
    <w:rPr>
      <w:rFonts w:ascii="Calibri" w:eastAsiaTheme="majorEastAsia" w:hAnsi="Calibri" w:cstheme="majorBidi"/>
      <w:b/>
      <w:bCs/>
      <w:color w:val="9B9DA0"/>
      <w:sz w:val="24"/>
      <w:szCs w:val="24"/>
      <w:lang w:val="nl-BE"/>
    </w:rPr>
  </w:style>
  <w:style w:type="character" w:customStyle="1" w:styleId="Kop4Char">
    <w:name w:val="Kop 4 Char"/>
    <w:basedOn w:val="Standaardalinea-lettertype"/>
    <w:link w:val="Kop4"/>
    <w:uiPriority w:val="9"/>
    <w:rsid w:val="00DC6D20"/>
    <w:rPr>
      <w:rFonts w:ascii="Calibri" w:eastAsiaTheme="majorEastAsia" w:hAnsi="Calibri" w:cstheme="majorBidi"/>
      <w:b/>
      <w:bCs/>
      <w:iCs/>
      <w:color w:val="373636" w:themeColor="text1"/>
      <w:u w:val="single"/>
      <w:lang w:val="nl-BE"/>
    </w:rPr>
  </w:style>
  <w:style w:type="character" w:customStyle="1" w:styleId="Kop5Char">
    <w:name w:val="Kop 5 Char"/>
    <w:basedOn w:val="Standaardalinea-lettertype"/>
    <w:link w:val="Kop5"/>
    <w:uiPriority w:val="9"/>
    <w:rsid w:val="00DC6D20"/>
    <w:rPr>
      <w:rFonts w:ascii="Calibri" w:eastAsiaTheme="majorEastAsia" w:hAnsi="Calibri" w:cstheme="majorBidi"/>
      <w:color w:val="3C3D3C"/>
      <w:lang w:val="nl-BE"/>
    </w:rPr>
  </w:style>
  <w:style w:type="character" w:customStyle="1" w:styleId="Kop6Char">
    <w:name w:val="Kop 6 Char"/>
    <w:basedOn w:val="Standaardalinea-lettertype"/>
    <w:link w:val="Kop6"/>
    <w:uiPriority w:val="9"/>
    <w:rsid w:val="00DC6D20"/>
    <w:rPr>
      <w:rFonts w:ascii="Calibri" w:eastAsiaTheme="majorEastAsia" w:hAnsi="Calibri" w:cstheme="majorBidi"/>
      <w:iCs/>
      <w:color w:val="6F7173"/>
      <w:lang w:val="nl-BE"/>
    </w:rPr>
  </w:style>
  <w:style w:type="character" w:customStyle="1" w:styleId="Kop7Char">
    <w:name w:val="Kop 7 Char"/>
    <w:basedOn w:val="Standaardalinea-lettertype"/>
    <w:link w:val="Kop7"/>
    <w:uiPriority w:val="9"/>
    <w:rsid w:val="00DC6D20"/>
    <w:rPr>
      <w:rFonts w:ascii="Calibri" w:eastAsiaTheme="majorEastAsia" w:hAnsi="Calibri" w:cstheme="majorBidi"/>
      <w:iCs/>
      <w:color w:val="9B9DA0"/>
      <w:lang w:val="nl-BE"/>
    </w:rPr>
  </w:style>
  <w:style w:type="character" w:customStyle="1" w:styleId="Kop8Char">
    <w:name w:val="Kop 8 Char"/>
    <w:basedOn w:val="Standaardalinea-lettertype"/>
    <w:link w:val="Kop8"/>
    <w:uiPriority w:val="9"/>
    <w:rsid w:val="00DC6D20"/>
    <w:rPr>
      <w:rFonts w:ascii="Calibri" w:eastAsiaTheme="majorEastAsia" w:hAnsi="Calibri" w:cstheme="majorBidi"/>
      <w:color w:val="3C3D3C"/>
      <w:szCs w:val="20"/>
      <w:lang w:val="nl-BE"/>
    </w:rPr>
  </w:style>
  <w:style w:type="character" w:customStyle="1" w:styleId="Kop9Char">
    <w:name w:val="Kop 9 Char"/>
    <w:basedOn w:val="Standaardalinea-lettertype"/>
    <w:link w:val="Kop9"/>
    <w:uiPriority w:val="9"/>
    <w:rsid w:val="00DC6D20"/>
    <w:rPr>
      <w:rFonts w:ascii="Calibri" w:eastAsiaTheme="majorEastAsia" w:hAnsi="Calibri" w:cstheme="majorBidi"/>
      <w:iCs/>
      <w:color w:val="6F7173"/>
      <w:szCs w:val="20"/>
      <w:lang w:val="nl-BE"/>
    </w:rPr>
  </w:style>
  <w:style w:type="paragraph" w:styleId="Inhopg1">
    <w:name w:val="toc 1"/>
    <w:basedOn w:val="Standaard"/>
    <w:next w:val="Standaard"/>
    <w:autoRedefine/>
    <w:uiPriority w:val="39"/>
    <w:unhideWhenUsed/>
    <w:rsid w:val="00361F03"/>
    <w:pPr>
      <w:tabs>
        <w:tab w:val="clear" w:pos="3686"/>
        <w:tab w:val="left" w:pos="851"/>
        <w:tab w:val="right" w:leader="dot" w:pos="9060"/>
      </w:tabs>
      <w:spacing w:before="60" w:after="60"/>
    </w:pPr>
    <w:rPr>
      <w:noProof/>
      <w:color w:val="373636" w:themeColor="text1"/>
    </w:rPr>
  </w:style>
  <w:style w:type="paragraph" w:styleId="Inhopg2">
    <w:name w:val="toc 2"/>
    <w:basedOn w:val="Standaard"/>
    <w:next w:val="Standaard"/>
    <w:autoRedefine/>
    <w:uiPriority w:val="39"/>
    <w:unhideWhenUsed/>
    <w:rsid w:val="009D47BF"/>
    <w:pPr>
      <w:tabs>
        <w:tab w:val="clear" w:pos="3686"/>
        <w:tab w:val="left" w:pos="851"/>
        <w:tab w:val="right" w:pos="9060"/>
      </w:tabs>
    </w:pPr>
    <w:rPr>
      <w:noProof/>
      <w:color w:val="6F7173"/>
      <w:sz w:val="18"/>
    </w:rPr>
  </w:style>
  <w:style w:type="paragraph" w:styleId="Inhopg3">
    <w:name w:val="toc 3"/>
    <w:basedOn w:val="Standaard"/>
    <w:next w:val="Standaard"/>
    <w:autoRedefine/>
    <w:uiPriority w:val="39"/>
    <w:unhideWhenUsed/>
    <w:rsid w:val="009D47BF"/>
    <w:pPr>
      <w:tabs>
        <w:tab w:val="clear" w:pos="3686"/>
        <w:tab w:val="left" w:pos="851"/>
        <w:tab w:val="right" w:pos="9060"/>
      </w:tabs>
    </w:pPr>
    <w:rPr>
      <w:noProof/>
      <w:color w:val="9B9DA0"/>
      <w:sz w:val="18"/>
    </w:rPr>
  </w:style>
  <w:style w:type="character" w:styleId="Hyperlink">
    <w:name w:val="Hyperlink"/>
    <w:basedOn w:val="Standaardalinea-lettertype"/>
    <w:uiPriority w:val="99"/>
    <w:unhideWhenUsed/>
    <w:rsid w:val="00331665"/>
    <w:rPr>
      <w:rFonts w:ascii="Calibri" w:hAnsi="Calibri"/>
      <w:color w:val="3C96BE"/>
      <w:u w:val="single"/>
    </w:rPr>
  </w:style>
  <w:style w:type="paragraph" w:styleId="Lijstalinea">
    <w:name w:val="List Paragraph"/>
    <w:basedOn w:val="Standaard"/>
    <w:uiPriority w:val="34"/>
    <w:qFormat/>
    <w:rsid w:val="004C268C"/>
    <w:pPr>
      <w:ind w:left="426"/>
    </w:pPr>
  </w:style>
  <w:style w:type="paragraph" w:styleId="Lijstopsomteken">
    <w:name w:val="List Bullet"/>
    <w:basedOn w:val="Vlottetekst-roodMSF"/>
    <w:uiPriority w:val="99"/>
    <w:unhideWhenUsed/>
    <w:qFormat/>
    <w:rsid w:val="006A4156"/>
    <w:pPr>
      <w:ind w:left="284" w:hanging="284"/>
    </w:pPr>
  </w:style>
  <w:style w:type="paragraph" w:styleId="Lijstopsomteken2">
    <w:name w:val="List Bullet 2"/>
    <w:basedOn w:val="Inspringing"/>
    <w:uiPriority w:val="99"/>
    <w:unhideWhenUsed/>
    <w:rsid w:val="006A4156"/>
    <w:pPr>
      <w:ind w:left="567" w:hanging="283"/>
    </w:pPr>
  </w:style>
  <w:style w:type="paragraph" w:styleId="Lijstopsomteken3">
    <w:name w:val="List Bullet 3"/>
    <w:basedOn w:val="Standaard"/>
    <w:uiPriority w:val="99"/>
    <w:unhideWhenUsed/>
    <w:rsid w:val="004E4011"/>
    <w:pPr>
      <w:numPr>
        <w:numId w:val="35"/>
      </w:numPr>
    </w:pPr>
  </w:style>
  <w:style w:type="paragraph" w:styleId="Lijstopsomteken4">
    <w:name w:val="List Bullet 4"/>
    <w:basedOn w:val="Standaard"/>
    <w:uiPriority w:val="99"/>
    <w:unhideWhenUsed/>
    <w:rsid w:val="006A4156"/>
    <w:pPr>
      <w:numPr>
        <w:numId w:val="36"/>
      </w:numPr>
      <w:tabs>
        <w:tab w:val="clear" w:pos="3686"/>
      </w:tabs>
      <w:ind w:left="1134" w:hanging="283"/>
    </w:pPr>
  </w:style>
  <w:style w:type="paragraph" w:styleId="Lijstopsomteken5">
    <w:name w:val="List Bullet 5"/>
    <w:basedOn w:val="Standaard"/>
    <w:uiPriority w:val="99"/>
    <w:unhideWhenUsed/>
    <w:rsid w:val="004E4011"/>
    <w:pPr>
      <w:numPr>
        <w:numId w:val="15"/>
      </w:numPr>
      <w:tabs>
        <w:tab w:val="clear" w:pos="3686"/>
      </w:tabs>
      <w:ind w:left="1418" w:hanging="284"/>
    </w:pPr>
  </w:style>
  <w:style w:type="paragraph" w:styleId="Voetnoottekst">
    <w:name w:val="footnote text"/>
    <w:basedOn w:val="Standaard"/>
    <w:link w:val="VoetnoottekstChar"/>
    <w:uiPriority w:val="99"/>
    <w:semiHidden/>
    <w:unhideWhenUsed/>
    <w:rsid w:val="00932353"/>
    <w:pPr>
      <w:spacing w:line="240" w:lineRule="auto"/>
    </w:pPr>
    <w:rPr>
      <w:sz w:val="14"/>
      <w:szCs w:val="20"/>
    </w:rPr>
  </w:style>
  <w:style w:type="character" w:customStyle="1" w:styleId="VoetnoottekstChar">
    <w:name w:val="Voetnoottekst Char"/>
    <w:basedOn w:val="Standaardalinea-lettertype"/>
    <w:link w:val="Voetnoottekst"/>
    <w:uiPriority w:val="99"/>
    <w:semiHidden/>
    <w:rsid w:val="00932353"/>
    <w:rPr>
      <w:rFonts w:ascii="Flanders Art Serif" w:hAnsi="Flanders Art Serif"/>
      <w:color w:val="1C1A15" w:themeColor="background2" w:themeShade="1A"/>
      <w:sz w:val="14"/>
      <w:szCs w:val="20"/>
      <w:lang w:val="nl-BE"/>
    </w:rPr>
  </w:style>
  <w:style w:type="character" w:styleId="Voetnootmarkering">
    <w:name w:val="footnote reference"/>
    <w:basedOn w:val="Standaardalinea-lettertype"/>
    <w:uiPriority w:val="99"/>
    <w:semiHidden/>
    <w:unhideWhenUsed/>
    <w:rsid w:val="00E41095"/>
    <w:rPr>
      <w:vertAlign w:val="superscript"/>
    </w:rPr>
  </w:style>
  <w:style w:type="paragraph" w:styleId="Lijstmetafbeeldingen">
    <w:name w:val="table of figures"/>
    <w:basedOn w:val="Standaard"/>
    <w:next w:val="Standaard"/>
    <w:uiPriority w:val="99"/>
    <w:semiHidden/>
    <w:unhideWhenUsed/>
    <w:rsid w:val="00B77C3D"/>
    <w:pPr>
      <w:tabs>
        <w:tab w:val="clear" w:pos="3686"/>
      </w:tabs>
    </w:pPr>
    <w:rPr>
      <w:b/>
      <w:color w:val="6B6B6B" w:themeColor="text2"/>
      <w:sz w:val="24"/>
    </w:rPr>
  </w:style>
  <w:style w:type="paragraph" w:styleId="Bronvermelding">
    <w:name w:val="table of authorities"/>
    <w:basedOn w:val="Standaard"/>
    <w:next w:val="Standaard"/>
    <w:uiPriority w:val="99"/>
    <w:semiHidden/>
    <w:unhideWhenUsed/>
    <w:rsid w:val="00B77C3D"/>
    <w:pPr>
      <w:tabs>
        <w:tab w:val="clear" w:pos="3686"/>
      </w:tabs>
      <w:ind w:left="200" w:hanging="200"/>
    </w:pPr>
    <w:rPr>
      <w:color w:val="6B6B6B" w:themeColor="text2"/>
      <w:sz w:val="24"/>
    </w:rPr>
  </w:style>
  <w:style w:type="paragraph" w:styleId="Lijstnummering">
    <w:name w:val="List Number"/>
    <w:basedOn w:val="Lijstalinea"/>
    <w:uiPriority w:val="99"/>
    <w:unhideWhenUsed/>
    <w:rsid w:val="004D6D69"/>
    <w:pPr>
      <w:numPr>
        <w:numId w:val="16"/>
      </w:numPr>
      <w:ind w:left="284" w:hanging="284"/>
    </w:pPr>
  </w:style>
  <w:style w:type="paragraph" w:styleId="Lijstnummering2">
    <w:name w:val="List Number 2"/>
    <w:basedOn w:val="Lijstalinea"/>
    <w:uiPriority w:val="99"/>
    <w:unhideWhenUsed/>
    <w:rsid w:val="004D6D69"/>
    <w:pPr>
      <w:numPr>
        <w:numId w:val="17"/>
      </w:numPr>
      <w:ind w:left="567" w:hanging="283"/>
    </w:pPr>
  </w:style>
  <w:style w:type="paragraph" w:styleId="Lijstnummering3">
    <w:name w:val="List Number 3"/>
    <w:basedOn w:val="Lijstalinea"/>
    <w:uiPriority w:val="99"/>
    <w:unhideWhenUsed/>
    <w:rsid w:val="001F1E85"/>
    <w:pPr>
      <w:numPr>
        <w:numId w:val="18"/>
      </w:numPr>
      <w:ind w:left="851" w:hanging="284"/>
    </w:pPr>
  </w:style>
  <w:style w:type="paragraph" w:styleId="Lijstnummering4">
    <w:name w:val="List Number 4"/>
    <w:basedOn w:val="Lijstalinea"/>
    <w:uiPriority w:val="99"/>
    <w:unhideWhenUsed/>
    <w:rsid w:val="004A537C"/>
    <w:pPr>
      <w:numPr>
        <w:numId w:val="19"/>
      </w:numPr>
      <w:ind w:left="1135" w:hanging="284"/>
    </w:pPr>
  </w:style>
  <w:style w:type="paragraph" w:styleId="Lijstnummering5">
    <w:name w:val="List Number 5"/>
    <w:basedOn w:val="Lijstalinea"/>
    <w:uiPriority w:val="99"/>
    <w:unhideWhenUsed/>
    <w:rsid w:val="004E2D01"/>
    <w:pPr>
      <w:numPr>
        <w:numId w:val="20"/>
      </w:numPr>
      <w:ind w:left="1418" w:hanging="284"/>
    </w:pPr>
  </w:style>
  <w:style w:type="paragraph" w:styleId="Citaat">
    <w:name w:val="Quote"/>
    <w:basedOn w:val="Standaard"/>
    <w:next w:val="Standaard"/>
    <w:link w:val="CitaatChar"/>
    <w:uiPriority w:val="29"/>
    <w:rsid w:val="00450110"/>
    <w:pPr>
      <w:spacing w:before="120" w:after="120" w:line="320" w:lineRule="exact"/>
      <w:ind w:left="709" w:right="567" w:hanging="142"/>
    </w:pPr>
    <w:rPr>
      <w:color w:val="000000"/>
      <w:sz w:val="28"/>
      <w:szCs w:val="28"/>
    </w:rPr>
  </w:style>
  <w:style w:type="character" w:customStyle="1" w:styleId="CitaatChar">
    <w:name w:val="Citaat Char"/>
    <w:basedOn w:val="Standaardalinea-lettertype"/>
    <w:link w:val="Citaat"/>
    <w:uiPriority w:val="29"/>
    <w:rsid w:val="00450110"/>
    <w:rPr>
      <w:rFonts w:ascii="Flanders Art Serif" w:hAnsi="Flanders Art Serif"/>
      <w:color w:val="000000"/>
      <w:sz w:val="28"/>
      <w:szCs w:val="28"/>
      <w:lang w:val="nl-BE"/>
    </w:rPr>
  </w:style>
  <w:style w:type="paragraph" w:styleId="Duidelijkcitaat">
    <w:name w:val="Intense Quote"/>
    <w:basedOn w:val="Citaat"/>
    <w:next w:val="Standaard"/>
    <w:link w:val="DuidelijkcitaatChar"/>
    <w:uiPriority w:val="30"/>
    <w:rsid w:val="00EE09B9"/>
    <w:rPr>
      <w:b/>
      <w:color w:val="2F2F2F"/>
    </w:rPr>
  </w:style>
  <w:style w:type="character" w:customStyle="1" w:styleId="DuidelijkcitaatChar">
    <w:name w:val="Duidelijk citaat Char"/>
    <w:basedOn w:val="Standaardalinea-lettertype"/>
    <w:link w:val="Duidelijkcitaat"/>
    <w:uiPriority w:val="30"/>
    <w:rsid w:val="00EE09B9"/>
    <w:rPr>
      <w:rFonts w:ascii="Flanders Art Serif" w:hAnsi="Flanders Art Serif"/>
      <w:b/>
      <w:color w:val="2F2F2F"/>
      <w:sz w:val="28"/>
      <w:szCs w:val="28"/>
      <w:lang w:val="nl-BE"/>
    </w:rPr>
  </w:style>
  <w:style w:type="character" w:styleId="Nadruk">
    <w:name w:val="Emphasis"/>
    <w:basedOn w:val="Standaardalinea-lettertype"/>
    <w:uiPriority w:val="20"/>
    <w:rsid w:val="00DC6D20"/>
    <w:rPr>
      <w:rFonts w:ascii="Calibri" w:hAnsi="Calibri"/>
      <w:b/>
      <w:i/>
      <w:iCs/>
    </w:rPr>
  </w:style>
  <w:style w:type="character" w:styleId="Subtieleverwijzing">
    <w:name w:val="Subtle Reference"/>
    <w:basedOn w:val="Standaardalinea-lettertype"/>
    <w:uiPriority w:val="31"/>
    <w:rsid w:val="00DC6D20"/>
    <w:rPr>
      <w:rFonts w:ascii="Calibri" w:hAnsi="Calibri"/>
      <w:caps/>
      <w:smallCaps w:val="0"/>
      <w:color w:val="000000"/>
      <w:sz w:val="16"/>
      <w:u w:val="none"/>
      <w:bdr w:val="none" w:sz="0" w:space="0" w:color="auto"/>
    </w:rPr>
  </w:style>
  <w:style w:type="character" w:styleId="Intensieveverwijzing">
    <w:name w:val="Intense Reference"/>
    <w:basedOn w:val="Standaardalinea-lettertype"/>
    <w:uiPriority w:val="32"/>
    <w:rsid w:val="00DC6D20"/>
    <w:rPr>
      <w:rFonts w:ascii="Calibri" w:hAnsi="Calibri"/>
      <w:b/>
      <w:bCs/>
      <w:i w:val="0"/>
      <w:caps/>
      <w:smallCaps w:val="0"/>
      <w:color w:val="000000"/>
      <w:spacing w:val="5"/>
      <w:sz w:val="16"/>
      <w:u w:val="none"/>
    </w:rPr>
  </w:style>
  <w:style w:type="paragraph" w:styleId="Bijschrift">
    <w:name w:val="caption"/>
    <w:basedOn w:val="Standaard"/>
    <w:next w:val="Standaard"/>
    <w:uiPriority w:val="35"/>
    <w:unhideWhenUsed/>
    <w:rsid w:val="007E74F3"/>
    <w:pPr>
      <w:spacing w:before="120" w:after="200" w:line="240" w:lineRule="auto"/>
    </w:pPr>
    <w:rPr>
      <w:bCs/>
      <w:color w:val="000000"/>
      <w:sz w:val="18"/>
      <w:szCs w:val="18"/>
    </w:rPr>
  </w:style>
  <w:style w:type="table" w:customStyle="1" w:styleId="TabelVO">
    <w:name w:val="Tabel VO"/>
    <w:basedOn w:val="Standaardtabel"/>
    <w:uiPriority w:val="99"/>
    <w:rsid w:val="008A0CEB"/>
    <w:pPr>
      <w:spacing w:after="0" w:line="240" w:lineRule="auto"/>
      <w:jc w:val="center"/>
    </w:pPr>
    <w:rPr>
      <w:rFonts w:ascii="Flanders Art Serif" w:hAnsi="Flanders Art Serif"/>
    </w:rPr>
    <w:tblPr>
      <w:tblStyleRowBandSize w:val="2"/>
      <w:tblBorders>
        <w:top w:val="single" w:sz="8" w:space="0" w:color="9B9DA0"/>
        <w:left w:val="single" w:sz="8" w:space="0" w:color="9B9DA0"/>
        <w:bottom w:val="single" w:sz="8" w:space="0" w:color="9B9DA0"/>
        <w:right w:val="single" w:sz="8" w:space="0" w:color="9B9DA0"/>
        <w:insideH w:val="single" w:sz="8" w:space="0" w:color="9B9DA0"/>
        <w:insideV w:val="single" w:sz="8" w:space="0" w:color="9B9DA0"/>
      </w:tblBorders>
    </w:tblPr>
    <w:tcPr>
      <w:shd w:val="clear" w:color="auto" w:fill="F6F5F3" w:themeFill="background2"/>
      <w:vAlign w:val="center"/>
    </w:tcPr>
  </w:style>
  <w:style w:type="table" w:customStyle="1" w:styleId="Lijsttabel6kleurrijk1">
    <w:name w:val="Lijsttabel 6 kleurrijk1"/>
    <w:basedOn w:val="Standaardtabel"/>
    <w:uiPriority w:val="51"/>
    <w:rsid w:val="008A0CEB"/>
    <w:pPr>
      <w:spacing w:after="0" w:line="240" w:lineRule="auto"/>
    </w:pPr>
    <w:rPr>
      <w:color w:val="373636" w:themeColor="text1"/>
    </w:rPr>
    <w:tblPr>
      <w:tblStyleRowBandSize w:val="1"/>
      <w:tblStyleColBandSize w:val="1"/>
      <w:tblBorders>
        <w:top w:val="single" w:sz="4" w:space="0" w:color="373636" w:themeColor="text1"/>
        <w:bottom w:val="single" w:sz="4" w:space="0" w:color="373636" w:themeColor="text1"/>
      </w:tblBorders>
    </w:tblPr>
    <w:tblStylePr w:type="firstRow">
      <w:rPr>
        <w:b/>
        <w:bCs/>
      </w:rPr>
      <w:tblPr/>
      <w:tcPr>
        <w:tcBorders>
          <w:bottom w:val="single" w:sz="4" w:space="0" w:color="373636" w:themeColor="text1"/>
        </w:tcBorders>
      </w:tcPr>
    </w:tblStylePr>
    <w:tblStylePr w:type="lastRow">
      <w:rPr>
        <w:b/>
        <w:bCs/>
      </w:rPr>
      <w:tblPr/>
      <w:tcPr>
        <w:tcBorders>
          <w:top w:val="double" w:sz="4" w:space="0" w:color="373636" w:themeColor="text1"/>
        </w:tcBorders>
      </w:tcPr>
    </w:tblStylePr>
    <w:tblStylePr w:type="firstCol">
      <w:rPr>
        <w:b/>
        <w:bCs/>
      </w:rPr>
    </w:tblStylePr>
    <w:tblStylePr w:type="lastCol">
      <w:rPr>
        <w:b/>
        <w:bCs/>
      </w:rPr>
    </w:tblStylePr>
    <w:tblStylePr w:type="band1Vert">
      <w:tblPr/>
      <w:tcPr>
        <w:shd w:val="clear" w:color="auto" w:fill="D7D6D6" w:themeFill="text1" w:themeFillTint="33"/>
      </w:tcPr>
    </w:tblStylePr>
    <w:tblStylePr w:type="band1Horz">
      <w:tblPr/>
      <w:tcPr>
        <w:shd w:val="clear" w:color="auto" w:fill="D7D6D6" w:themeFill="text1" w:themeFillTint="33"/>
      </w:tcPr>
    </w:tblStylePr>
  </w:style>
  <w:style w:type="table" w:customStyle="1" w:styleId="Rastertabel41">
    <w:name w:val="Rastertabel 41"/>
    <w:basedOn w:val="TabelVO"/>
    <w:uiPriority w:val="49"/>
    <w:rsid w:val="004C1D8C"/>
    <w:tblPr>
      <w:tblStyleRowBandSize w:val="1"/>
      <w:tblStyleColBandSize w:val="1"/>
      <w:tblBorders>
        <w:top w:val="none" w:sz="0" w:space="0" w:color="auto"/>
        <w:left w:val="none" w:sz="0" w:space="0" w:color="auto"/>
        <w:bottom w:val="single" w:sz="4" w:space="0" w:color="878585" w:themeColor="text1" w:themeTint="99"/>
        <w:right w:val="none" w:sz="0" w:space="0" w:color="auto"/>
        <w:insideH w:val="none" w:sz="0" w:space="0" w:color="auto"/>
        <w:insideV w:val="single" w:sz="4" w:space="0" w:color="878585" w:themeColor="text1" w:themeTint="99"/>
      </w:tblBorders>
    </w:tblPr>
    <w:tcPr>
      <w:shd w:val="clear" w:color="auto" w:fill="auto"/>
    </w:tcPr>
    <w:tblStylePr w:type="firstRow">
      <w:rPr>
        <w:b/>
        <w:bCs/>
        <w:color w:val="FFFFFF" w:themeColor="background1"/>
      </w:rPr>
      <w:tblPr/>
      <w:tcPr>
        <w:tcBorders>
          <w:top w:val="single" w:sz="4" w:space="0" w:color="373636" w:themeColor="text1"/>
          <w:left w:val="single" w:sz="4" w:space="0" w:color="373636" w:themeColor="text1"/>
          <w:bottom w:val="single" w:sz="4" w:space="0" w:color="373636" w:themeColor="text1"/>
          <w:right w:val="single" w:sz="4" w:space="0" w:color="373636" w:themeColor="text1"/>
          <w:insideH w:val="nil"/>
          <w:insideV w:val="nil"/>
        </w:tcBorders>
        <w:shd w:val="clear" w:color="auto" w:fill="373636" w:themeFill="text1"/>
      </w:tcPr>
    </w:tblStylePr>
    <w:tblStylePr w:type="lastRow">
      <w:rPr>
        <w:b/>
        <w:bCs/>
      </w:rPr>
      <w:tblPr/>
      <w:tcPr>
        <w:tcBorders>
          <w:top w:val="double" w:sz="4" w:space="0" w:color="373636" w:themeColor="text1"/>
        </w:tcBorders>
      </w:tcPr>
    </w:tblStylePr>
    <w:tblStylePr w:type="firstCol">
      <w:rPr>
        <w:b/>
        <w:bCs/>
      </w:rPr>
    </w:tblStylePr>
    <w:tblStylePr w:type="lastCol">
      <w:rPr>
        <w:b/>
        <w:bCs/>
      </w:rPr>
    </w:tblStylePr>
    <w:tblStylePr w:type="band1Vert">
      <w:tblPr/>
      <w:tcPr>
        <w:shd w:val="clear" w:color="auto" w:fill="D7D6D6" w:themeFill="text1" w:themeFillTint="33"/>
      </w:tcPr>
    </w:tblStylePr>
    <w:tblStylePr w:type="band1Horz">
      <w:tblPr/>
      <w:tcPr>
        <w:shd w:val="clear" w:color="auto" w:fill="D7D6D6" w:themeFill="text1" w:themeFillTint="33"/>
      </w:tcPr>
    </w:tblStylePr>
  </w:style>
  <w:style w:type="table" w:customStyle="1" w:styleId="Stijl1">
    <w:name w:val="Stijl1"/>
    <w:basedOn w:val="Standaardtabel"/>
    <w:uiPriority w:val="99"/>
    <w:rsid w:val="008A0CEB"/>
    <w:pPr>
      <w:spacing w:after="0" w:line="240" w:lineRule="auto"/>
    </w:pPr>
    <w:tblPr/>
  </w:style>
  <w:style w:type="paragraph" w:customStyle="1" w:styleId="Tabelheader">
    <w:name w:val="Tabel header"/>
    <w:basedOn w:val="Standaard"/>
    <w:qFormat/>
    <w:rsid w:val="00DC6D20"/>
    <w:pPr>
      <w:spacing w:line="240" w:lineRule="auto"/>
      <w:jc w:val="center"/>
    </w:pPr>
    <w:rPr>
      <w:bCs/>
      <w:color w:val="FFFFFF" w:themeColor="background1"/>
      <w:sz w:val="17"/>
    </w:rPr>
  </w:style>
  <w:style w:type="paragraph" w:customStyle="1" w:styleId="Tabelinhoud">
    <w:name w:val="Tabel inhoud"/>
    <w:basedOn w:val="Standaard"/>
    <w:qFormat/>
    <w:rsid w:val="000078AC"/>
    <w:pPr>
      <w:jc w:val="center"/>
    </w:pPr>
    <w:rPr>
      <w:bCs/>
      <w:sz w:val="17"/>
      <w:szCs w:val="17"/>
    </w:rPr>
  </w:style>
  <w:style w:type="paragraph" w:customStyle="1" w:styleId="HeaderenFooterpagina1">
    <w:name w:val="Header en Footer pagina 1"/>
    <w:basedOn w:val="Standaard"/>
    <w:qFormat/>
    <w:rsid w:val="00117227"/>
    <w:pPr>
      <w:spacing w:line="280" w:lineRule="exact"/>
      <w:jc w:val="right"/>
    </w:pPr>
    <w:rPr>
      <w:color w:val="000000"/>
      <w:sz w:val="24"/>
    </w:rPr>
  </w:style>
  <w:style w:type="paragraph" w:customStyle="1" w:styleId="Vlottetekst-roodMSF">
    <w:name w:val="Vlotte tekst - rood MSF"/>
    <w:basedOn w:val="Standaard"/>
    <w:rsid w:val="00935F13"/>
    <w:pPr>
      <w:numPr>
        <w:numId w:val="32"/>
      </w:numPr>
    </w:pPr>
  </w:style>
  <w:style w:type="paragraph" w:customStyle="1" w:styleId="streepjes">
    <w:name w:val="streepjes"/>
    <w:basedOn w:val="Standaard"/>
    <w:qFormat/>
    <w:rsid w:val="00117227"/>
    <w:pPr>
      <w:tabs>
        <w:tab w:val="clear" w:pos="3686"/>
        <w:tab w:val="right" w:pos="9923"/>
      </w:tabs>
      <w:jc w:val="right"/>
    </w:pPr>
    <w:rPr>
      <w:rFonts w:cs="Calibri"/>
      <w:color w:val="000000"/>
      <w:sz w:val="16"/>
    </w:rPr>
  </w:style>
  <w:style w:type="paragraph" w:customStyle="1" w:styleId="Inspringing">
    <w:name w:val="Inspringing"/>
    <w:basedOn w:val="Standaard"/>
    <w:rsid w:val="006A4156"/>
    <w:pPr>
      <w:numPr>
        <w:numId w:val="29"/>
      </w:numPr>
    </w:pPr>
  </w:style>
  <w:style w:type="character" w:styleId="Zwaar">
    <w:name w:val="Strong"/>
    <w:basedOn w:val="Standaardalinea-lettertype"/>
    <w:uiPriority w:val="22"/>
    <w:rsid w:val="00DC6D20"/>
    <w:rPr>
      <w:rFonts w:ascii="Calibri" w:hAnsi="Calibri"/>
      <w:b/>
      <w:bCs/>
      <w:i w:val="0"/>
    </w:rPr>
  </w:style>
  <w:style w:type="paragraph" w:styleId="Geenafstand">
    <w:name w:val="No Spacing"/>
    <w:link w:val="GeenafstandChar"/>
    <w:uiPriority w:val="1"/>
    <w:qFormat/>
    <w:rsid w:val="00A77E2D"/>
    <w:pPr>
      <w:tabs>
        <w:tab w:val="left" w:pos="3686"/>
      </w:tabs>
      <w:spacing w:after="0" w:line="240" w:lineRule="auto"/>
      <w:contextualSpacing/>
    </w:pPr>
    <w:rPr>
      <w:rFonts w:ascii="Calibri" w:hAnsi="Calibri"/>
      <w:color w:val="1C1A15" w:themeColor="background2" w:themeShade="1A"/>
      <w:lang w:val="nl-BE"/>
    </w:rPr>
  </w:style>
  <w:style w:type="table" w:customStyle="1" w:styleId="Tabelraster1">
    <w:name w:val="Tabelraster1"/>
    <w:basedOn w:val="Standaardtabel"/>
    <w:next w:val="Tabelraster"/>
    <w:uiPriority w:val="59"/>
    <w:rsid w:val="00F56B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eenafstandChar">
    <w:name w:val="Geen afstand Char"/>
    <w:basedOn w:val="Standaardalinea-lettertype"/>
    <w:link w:val="Geenafstand"/>
    <w:uiPriority w:val="1"/>
    <w:rsid w:val="00302137"/>
    <w:rPr>
      <w:rFonts w:ascii="Calibri" w:hAnsi="Calibri"/>
      <w:color w:val="1C1A15" w:themeColor="background2" w:themeShade="1A"/>
      <w:lang w:val="nl-BE"/>
    </w:rPr>
  </w:style>
  <w:style w:type="character" w:styleId="Onopgelostemelding">
    <w:name w:val="Unresolved Mention"/>
    <w:basedOn w:val="Standaardalinea-lettertype"/>
    <w:uiPriority w:val="99"/>
    <w:semiHidden/>
    <w:unhideWhenUsed/>
    <w:rsid w:val="00763FBF"/>
    <w:rPr>
      <w:color w:val="605E5C"/>
      <w:shd w:val="clear" w:color="auto" w:fill="E1DFDD"/>
    </w:rPr>
  </w:style>
  <w:style w:type="character" w:styleId="GevolgdeHyperlink">
    <w:name w:val="FollowedHyperlink"/>
    <w:basedOn w:val="Standaardalinea-lettertype"/>
    <w:uiPriority w:val="99"/>
    <w:semiHidden/>
    <w:unhideWhenUsed/>
    <w:rsid w:val="00DE671F"/>
    <w:rPr>
      <w:color w:val="AA78AA" w:themeColor="followedHyperlink"/>
      <w:u w:val="single"/>
    </w:rPr>
  </w:style>
  <w:style w:type="character" w:styleId="Verwijzingopmerking">
    <w:name w:val="annotation reference"/>
    <w:basedOn w:val="Standaardalinea-lettertype"/>
    <w:uiPriority w:val="99"/>
    <w:semiHidden/>
    <w:unhideWhenUsed/>
    <w:rsid w:val="008C3193"/>
    <w:rPr>
      <w:sz w:val="16"/>
      <w:szCs w:val="16"/>
    </w:rPr>
  </w:style>
  <w:style w:type="paragraph" w:styleId="Tekstopmerking">
    <w:name w:val="annotation text"/>
    <w:basedOn w:val="Standaard"/>
    <w:link w:val="TekstopmerkingChar"/>
    <w:uiPriority w:val="99"/>
    <w:unhideWhenUsed/>
    <w:rsid w:val="008C3193"/>
    <w:pPr>
      <w:spacing w:line="240" w:lineRule="auto"/>
    </w:pPr>
    <w:rPr>
      <w:sz w:val="20"/>
      <w:szCs w:val="20"/>
    </w:rPr>
  </w:style>
  <w:style w:type="character" w:customStyle="1" w:styleId="TekstopmerkingChar">
    <w:name w:val="Tekst opmerking Char"/>
    <w:basedOn w:val="Standaardalinea-lettertype"/>
    <w:link w:val="Tekstopmerking"/>
    <w:uiPriority w:val="99"/>
    <w:rsid w:val="008C3193"/>
    <w:rPr>
      <w:rFonts w:ascii="Calibri" w:hAnsi="Calibri"/>
      <w:color w:val="1C1A15" w:themeColor="background2" w:themeShade="1A"/>
      <w:sz w:val="20"/>
      <w:szCs w:val="20"/>
      <w:lang w:val="nl-BE"/>
    </w:rPr>
  </w:style>
  <w:style w:type="paragraph" w:styleId="Onderwerpvanopmerking">
    <w:name w:val="annotation subject"/>
    <w:basedOn w:val="Tekstopmerking"/>
    <w:next w:val="Tekstopmerking"/>
    <w:link w:val="OnderwerpvanopmerkingChar"/>
    <w:uiPriority w:val="99"/>
    <w:semiHidden/>
    <w:unhideWhenUsed/>
    <w:rsid w:val="008C3193"/>
    <w:rPr>
      <w:b/>
      <w:bCs/>
    </w:rPr>
  </w:style>
  <w:style w:type="character" w:customStyle="1" w:styleId="OnderwerpvanopmerkingChar">
    <w:name w:val="Onderwerp van opmerking Char"/>
    <w:basedOn w:val="TekstopmerkingChar"/>
    <w:link w:val="Onderwerpvanopmerking"/>
    <w:uiPriority w:val="99"/>
    <w:semiHidden/>
    <w:rsid w:val="008C3193"/>
    <w:rPr>
      <w:rFonts w:ascii="Calibri" w:hAnsi="Calibri"/>
      <w:b/>
      <w:bCs/>
      <w:color w:val="1C1A15" w:themeColor="background2" w:themeShade="1A"/>
      <w:sz w:val="20"/>
      <w:szCs w:val="20"/>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813942">
      <w:bodyDiv w:val="1"/>
      <w:marLeft w:val="0"/>
      <w:marRight w:val="0"/>
      <w:marTop w:val="0"/>
      <w:marBottom w:val="0"/>
      <w:divBdr>
        <w:top w:val="none" w:sz="0" w:space="0" w:color="auto"/>
        <w:left w:val="none" w:sz="0" w:space="0" w:color="auto"/>
        <w:bottom w:val="none" w:sz="0" w:space="0" w:color="auto"/>
        <w:right w:val="none" w:sz="0" w:space="0" w:color="auto"/>
      </w:divBdr>
    </w:div>
    <w:div w:id="1134101599">
      <w:bodyDiv w:val="1"/>
      <w:marLeft w:val="0"/>
      <w:marRight w:val="0"/>
      <w:marTop w:val="0"/>
      <w:marBottom w:val="0"/>
      <w:divBdr>
        <w:top w:val="none" w:sz="0" w:space="0" w:color="auto"/>
        <w:left w:val="none" w:sz="0" w:space="0" w:color="auto"/>
        <w:bottom w:val="none" w:sz="0" w:space="0" w:color="auto"/>
        <w:right w:val="none" w:sz="0" w:space="0" w:color="auto"/>
      </w:divBdr>
      <w:divsChild>
        <w:div w:id="1051952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ovam.vlaanderen.be/ondersteuning-zorg?p_l_back_url=%2Fzoeken%3Fq%3Dzorg" TargetMode="External"/><Relationship Id="rId26" Type="http://schemas.openxmlformats.org/officeDocument/2006/relationships/hyperlink" Target="https://ovam.vlaanderen.be/ondersteuning-zorg?p_l_back_url=%2Fzoeken%3Fq%3Dzorg" TargetMode="External"/><Relationship Id="rId3" Type="http://schemas.openxmlformats.org/officeDocument/2006/relationships/customXml" Target="../customXml/item3.xml"/><Relationship Id="rId21" Type="http://schemas.openxmlformats.org/officeDocument/2006/relationships/hyperlink" Target="https://ovam.vlaanderen.be/ondersteuning-zorg?p_l_back_url=%2Fzoeken%3Fq%3Dzorg" TargetMode="Externa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ovam.vlaanderen.be/documents/177281/0/Verklaring_op_eer_asbestinventaris_expertisebegeleiding.docx/5c2b9d28-52ae-0e60-31d8-986d055afa19?t=1684245288145" TargetMode="External"/><Relationship Id="rId25" Type="http://schemas.openxmlformats.org/officeDocument/2006/relationships/hyperlink" Target="https://ovam.vlaanderen.be/documents/177281/0/Verklaring_op_eer_asbestverwijdering.docx/5e8503d5-c315-1186-06ba-d7dca59bbe6e?t=1684245428542" TargetMode="External"/><Relationship Id="rId2" Type="http://schemas.openxmlformats.org/officeDocument/2006/relationships/customXml" Target="../customXml/item2.xml"/><Relationship Id="rId16" Type="http://schemas.openxmlformats.org/officeDocument/2006/relationships/hyperlink" Target="https://ovam.vlaanderen.be/ondersteuning-zorg?p_l_back_url=%2Fzoeken%3Fq%3Dzorg" TargetMode="External"/><Relationship Id="rId20" Type="http://schemas.openxmlformats.org/officeDocument/2006/relationships/hyperlink" Target="https://ovam.vlaanderen.be/ondersteuning-zorg?p_l_back_url=%2Fzoeken%3Fq%3Dzorg"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ovam.vlaanderen.be/ondersteuning-zorg?p_l_back_url=%2Fzoeken%3Fq%3Dzorg" TargetMode="External"/><Relationship Id="rId5" Type="http://schemas.openxmlformats.org/officeDocument/2006/relationships/customXml" Target="../customXml/item5.xml"/><Relationship Id="rId15" Type="http://schemas.openxmlformats.org/officeDocument/2006/relationships/hyperlink" Target="https://ovam.vlaanderen.be/ondersteuning-zorg?p_l_back_url=%2Fzoeken%3Fq%3Dzorg" TargetMode="External"/><Relationship Id="rId23" Type="http://schemas.openxmlformats.org/officeDocument/2006/relationships/hyperlink" Target="https://ovam.vlaanderen.be/ondersteuning-zorg?p_l_back_url=%2Fzoeken%3Fq%3Dzorg" TargetMode="External"/><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hyperlink" Target="https://ovam.vlaanderen.be/documents/177281/0/Verklaring_op_eer_asbestinventaris_expertisebegeleiding.docx/5c2b9d28-52ae-0e60-31d8-986d055afa19?t=1684245288145"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7.jpeg"/><Relationship Id="rId22" Type="http://schemas.openxmlformats.org/officeDocument/2006/relationships/hyperlink" Target="https://ovam.vlaanderen.be/documents/177281/0/Verklaring_op_eer_asbestverwijdering.docx/5e8503d5-c315-1186-06ba-d7dca59bbe6e?t=1684245428542" TargetMode="External"/><Relationship Id="rId27" Type="http://schemas.openxmlformats.org/officeDocument/2006/relationships/header" Target="header1.xml"/><Relationship Id="rId30"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_rels/footer3.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Ovam\OvamSjablonen\OVAM%20Rapporten\Rapport-OVAM-keuzemogelijkheid.dotx" TargetMode="External"/></Relationships>
</file>

<file path=word/theme/theme1.xml><?xml version="1.0" encoding="utf-8"?>
<a:theme xmlns:a="http://schemas.openxmlformats.org/drawingml/2006/main" name="Office Theme">
  <a:themeElements>
    <a:clrScheme name="Aangepast 2">
      <a:dk1>
        <a:srgbClr val="373636"/>
      </a:dk1>
      <a:lt1>
        <a:sysClr val="window" lastClr="FFFFFF"/>
      </a:lt1>
      <a:dk2>
        <a:srgbClr val="6B6B6B"/>
      </a:dk2>
      <a:lt2>
        <a:srgbClr val="F6F5F3"/>
      </a:lt2>
      <a:accent1>
        <a:srgbClr val="A3CC00"/>
      </a:accent1>
      <a:accent2>
        <a:srgbClr val="2B979D"/>
      </a:accent2>
      <a:accent3>
        <a:srgbClr val="6F8B00"/>
      </a:accent3>
      <a:accent4>
        <a:srgbClr val="FAC20E"/>
      </a:accent4>
      <a:accent5>
        <a:srgbClr val="D53E5E"/>
      </a:accent5>
      <a:accent6>
        <a:srgbClr val="795032"/>
      </a:accent6>
      <a:hlink>
        <a:srgbClr val="3C96BE"/>
      </a:hlink>
      <a:folHlink>
        <a:srgbClr val="AA78AA"/>
      </a:folHlink>
    </a:clrScheme>
    <a:fontScheme name="Vlaamse overheid opmaakstijlen">
      <a:majorFont>
        <a:latin typeface="Flanders Art Sans"/>
        <a:ea typeface=""/>
        <a:cs typeface=""/>
      </a:majorFont>
      <a:minorFont>
        <a:latin typeface="Flanders Art Serif"/>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A9FD8187383FA24D872730E475873C6C" ma:contentTypeVersion="0" ma:contentTypeDescription="Een nieuw document maken." ma:contentTypeScope="" ma:versionID="75be19d5f6240c5f265bda9cadd606d6">
  <xsd:schema xmlns:xsd="http://www.w3.org/2001/XMLSchema" xmlns:xs="http://www.w3.org/2001/XMLSchema" xmlns:p="http://schemas.microsoft.com/office/2006/metadata/properties" targetNamespace="http://schemas.microsoft.com/office/2006/metadata/properties" ma:root="true" ma:fieldsID="1978a156f712f99d6452530788f7ffe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49E1094-5A00-4932-8149-CBD6C899908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6789010-FBFD-40C5-A3DE-8BA22C8952E6}">
  <ds:schemaRefs>
    <ds:schemaRef ds:uri="http://schemas.openxmlformats.org/officeDocument/2006/bibliography"/>
  </ds:schemaRefs>
</ds:datastoreItem>
</file>

<file path=customXml/itemProps4.xml><?xml version="1.0" encoding="utf-8"?>
<ds:datastoreItem xmlns:ds="http://schemas.openxmlformats.org/officeDocument/2006/customXml" ds:itemID="{9707A2B1-C122-47C0-AD10-104B62E655E4}">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41D3727E-B9C7-4F41-909A-21E21D8F4A8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Rapport-OVAM-keuzemogelijkheid.dotx</Template>
  <TotalTime>1166</TotalTime>
  <Pages>11</Pages>
  <Words>3069</Words>
  <Characters>16881</Characters>
  <Application>Microsoft Office Word</Application>
  <DocSecurity>0</DocSecurity>
  <Lines>140</Lines>
  <Paragraphs>39</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Titel van het document</vt:lpstr>
    </vt:vector>
  </TitlesOfParts>
  <Company/>
  <LinksUpToDate>false</LinksUpToDate>
  <CharactersWithSpaces>19911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Jante Demeyer</dc:creator>
  <cp:lastModifiedBy>Nele Steukers</cp:lastModifiedBy>
  <cp:revision>39</cp:revision>
  <cp:lastPrinted>2022-09-08T10:23:00Z</cp:lastPrinted>
  <dcterms:created xsi:type="dcterms:W3CDTF">2022-09-07T12:27:00Z</dcterms:created>
  <dcterms:modified xsi:type="dcterms:W3CDTF">2024-02-13T11:05:00Z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0x010100A9FD8187383FA24D872730E475873C6C</vt:lpwstr>
  </property>
</Properties>
</file>