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DE65B55" w14:textId="77777777" w:rsidR="009325A8" w:rsidRDefault="009325A8">
      <w:pPr>
        <w:pStyle w:val="Kop3"/>
      </w:pPr>
      <w:r>
        <w:t>Model</w:t>
      </w:r>
    </w:p>
    <w:p w14:paraId="194AAF03" w14:textId="77777777" w:rsidR="00B96603" w:rsidRDefault="004F0D09">
      <w:pPr>
        <w:pStyle w:val="Kop3"/>
      </w:pPr>
      <w:r>
        <w:t>Politieverordening betreffende de inzameling en het beheer van huishoudelijke afvalstoffen</w:t>
      </w:r>
      <w:r w:rsidR="009325A8" w:rsidRPr="009325A8">
        <w:rPr>
          <w:color w:val="0070C0"/>
        </w:rPr>
        <w:t xml:space="preserve"> </w:t>
      </w:r>
      <w:r w:rsidR="009325A8" w:rsidRPr="00FA04E7">
        <w:rPr>
          <w:color w:val="000000" w:themeColor="text1"/>
        </w:rPr>
        <w:t>en vergelijkbare bedrijfsafvalstoffen</w:t>
      </w:r>
    </w:p>
    <w:p w14:paraId="6128C57A" w14:textId="77777777" w:rsidR="00B96603" w:rsidRDefault="00B96603">
      <w:pPr>
        <w:pStyle w:val="Kop3"/>
      </w:pPr>
    </w:p>
    <w:p w14:paraId="742CCCC8" w14:textId="77777777" w:rsidR="00B96603" w:rsidRDefault="004F0D09">
      <w:pPr>
        <w:pStyle w:val="Tekstblok"/>
        <w:pBdr>
          <w:top w:val="nil"/>
          <w:left w:val="nil"/>
          <w:bottom w:val="nil"/>
          <w:right w:val="nil"/>
        </w:pBdr>
      </w:pPr>
      <w:r>
        <w:t>Gelet op de Nieuwe Gemeentewet, inzonderheid op de artikels, 119, 119bis en 135, §2;</w:t>
      </w:r>
    </w:p>
    <w:p w14:paraId="75B91155" w14:textId="6529DC91" w:rsidR="00B96603" w:rsidRDefault="004F0D09">
      <w:pPr>
        <w:pStyle w:val="Tekstblok"/>
      </w:pPr>
      <w:r>
        <w:t xml:space="preserve">Gelet op het </w:t>
      </w:r>
      <w:r w:rsidR="00FA04E7">
        <w:t>Decreet Lokaal Bestuur</w:t>
      </w:r>
      <w:r>
        <w:t>, inzonderheid op de artikels 2, 4</w:t>
      </w:r>
      <w:r w:rsidR="00FA04E7">
        <w:t>0 en 41</w:t>
      </w:r>
      <w:r>
        <w:t>;</w:t>
      </w:r>
    </w:p>
    <w:p w14:paraId="57DAF3AC" w14:textId="77777777" w:rsidR="00B96603" w:rsidRDefault="004F0D09">
      <w:pPr>
        <w:pStyle w:val="Tekstblok"/>
      </w:pPr>
      <w:r>
        <w:t>Gelet op het decreet van 23 december 2011 betreffende het duurzaam beheer van materiaalkringlopen en afvalstoffen (hierna het Materialendecreet genoemd), inzonderheid afdeling 3 van hoofdstuk 3 huishoudelijke afvalstoffen, artikel 26 tot en met artikel 28;</w:t>
      </w:r>
    </w:p>
    <w:p w14:paraId="05C2E8D3" w14:textId="77777777" w:rsidR="00B96603" w:rsidRDefault="004F0D09">
      <w:pPr>
        <w:pStyle w:val="Tekstblok"/>
      </w:pPr>
      <w:r>
        <w:t>Gelet op het besluit van 17 februari 2012 van de Vlaamse Regering tot vaststelling van het Vlaams reglement betreffende het duurzaam beheer van materialenkringlopen en afvalstoffen (hierna het VLAREMA genoemd) en latere wijzigingen;</w:t>
      </w:r>
    </w:p>
    <w:p w14:paraId="216AAA3D" w14:textId="7BBE6AAB" w:rsidR="00B96603" w:rsidRDefault="004F0D09">
      <w:pPr>
        <w:pStyle w:val="Tekstblok"/>
      </w:pPr>
      <w:r>
        <w:t xml:space="preserve">Gelet op het besluit van de Vlaamse Regering </w:t>
      </w:r>
      <w:r w:rsidR="00480231">
        <w:t xml:space="preserve">van </w:t>
      </w:r>
      <w:r>
        <w:t>9 september 2016 tot vaststelling van het Uitvoeringsplan Huishoudelijk Afval en Gelijkaardig Bedrijfsafval;</w:t>
      </w:r>
    </w:p>
    <w:p w14:paraId="1411B9DC" w14:textId="77777777" w:rsidR="008D5668" w:rsidRDefault="008D5668">
      <w:pPr>
        <w:pStyle w:val="Tekstblok"/>
      </w:pPr>
      <w:r>
        <w:t xml:space="preserve">Gelet op het </w:t>
      </w:r>
      <w:r w:rsidR="00480231">
        <w:t xml:space="preserve">Samenwerkingsakkoord van 4 november 2008 betreffende de preventie en het beheer van verpakkingsafval (hierna het </w:t>
      </w:r>
      <w:r>
        <w:t xml:space="preserve">Interregionaal Samenwerkingsakkoord verpakkingsafval </w:t>
      </w:r>
      <w:r w:rsidR="00480231">
        <w:t>genoemd);</w:t>
      </w:r>
    </w:p>
    <w:p w14:paraId="10F8EB11" w14:textId="6802C41D" w:rsidR="00FA04E7" w:rsidRDefault="007E1D49">
      <w:pPr>
        <w:pStyle w:val="Tekstblok"/>
      </w:pPr>
      <w:r>
        <w:t xml:space="preserve">Gelet op het besluit van de Interregionale verpakkingscommissie van 20 december 2018 tot erkenning van de vzw </w:t>
      </w:r>
      <w:proofErr w:type="spellStart"/>
      <w:r>
        <w:t>Fost</w:t>
      </w:r>
      <w:proofErr w:type="spellEnd"/>
      <w:r w:rsidR="006546DE">
        <w:t xml:space="preserve"> P</w:t>
      </w:r>
      <w:r>
        <w:t>lus als organisme voor verpakkingsafval;</w:t>
      </w:r>
    </w:p>
    <w:p w14:paraId="0713DC48" w14:textId="59C29563" w:rsidR="00B96603" w:rsidRDefault="004F0D09">
      <w:pPr>
        <w:pStyle w:val="Tekstblok"/>
        <w:spacing w:line="276" w:lineRule="auto"/>
      </w:pPr>
      <w:r>
        <w:t xml:space="preserve">Gelet op de </w:t>
      </w:r>
      <w:proofErr w:type="spellStart"/>
      <w:r>
        <w:t>beheersoverdracht</w:t>
      </w:r>
      <w:proofErr w:type="spellEnd"/>
      <w:r>
        <w:t xml:space="preserve"> die de gemeente heeft verleend aan het intergemeentelijk samenwerkingsverband </w:t>
      </w:r>
      <w:r w:rsidRPr="00394D49">
        <w:rPr>
          <w:color w:val="000000" w:themeColor="text1"/>
          <w:shd w:val="clear" w:color="auto" w:fill="FFFF00"/>
        </w:rPr>
        <w:t>xxx</w:t>
      </w:r>
      <w:bookmarkStart w:id="0" w:name="_Ref4500476"/>
      <w:r w:rsidR="00C172D8">
        <w:rPr>
          <w:rStyle w:val="Voetnootmarkering"/>
          <w:color w:val="000000" w:themeColor="text1"/>
          <w:shd w:val="clear" w:color="auto" w:fill="FFFF00"/>
        </w:rPr>
        <w:footnoteReference w:id="1"/>
      </w:r>
      <w:bookmarkEnd w:id="0"/>
      <w:r w:rsidRPr="00394D49">
        <w:rPr>
          <w:color w:val="000000" w:themeColor="text1"/>
        </w:rPr>
        <w:t>;</w:t>
      </w:r>
    </w:p>
    <w:p w14:paraId="1FF661D7" w14:textId="77777777" w:rsidR="00B96603" w:rsidRDefault="004F0D09">
      <w:pPr>
        <w:pStyle w:val="Tekstblok"/>
      </w:pPr>
      <w:r>
        <w:t>Overwegende dat er een uitgebreide producentenverantwoordelijkheid bestaat voor een aantal afvalstoffen, zoals gedefinieerd in het VLAREMA, artikel 3.1.1;</w:t>
      </w:r>
    </w:p>
    <w:p w14:paraId="4A144AF9" w14:textId="2256DBC6" w:rsidR="00B96603" w:rsidRDefault="004F0D09">
      <w:pPr>
        <w:pStyle w:val="Tekstblok"/>
        <w:rPr>
          <w:rStyle w:val="INS"/>
        </w:rPr>
      </w:pPr>
      <w:r>
        <w:t>Overwegende dat er een terugnameplicht bestaat voor verpakkingsafval</w:t>
      </w:r>
      <w:r w:rsidR="000D09FF">
        <w:t xml:space="preserve"> van huishoudelijke oorsprong</w:t>
      </w:r>
      <w:r>
        <w:t>; dat minstens papier en karton, hol glas en plastic flessen en flacons, metalen verpakkingen</w:t>
      </w:r>
      <w:r w:rsidR="00394D49">
        <w:t>,</w:t>
      </w:r>
      <w:r>
        <w:t xml:space="preserve"> drankkartons </w:t>
      </w:r>
      <w:r w:rsidR="000D09FF">
        <w:t xml:space="preserve">en restplastics van verpakkingen van huishoudelijke oorsprong </w:t>
      </w:r>
      <w:r>
        <w:t>selectief moeten worden ingezameld;</w:t>
      </w:r>
      <w:r>
        <w:rPr>
          <w:rStyle w:val="INS"/>
        </w:rPr>
        <w:t xml:space="preserve"> </w:t>
      </w:r>
    </w:p>
    <w:p w14:paraId="078D1272" w14:textId="5A4C0A89" w:rsidR="00B96603" w:rsidRDefault="004F0D09">
      <w:pPr>
        <w:pStyle w:val="Tekstblok"/>
      </w:pPr>
      <w:r>
        <w:t>Overwegende dat het ter bescherming van het leefmilieu noodzakelijk is het huishoudelijk afval tot een minimum te beperken en het afval maximaal selectief in te zamelen</w:t>
      </w:r>
      <w:r w:rsidR="00394D49">
        <w:t xml:space="preserve"> conform artikel 4.3.1 van </w:t>
      </w:r>
      <w:proofErr w:type="spellStart"/>
      <w:r w:rsidR="00394D49">
        <w:t>Vlarema</w:t>
      </w:r>
      <w:proofErr w:type="spellEnd"/>
      <w:r>
        <w:t>;</w:t>
      </w:r>
    </w:p>
    <w:p w14:paraId="4A0946AD" w14:textId="77777777" w:rsidR="00B96603" w:rsidRDefault="004F0D09">
      <w:pPr>
        <w:pStyle w:val="Tekstblok"/>
      </w:pPr>
      <w:r>
        <w:t>Overwegende dat prioriteit dient verleend te worden aan afvalvoorkoming en hergebruik van afvalstoffen;</w:t>
      </w:r>
    </w:p>
    <w:p w14:paraId="60E93B94" w14:textId="77777777" w:rsidR="00B96603" w:rsidRPr="00394D49" w:rsidRDefault="004F0D09">
      <w:pPr>
        <w:pStyle w:val="Tekstblok"/>
      </w:pPr>
      <w:r>
        <w:t>Overwegende dat in tweede instantie het huishoudelijk afval maximaal selectief dient ingezameld te worden</w:t>
      </w:r>
      <w:r w:rsidR="001B178E">
        <w:t xml:space="preserve"> </w:t>
      </w:r>
      <w:r w:rsidR="001B178E" w:rsidRPr="00394D49">
        <w:t xml:space="preserve">met het oog </w:t>
      </w:r>
      <w:r w:rsidR="00676557" w:rsidRPr="00394D49">
        <w:t>op optimale</w:t>
      </w:r>
      <w:r w:rsidR="001B178E" w:rsidRPr="00394D49">
        <w:t xml:space="preserve"> verwerking</w:t>
      </w:r>
      <w:r w:rsidRPr="00394D49">
        <w:t>;</w:t>
      </w:r>
    </w:p>
    <w:p w14:paraId="6E9F89B5" w14:textId="77777777" w:rsidR="00B96603" w:rsidRDefault="004F0D09">
      <w:pPr>
        <w:pStyle w:val="Tekstblok"/>
      </w:pPr>
      <w:r>
        <w:t>Overwegende dat ernaar gestreefd wordt om de inzameling van het huishoudelijk afval in de gemeenten zo optimaal mogelijk op elkaar af te stemmen;</w:t>
      </w:r>
    </w:p>
    <w:p w14:paraId="7972E900" w14:textId="5A65A67B" w:rsidR="00B96603" w:rsidRDefault="004F0D09">
      <w:pPr>
        <w:pStyle w:val="Tekstblok"/>
      </w:pPr>
      <w:r>
        <w:t xml:space="preserve">Overwegende dat de gemeente in overeenstemming met haar gemeentelijke zorgplicht zoals bepaald in artikel 26 van het Materialendecreet, het niet aanbieden van huishoudelijke afvalstoffen via de inzamelkanalen en bijgevolg ontwijkgedrag (zoals sluikstorten, </w:t>
      </w:r>
      <w:proofErr w:type="spellStart"/>
      <w:r>
        <w:t>sluikstoken</w:t>
      </w:r>
      <w:proofErr w:type="spellEnd"/>
      <w:r>
        <w:t>, afvaltoerisme naar buurgemeenten, afvaltoerisme naar de werkgever, …) maximaal wil voorkomen;</w:t>
      </w:r>
    </w:p>
    <w:p w14:paraId="486195C4" w14:textId="77777777" w:rsidR="00B96603" w:rsidRDefault="004F0D09">
      <w:pPr>
        <w:pStyle w:val="Tekstblok"/>
        <w:spacing w:line="276" w:lineRule="auto"/>
      </w:pPr>
      <w:r>
        <w:t xml:space="preserve">Overwegende dat inwoners een </w:t>
      </w:r>
      <w:r w:rsidR="00CE1A77">
        <w:t xml:space="preserve">herbruikbaar </w:t>
      </w:r>
      <w:proofErr w:type="spellStart"/>
      <w:r w:rsidR="00CE1A77">
        <w:t>inzamel</w:t>
      </w:r>
      <w:r w:rsidR="000D09FF">
        <w:t>recipiënt</w:t>
      </w:r>
      <w:proofErr w:type="spellEnd"/>
      <w:r w:rsidR="00CE1A77">
        <w:t xml:space="preserve"> voor huisvuil</w:t>
      </w:r>
      <w:r w:rsidR="000D09FF">
        <w:t xml:space="preserve"> of de toegang tot het ondergrondse of bovengrondse brengsysteem voor huisvuil</w:t>
      </w:r>
      <w:r>
        <w:t xml:space="preserve"> niet mogen weigeren aangezien elke inwoner en elk gezin huisvuil produceert, hoe goed ze ook aan preventie doen of selectief inzamelen;</w:t>
      </w:r>
    </w:p>
    <w:p w14:paraId="62BB6847" w14:textId="77777777" w:rsidR="000D09FF" w:rsidRDefault="000D09FF">
      <w:pPr>
        <w:pStyle w:val="Tekstblok"/>
        <w:spacing w:line="276" w:lineRule="auto"/>
      </w:pPr>
      <w:r w:rsidRPr="000D09FF">
        <w:t>Gelet op de Wet betreffende de gemeentelijke administra</w:t>
      </w:r>
      <w:r w:rsidR="00C43FE2">
        <w:t>tieve sancties van 24 juni 2013.</w:t>
      </w:r>
    </w:p>
    <w:p w14:paraId="4FE31C57" w14:textId="77777777" w:rsidR="00B96603" w:rsidRDefault="004F0D09">
      <w:pPr>
        <w:pStyle w:val="Kop3"/>
      </w:pPr>
      <w:r>
        <w:lastRenderedPageBreak/>
        <w:t>Hoofdstuk 1 – algemene bepalingen</w:t>
      </w:r>
    </w:p>
    <w:p w14:paraId="154E0D6A" w14:textId="77777777" w:rsidR="00B96603" w:rsidRPr="007E1D49" w:rsidRDefault="004F0D09">
      <w:pPr>
        <w:rPr>
          <w:b/>
        </w:rPr>
      </w:pPr>
      <w:r w:rsidRPr="007E1D49">
        <w:rPr>
          <w:b/>
        </w:rPr>
        <w:t>Afdeling 1 – definities en toepassingsgebied</w:t>
      </w:r>
    </w:p>
    <w:p w14:paraId="423A4CB3" w14:textId="77777777" w:rsidR="00B96603" w:rsidRPr="007E1D49" w:rsidRDefault="004F0D09" w:rsidP="001A5C21">
      <w:pPr>
        <w:rPr>
          <w:b/>
        </w:rPr>
      </w:pPr>
      <w:r w:rsidRPr="007E1D49">
        <w:rPr>
          <w:b/>
        </w:rPr>
        <w:t>Artikel 1</w:t>
      </w:r>
    </w:p>
    <w:p w14:paraId="519D3B14" w14:textId="50175B59" w:rsidR="00B96603" w:rsidRDefault="004F0D09">
      <w:r>
        <w:t>De definities opgenomen in het Materialendecreet</w:t>
      </w:r>
      <w:r w:rsidR="00394D49">
        <w:t>,</w:t>
      </w:r>
      <w:r>
        <w:t xml:space="preserve"> het VLAREMA </w:t>
      </w:r>
      <w:r w:rsidR="00394D49">
        <w:t xml:space="preserve">en de bijhorende uitvoeringsbesluiten </w:t>
      </w:r>
      <w:r>
        <w:t>zijn van toepassing op deze politieverordening.</w:t>
      </w:r>
    </w:p>
    <w:p w14:paraId="150C9412" w14:textId="58E4A4B5" w:rsidR="00B96603" w:rsidRPr="007E1D49" w:rsidRDefault="004F0D09">
      <w:pPr>
        <w:rPr>
          <w:b/>
        </w:rPr>
      </w:pPr>
      <w:r w:rsidRPr="007E1D49">
        <w:rPr>
          <w:b/>
        </w:rPr>
        <w:t xml:space="preserve">Artikel </w:t>
      </w:r>
      <w:r w:rsidR="00394D49" w:rsidRPr="007E1D49">
        <w:rPr>
          <w:b/>
        </w:rPr>
        <w:t>2</w:t>
      </w:r>
    </w:p>
    <w:p w14:paraId="1E992C6A" w14:textId="77777777" w:rsidR="00B96603" w:rsidRDefault="004F0D09">
      <w:r>
        <w:t>Deze politieverordening is van toepassing op de inzameling en het beheer van alle huishoudelijke afvalstoffen.</w:t>
      </w:r>
    </w:p>
    <w:p w14:paraId="7549A8FC" w14:textId="77777777" w:rsidR="00B96603" w:rsidRPr="007E1D49" w:rsidRDefault="004F0D09">
      <w:r w:rsidRPr="00394D49">
        <w:t xml:space="preserve">Deze politieverordening is </w:t>
      </w:r>
      <w:r w:rsidR="000231A6" w:rsidRPr="00394D49">
        <w:t xml:space="preserve">tevens </w:t>
      </w:r>
      <w:r w:rsidRPr="00394D49">
        <w:t xml:space="preserve">van toepassing op de inzameling en het beheer van alle met huishoudelijke afvalstoffen vergelijkbare bedrijfsafvalstoffen die via een gemeentelijke inzameling worden opgehaald, ingezameld of </w:t>
      </w:r>
      <w:r w:rsidRPr="007E1D49">
        <w:t>aangeboden.</w:t>
      </w:r>
    </w:p>
    <w:p w14:paraId="52D4343E" w14:textId="77777777" w:rsidR="00B96603" w:rsidRPr="007E1D49" w:rsidRDefault="004F0D09">
      <w:pPr>
        <w:rPr>
          <w:b/>
        </w:rPr>
      </w:pPr>
      <w:r w:rsidRPr="007E1D49">
        <w:rPr>
          <w:b/>
        </w:rPr>
        <w:t>Afdeling 2 – algemene bepalingen</w:t>
      </w:r>
    </w:p>
    <w:p w14:paraId="39C9919B" w14:textId="59828C90" w:rsidR="00B96603" w:rsidRPr="007E1D49" w:rsidRDefault="004F0D09">
      <w:pPr>
        <w:rPr>
          <w:b/>
        </w:rPr>
      </w:pPr>
      <w:r w:rsidRPr="007E1D49">
        <w:rPr>
          <w:b/>
        </w:rPr>
        <w:t xml:space="preserve">Artikel </w:t>
      </w:r>
      <w:r w:rsidR="00394D49" w:rsidRPr="007E1D49">
        <w:rPr>
          <w:b/>
        </w:rPr>
        <w:t>3</w:t>
      </w:r>
    </w:p>
    <w:p w14:paraId="2F0E50A5" w14:textId="1480D5E2" w:rsidR="001A5C21" w:rsidRDefault="004F0D09">
      <w:r>
        <w:t xml:space="preserve">Onverminderd de bepalingen opgenomen in artikel 12 § 1 van het Materialendecreet is het verboden huishoudelijke afvalstoffen </w:t>
      </w:r>
      <w:r w:rsidRPr="00394D49">
        <w:rPr>
          <w:color w:val="000000" w:themeColor="text1"/>
        </w:rPr>
        <w:t xml:space="preserve">en met huishoudelijke afvalstoffen vergelijkbare bedrijfsafvalstoffen </w:t>
      </w:r>
      <w:r>
        <w:t>achter te laten, op te slaan, aan te bieden, in te zamelen, te storten, te verbranden, te verwerken, te beheren in strijd met de bepalingen opgenomen in deze politieverordening.</w:t>
      </w:r>
    </w:p>
    <w:p w14:paraId="53388D60" w14:textId="2C53C09E" w:rsidR="00B96603" w:rsidRDefault="00604997">
      <w:r w:rsidRPr="00604997">
        <w:t xml:space="preserve">Onverminderd de bepalingen opgenomen in artikel 12 §1 van het Materialendecreet is het </w:t>
      </w:r>
      <w:r w:rsidR="0051035D">
        <w:t xml:space="preserve">verboden </w:t>
      </w:r>
      <w:r w:rsidRPr="00604997">
        <w:t xml:space="preserve">voor de aanbieders van met huishoudelijke afvalstoffen vergelijkbare bedrijfsafvalstoffen om deze bedrijfsafvalstoffen op een andere manier aan te bieden bij de gemeentelijke inzameling in strijd met de bepalingen opgenomen in deze politieverordening.  </w:t>
      </w:r>
    </w:p>
    <w:p w14:paraId="3B9487FF" w14:textId="3A9375C9" w:rsidR="00B96603" w:rsidRPr="007E1D49" w:rsidRDefault="004F0D09">
      <w:pPr>
        <w:rPr>
          <w:b/>
        </w:rPr>
      </w:pPr>
      <w:r w:rsidRPr="007E1D49">
        <w:rPr>
          <w:b/>
        </w:rPr>
        <w:t xml:space="preserve">Artikel </w:t>
      </w:r>
      <w:r w:rsidR="00604997" w:rsidRPr="007E1D49">
        <w:rPr>
          <w:b/>
        </w:rPr>
        <w:t>4</w:t>
      </w:r>
    </w:p>
    <w:p w14:paraId="4C321F99" w14:textId="77777777" w:rsidR="00B96603" w:rsidRDefault="004F0D09">
      <w:r>
        <w:t xml:space="preserve">Het is verboden volgende afvalstoffen aan te bieden bij een gemeentelijke inzameling : </w:t>
      </w:r>
    </w:p>
    <w:p w14:paraId="39F301E1" w14:textId="77777777" w:rsidR="00B96603" w:rsidRDefault="004F0D09">
      <w:pPr>
        <w:pStyle w:val="OVAM-Opsomming"/>
        <w:tabs>
          <w:tab w:val="left" w:pos="0"/>
        </w:tabs>
      </w:pPr>
      <w:r>
        <w:t>gasflessen bestemd voor meermalig gebruik en/of andere ontplofbare voorwerpen;</w:t>
      </w:r>
    </w:p>
    <w:p w14:paraId="3A9BF1A6" w14:textId="461A66FA" w:rsidR="00B96603" w:rsidRDefault="004F0D09">
      <w:pPr>
        <w:pStyle w:val="OVAM-Opsomming"/>
        <w:tabs>
          <w:tab w:val="left" w:pos="0"/>
        </w:tabs>
      </w:pPr>
      <w:r>
        <w:t>munitie en ontplofbare stoffen;</w:t>
      </w:r>
    </w:p>
    <w:p w14:paraId="0B925023" w14:textId="77777777" w:rsidR="00B96603" w:rsidRDefault="004F0D09">
      <w:pPr>
        <w:pStyle w:val="OVAM-Opsomming"/>
        <w:tabs>
          <w:tab w:val="left" w:pos="0"/>
        </w:tabs>
      </w:pPr>
      <w:r>
        <w:t>krengen van dieren en slachtafval;</w:t>
      </w:r>
    </w:p>
    <w:p w14:paraId="07191899" w14:textId="77777777" w:rsidR="00B96603" w:rsidRDefault="004F0D09">
      <w:pPr>
        <w:pStyle w:val="OVAM-Opsomming"/>
        <w:tabs>
          <w:tab w:val="left" w:pos="0"/>
        </w:tabs>
      </w:pPr>
      <w:r>
        <w:t>oude en vervallen geneesmiddelen;</w:t>
      </w:r>
    </w:p>
    <w:p w14:paraId="68D15CCD" w14:textId="77777777" w:rsidR="00B96603" w:rsidRPr="00C06FF5" w:rsidRDefault="004F0D09">
      <w:pPr>
        <w:pStyle w:val="OVAM-Opsomming"/>
        <w:tabs>
          <w:tab w:val="left" w:pos="0"/>
        </w:tabs>
        <w:rPr>
          <w:color w:val="385623" w:themeColor="accent6" w:themeShade="80"/>
        </w:rPr>
      </w:pPr>
      <w:r w:rsidRPr="00C06FF5">
        <w:rPr>
          <w:color w:val="000000" w:themeColor="text1"/>
        </w:rPr>
        <w:t>bedrijfsafvalstoffen, andere dan de met huishoudelijke afvalstoffen vergelijkbare bedrijfsafvalstoffen;</w:t>
      </w:r>
    </w:p>
    <w:p w14:paraId="42E21FA8" w14:textId="5E870606" w:rsidR="00B96603" w:rsidRDefault="004F0D09">
      <w:pPr>
        <w:pStyle w:val="OVAM-Opsomming"/>
        <w:tabs>
          <w:tab w:val="left" w:pos="0"/>
        </w:tabs>
      </w:pPr>
      <w:r>
        <w:t>afvalstoffen afkomstig uit andere gemeenten</w:t>
      </w:r>
      <w:r w:rsidR="009164BC">
        <w:rPr>
          <w:rStyle w:val="Voetnootmarkering"/>
        </w:rPr>
        <w:footnoteReference w:id="2"/>
      </w:r>
      <w:r>
        <w:t>.</w:t>
      </w:r>
    </w:p>
    <w:p w14:paraId="77E53B2E" w14:textId="77777777" w:rsidR="00B96603" w:rsidRDefault="00B96603" w:rsidP="001640D7">
      <w:pPr>
        <w:pStyle w:val="OVAM-Opsomming"/>
        <w:numPr>
          <w:ilvl w:val="0"/>
          <w:numId w:val="0"/>
        </w:numPr>
      </w:pPr>
    </w:p>
    <w:p w14:paraId="301C5B08" w14:textId="77777777" w:rsidR="00B96603" w:rsidRDefault="004F0D09" w:rsidP="001640D7">
      <w:pPr>
        <w:pStyle w:val="OVAM-Opsomming"/>
        <w:numPr>
          <w:ilvl w:val="0"/>
          <w:numId w:val="0"/>
        </w:numPr>
      </w:pPr>
      <w:r>
        <w:t>Het is verboden om volgende afvalstoffen aan te bieden bij een gemeentelijke inzameling bestemd voor het selectief inzamelen van afvalstoffen :</w:t>
      </w:r>
    </w:p>
    <w:p w14:paraId="4ADD1D8B" w14:textId="77777777" w:rsidR="00B96603" w:rsidRDefault="004F0D09">
      <w:pPr>
        <w:pStyle w:val="OVAM-Opsomming"/>
        <w:tabs>
          <w:tab w:val="left" w:pos="0"/>
        </w:tabs>
      </w:pPr>
      <w:r>
        <w:t>huisvuil;</w:t>
      </w:r>
    </w:p>
    <w:p w14:paraId="1FC33CF5" w14:textId="77777777" w:rsidR="00B96603" w:rsidRDefault="004F0D09">
      <w:pPr>
        <w:pStyle w:val="OVAM-Opsomming"/>
        <w:tabs>
          <w:tab w:val="left" w:pos="0"/>
        </w:tabs>
      </w:pPr>
      <w:r>
        <w:t>grofvuil.</w:t>
      </w:r>
    </w:p>
    <w:p w14:paraId="20064638" w14:textId="77777777" w:rsidR="00B96603" w:rsidRDefault="00B96603" w:rsidP="001640D7">
      <w:pPr>
        <w:pStyle w:val="OVAM-Opsomming"/>
        <w:numPr>
          <w:ilvl w:val="0"/>
          <w:numId w:val="0"/>
        </w:numPr>
      </w:pPr>
    </w:p>
    <w:p w14:paraId="2BC08333" w14:textId="4E2737D0" w:rsidR="00B96603" w:rsidRDefault="004F0D09" w:rsidP="001640D7">
      <w:pPr>
        <w:pStyle w:val="OVAM-Opsomming"/>
        <w:numPr>
          <w:ilvl w:val="0"/>
          <w:numId w:val="0"/>
        </w:numPr>
      </w:pPr>
      <w:r>
        <w:t xml:space="preserve">Het is verboden om volgende afvalstoffen aan te bieden bij de gemeentelijke inzameling op het </w:t>
      </w:r>
      <w:r w:rsidR="00AB4A66">
        <w:t>recyclagepark</w:t>
      </w:r>
      <w:bookmarkStart w:id="1" w:name="_Ref5865015"/>
      <w:r w:rsidR="00AB4A66">
        <w:rPr>
          <w:rStyle w:val="Voetnootmarkering"/>
        </w:rPr>
        <w:footnoteReference w:id="3"/>
      </w:r>
      <w:bookmarkEnd w:id="1"/>
      <w:r>
        <w:t xml:space="preserve"> :</w:t>
      </w:r>
    </w:p>
    <w:p w14:paraId="1375FF7E" w14:textId="77777777" w:rsidR="00B96603" w:rsidRDefault="004F0D09">
      <w:pPr>
        <w:pStyle w:val="OVAM-Opsomming"/>
        <w:tabs>
          <w:tab w:val="left" w:pos="0"/>
        </w:tabs>
      </w:pPr>
      <w:r>
        <w:t>huisvuil;</w:t>
      </w:r>
    </w:p>
    <w:p w14:paraId="30D72E96" w14:textId="77777777" w:rsidR="00B96603" w:rsidRDefault="004F0D09">
      <w:pPr>
        <w:pStyle w:val="OVAM-Opsomming"/>
        <w:tabs>
          <w:tab w:val="left" w:pos="0"/>
        </w:tabs>
      </w:pPr>
      <w:r>
        <w:t>groente- en fruitafval.</w:t>
      </w:r>
    </w:p>
    <w:p w14:paraId="39684520" w14:textId="77777777" w:rsidR="009036C9" w:rsidRDefault="009036C9" w:rsidP="009036C9">
      <w:pPr>
        <w:pStyle w:val="OVAM-Opsomming"/>
        <w:numPr>
          <w:ilvl w:val="0"/>
          <w:numId w:val="0"/>
        </w:numPr>
        <w:tabs>
          <w:tab w:val="left" w:pos="0"/>
        </w:tabs>
      </w:pPr>
    </w:p>
    <w:p w14:paraId="7030AD9F" w14:textId="77777777" w:rsidR="009036C9" w:rsidRDefault="009036C9" w:rsidP="009036C9">
      <w:pPr>
        <w:pStyle w:val="OVAM-Opsomming"/>
        <w:numPr>
          <w:ilvl w:val="0"/>
          <w:numId w:val="0"/>
        </w:numPr>
        <w:tabs>
          <w:tab w:val="left" w:pos="0"/>
        </w:tabs>
      </w:pPr>
    </w:p>
    <w:p w14:paraId="11DAB96B" w14:textId="77777777" w:rsidR="005601FE" w:rsidRDefault="005601FE" w:rsidP="009036C9">
      <w:pPr>
        <w:pStyle w:val="OVAM-Opsomming"/>
        <w:numPr>
          <w:ilvl w:val="0"/>
          <w:numId w:val="0"/>
        </w:numPr>
        <w:tabs>
          <w:tab w:val="left" w:pos="0"/>
        </w:tabs>
      </w:pPr>
    </w:p>
    <w:p w14:paraId="1681942A" w14:textId="77777777" w:rsidR="009036C9" w:rsidRDefault="009036C9" w:rsidP="009036C9">
      <w:pPr>
        <w:pStyle w:val="OVAM-Opsomming"/>
        <w:numPr>
          <w:ilvl w:val="0"/>
          <w:numId w:val="0"/>
        </w:numPr>
        <w:tabs>
          <w:tab w:val="left" w:pos="0"/>
        </w:tabs>
      </w:pPr>
    </w:p>
    <w:p w14:paraId="29A92B60" w14:textId="718B02F6" w:rsidR="00EC36F2" w:rsidRPr="007E1D49" w:rsidRDefault="00EC36F2" w:rsidP="00604997">
      <w:pPr>
        <w:pStyle w:val="OVAM-Opsomming"/>
        <w:numPr>
          <w:ilvl w:val="0"/>
          <w:numId w:val="0"/>
        </w:numPr>
        <w:ind w:left="425" w:hanging="425"/>
        <w:rPr>
          <w:b/>
        </w:rPr>
      </w:pPr>
      <w:r w:rsidRPr="007E1D49">
        <w:rPr>
          <w:b/>
        </w:rPr>
        <w:lastRenderedPageBreak/>
        <w:t>Artikel</w:t>
      </w:r>
      <w:r w:rsidR="007E1D49" w:rsidRPr="007E1D49">
        <w:rPr>
          <w:b/>
        </w:rPr>
        <w:t xml:space="preserve"> 5</w:t>
      </w:r>
    </w:p>
    <w:p w14:paraId="4A22F19B" w14:textId="2BD27F1B" w:rsidR="00B96603" w:rsidRDefault="00EC36F2" w:rsidP="001640D7">
      <w:pPr>
        <w:pStyle w:val="OVAM-Opsomming"/>
        <w:numPr>
          <w:ilvl w:val="0"/>
          <w:numId w:val="0"/>
        </w:numPr>
      </w:pPr>
      <w:r w:rsidRPr="00EC36F2">
        <w:t xml:space="preserve">De visuele controle op de aanbieding van afvalstoffen bij een gemeentelijke inzameling wordt uitgevoerd door </w:t>
      </w:r>
      <w:r w:rsidR="009512D0">
        <w:t xml:space="preserve">het personeel van </w:t>
      </w:r>
      <w:r w:rsidRPr="00EC36F2">
        <w:t>de gemeente, door haar intergemeentelijk samenwerkingsverband, door de inzamelaars, afvalstoffenhandelaars of –makelaars die zijn aangesteld door de gemeente of haar intergemeentelijk samenwerkingsverband en door de parkwachter op het recyclagepark ingeval van inzameling op het recyclagepark. Degene die de visuele controle uitoefent mag de aangeboden afvalstoffen controleren en de aanbieders wijzen op foutieve aanbiedingen en de nodige richtlijnen verstrekken.</w:t>
      </w:r>
    </w:p>
    <w:p w14:paraId="399B9B3B" w14:textId="273C72C2" w:rsidR="00B96603" w:rsidRPr="007E1D49" w:rsidRDefault="004F0D09" w:rsidP="001640D7">
      <w:pPr>
        <w:pStyle w:val="OVAM-Opsomming"/>
        <w:numPr>
          <w:ilvl w:val="0"/>
          <w:numId w:val="0"/>
        </w:numPr>
        <w:ind w:left="425" w:hanging="425"/>
        <w:rPr>
          <w:b/>
        </w:rPr>
      </w:pPr>
      <w:r w:rsidRPr="007E1D49">
        <w:rPr>
          <w:b/>
        </w:rPr>
        <w:t xml:space="preserve">Artikel </w:t>
      </w:r>
      <w:r w:rsidR="007E1D49" w:rsidRPr="007E1D49">
        <w:rPr>
          <w:b/>
        </w:rPr>
        <w:t>6</w:t>
      </w:r>
    </w:p>
    <w:p w14:paraId="219EEAB2" w14:textId="18E1E7A9" w:rsidR="00B96603" w:rsidRDefault="00EC36F2" w:rsidP="001640D7">
      <w:pPr>
        <w:pStyle w:val="OVAM-Opsomming"/>
        <w:numPr>
          <w:ilvl w:val="0"/>
          <w:numId w:val="0"/>
        </w:numPr>
      </w:pPr>
      <w:r>
        <w:t>§1.</w:t>
      </w:r>
      <w:r w:rsidR="000231A6">
        <w:t xml:space="preserve">Het is verboden </w:t>
      </w:r>
      <w:r w:rsidR="002E3F41">
        <w:t xml:space="preserve">om huishoudelijke afvalstoffen in te zamelen op het grondgebied van de gemeente, tenzij </w:t>
      </w:r>
      <w:r w:rsidR="004F0D09">
        <w:t xml:space="preserve"> de geregistreerde inzamelaars, afvalstoffenhandelaars en –makelaars daarvoor aangewezen </w:t>
      </w:r>
      <w:r w:rsidR="002E3F41">
        <w:t xml:space="preserve">zijn </w:t>
      </w:r>
      <w:r w:rsidR="004F0D09">
        <w:t>door de gemeente of haar intergemeentelijk samenwerkingsverband</w:t>
      </w:r>
      <w:r w:rsidR="00AB4A66">
        <w:fldChar w:fldCharType="begin"/>
      </w:r>
      <w:r w:rsidR="00AB4A66">
        <w:instrText xml:space="preserve"> NOTEREF _Ref5094180 \f \h </w:instrText>
      </w:r>
      <w:r w:rsidR="00AB4A66">
        <w:fldChar w:fldCharType="separate"/>
      </w:r>
      <w:r w:rsidR="00B808AF" w:rsidRPr="00B808AF">
        <w:rPr>
          <w:rStyle w:val="Voetnootmarkering"/>
        </w:rPr>
        <w:t>4</w:t>
      </w:r>
      <w:r w:rsidR="00AB4A66">
        <w:fldChar w:fldCharType="end"/>
      </w:r>
      <w:r w:rsidR="004F0D09">
        <w:t xml:space="preserve"> of </w:t>
      </w:r>
      <w:r w:rsidR="002E3F41">
        <w:t xml:space="preserve">de </w:t>
      </w:r>
      <w:r w:rsidR="004F0D09">
        <w:t>geregistreerde inzamelaars, afvalstoffenhandelaars en -makelaars hiervoor een toestemming hebben gekregen van de gemeente of haar intergemeentelijk samenwerkingsverband</w:t>
      </w:r>
      <w:bookmarkStart w:id="2" w:name="_Ref5094180"/>
      <w:r w:rsidR="002F66CC">
        <w:rPr>
          <w:rStyle w:val="Voetnootmarkering"/>
        </w:rPr>
        <w:footnoteReference w:id="4"/>
      </w:r>
      <w:bookmarkEnd w:id="2"/>
      <w:r w:rsidR="004F0D09">
        <w:t>.</w:t>
      </w:r>
    </w:p>
    <w:p w14:paraId="051DC749" w14:textId="3F11DE5A" w:rsidR="00EC36F2" w:rsidRDefault="009512D0" w:rsidP="001640D7">
      <w:pPr>
        <w:pStyle w:val="OVAM-Opsomming"/>
        <w:numPr>
          <w:ilvl w:val="0"/>
          <w:numId w:val="0"/>
        </w:numPr>
      </w:pPr>
      <w:r>
        <w:t>All</w:t>
      </w:r>
      <w:r w:rsidR="00DE7D27">
        <w:t>e</w:t>
      </w:r>
      <w:r>
        <w:t>en de geregistreerde inzamelaars, afvalstoffenhandelaars en -</w:t>
      </w:r>
      <w:r w:rsidR="004F0D09">
        <w:t xml:space="preserve">makelaars </w:t>
      </w:r>
      <w:r>
        <w:t>daar voor aangewezen door de</w:t>
      </w:r>
      <w:r w:rsidR="004F0D09">
        <w:t xml:space="preserve"> gemeente of haar intergemeentelijk samenwerkingsverband</w:t>
      </w:r>
      <w:r w:rsidR="00AB4A66">
        <w:fldChar w:fldCharType="begin"/>
      </w:r>
      <w:r w:rsidR="00AB4A66">
        <w:instrText xml:space="preserve"> NOTEREF _Ref5094180 \f \h </w:instrText>
      </w:r>
      <w:r w:rsidR="00AB4A66">
        <w:fldChar w:fldCharType="separate"/>
      </w:r>
      <w:r w:rsidR="00B808AF" w:rsidRPr="00B808AF">
        <w:rPr>
          <w:rStyle w:val="Voetnootmarkering"/>
        </w:rPr>
        <w:t>4</w:t>
      </w:r>
      <w:r w:rsidR="00AB4A66">
        <w:fldChar w:fldCharType="end"/>
      </w:r>
      <w:r w:rsidR="004F0D09">
        <w:t xml:space="preserve"> </w:t>
      </w:r>
      <w:r w:rsidR="00EC36F2">
        <w:t>of</w:t>
      </w:r>
      <w:r w:rsidR="004F0D09">
        <w:t xml:space="preserve"> </w:t>
      </w:r>
      <w:r>
        <w:t xml:space="preserve">geregistreerde inzamelaars, afvalstoffenhandelaars en -makelaars </w:t>
      </w:r>
      <w:r w:rsidR="004F0D09">
        <w:t xml:space="preserve">die </w:t>
      </w:r>
      <w:r w:rsidR="00DE7D27">
        <w:t>hiervoor e</w:t>
      </w:r>
      <w:r w:rsidR="004F0D09">
        <w:t>en toe</w:t>
      </w:r>
      <w:r w:rsidR="00DE7D27">
        <w:t>stemming hebben gekregen</w:t>
      </w:r>
      <w:r w:rsidR="004F0D09">
        <w:t xml:space="preserve"> van de gemeente of haar intergemeentelijk samenwerkingsverband</w:t>
      </w:r>
      <w:r w:rsidR="00AB4A66">
        <w:fldChar w:fldCharType="begin"/>
      </w:r>
      <w:r w:rsidR="00AB4A66">
        <w:instrText xml:space="preserve"> NOTEREF _Ref5094180 \f \h </w:instrText>
      </w:r>
      <w:r w:rsidR="00AB4A66">
        <w:fldChar w:fldCharType="separate"/>
      </w:r>
      <w:r w:rsidR="00B808AF" w:rsidRPr="00B808AF">
        <w:rPr>
          <w:rStyle w:val="Voetnootmarkering"/>
        </w:rPr>
        <w:t>4</w:t>
      </w:r>
      <w:r w:rsidR="00AB4A66">
        <w:fldChar w:fldCharType="end"/>
      </w:r>
      <w:r w:rsidR="00AB4A66">
        <w:t>,</w:t>
      </w:r>
      <w:r w:rsidR="00DE7D27">
        <w:t xml:space="preserve"> mogen huishoudelijke afvalstoffen inzamelen op het grondgebied van de gemeente</w:t>
      </w:r>
      <w:r w:rsidR="004F0D09">
        <w:t>.</w:t>
      </w:r>
    </w:p>
    <w:p w14:paraId="530D6793" w14:textId="63F3253C" w:rsidR="00122892" w:rsidRPr="00AE1FA5" w:rsidRDefault="00EC36F2" w:rsidP="001640D7">
      <w:pPr>
        <w:pStyle w:val="OVAM-Opsomming"/>
        <w:numPr>
          <w:ilvl w:val="0"/>
          <w:numId w:val="0"/>
        </w:numPr>
      </w:pPr>
      <w:r w:rsidRPr="00EC36F2">
        <w:t>Aanvullend op de bepalingen in het tweede lid mogen metalen door de afvalproducent aangeboden worden rechtstreeks aan de vergunde inrichtingen van verwerkers, inzamelaars, afvalstoffenhandelaars of -makelaars op voorwaarde dat de sorteerverplichting opgenomen in artikel 4.3.1 van het VLAREMA wordt nageleefd en dat de desbetreffende inrichting hoeveelheden rapporteert aan de gemeente</w:t>
      </w:r>
      <w:r w:rsidR="009164BC" w:rsidRPr="009164BC">
        <w:rPr>
          <w:b/>
        </w:rPr>
        <w:t xml:space="preserve">. </w:t>
      </w:r>
      <w:r w:rsidR="009164BC" w:rsidRPr="00AE1FA5">
        <w:t>Metalen verpakkingen moeten ingezameld worden conform artikel 20 van dit reglement</w:t>
      </w:r>
      <w:r w:rsidRPr="00AE1FA5">
        <w:t>.</w:t>
      </w:r>
    </w:p>
    <w:p w14:paraId="550B36D8" w14:textId="77777777" w:rsidR="007E1D49" w:rsidRDefault="007E1D49" w:rsidP="001640D7">
      <w:pPr>
        <w:pStyle w:val="OVAM-Opsomming"/>
        <w:numPr>
          <w:ilvl w:val="0"/>
          <w:numId w:val="0"/>
        </w:numPr>
      </w:pPr>
    </w:p>
    <w:p w14:paraId="4C9AF57F" w14:textId="39D1BDB7" w:rsidR="00EC36F2" w:rsidRDefault="00EC36F2" w:rsidP="001640D7">
      <w:pPr>
        <w:pStyle w:val="OVAM-Opsomming"/>
        <w:numPr>
          <w:ilvl w:val="0"/>
          <w:numId w:val="0"/>
        </w:numPr>
      </w:pPr>
      <w:r>
        <w:t xml:space="preserve">Afvalstoffen die onder een aanvaardingsplicht </w:t>
      </w:r>
      <w:r w:rsidR="00D45C71">
        <w:t>of vrijwillige terugname</w:t>
      </w:r>
      <w:r w:rsidR="00343C7C">
        <w:rPr>
          <w:rStyle w:val="Voetnootmarkering"/>
        </w:rPr>
        <w:footnoteReference w:id="5"/>
      </w:r>
      <w:r w:rsidR="00D45C71">
        <w:t xml:space="preserve"> </w:t>
      </w:r>
      <w:r>
        <w:t xml:space="preserve">vallen kunnen ingezameld worden conform artikel </w:t>
      </w:r>
      <w:r w:rsidR="00D45C71">
        <w:t>20</w:t>
      </w:r>
      <w:r>
        <w:t xml:space="preserve"> van dit reglement.</w:t>
      </w:r>
    </w:p>
    <w:p w14:paraId="444B58C2" w14:textId="77777777" w:rsidR="00B96603" w:rsidRDefault="00B96603" w:rsidP="001640D7">
      <w:pPr>
        <w:pStyle w:val="OVAM-Opsomming"/>
        <w:numPr>
          <w:ilvl w:val="0"/>
          <w:numId w:val="0"/>
        </w:numPr>
      </w:pPr>
    </w:p>
    <w:p w14:paraId="1998D99A" w14:textId="18D48600" w:rsidR="00B96603" w:rsidRPr="00EC36F2" w:rsidRDefault="00EC36F2" w:rsidP="001640D7">
      <w:pPr>
        <w:pStyle w:val="OVAM-Opsomming"/>
        <w:numPr>
          <w:ilvl w:val="0"/>
          <w:numId w:val="0"/>
        </w:numPr>
        <w:rPr>
          <w:color w:val="000000" w:themeColor="text1"/>
        </w:rPr>
      </w:pPr>
      <w:r w:rsidRPr="00EC36F2">
        <w:rPr>
          <w:color w:val="000000" w:themeColor="text1"/>
        </w:rPr>
        <w:t xml:space="preserve">§2 </w:t>
      </w:r>
      <w:r w:rsidR="004F0D09" w:rsidRPr="00EC36F2">
        <w:rPr>
          <w:color w:val="000000" w:themeColor="text1"/>
        </w:rPr>
        <w:t>Elke inzamelaar, afvalstoffenhandelaar of -makelaar die op het grondgebied van de gemeente huishoudelijke afvalstoffen op eigen initiatief wenst in te zamelen moet vooraf een toelating vragen bij de gemeente of haar intergemeentelijk samenwerkingsverband</w:t>
      </w:r>
      <w:r w:rsidR="007E676E">
        <w:rPr>
          <w:color w:val="000000" w:themeColor="text1"/>
        </w:rPr>
        <w:fldChar w:fldCharType="begin"/>
      </w:r>
      <w:r w:rsidR="007E676E">
        <w:rPr>
          <w:color w:val="000000" w:themeColor="text1"/>
        </w:rPr>
        <w:instrText xml:space="preserve"> NOTEREF _Ref5094180 \f \h </w:instrText>
      </w:r>
      <w:r w:rsidR="007E676E">
        <w:rPr>
          <w:color w:val="000000" w:themeColor="text1"/>
        </w:rPr>
      </w:r>
      <w:r w:rsidR="007E676E">
        <w:rPr>
          <w:color w:val="000000" w:themeColor="text1"/>
        </w:rPr>
        <w:fldChar w:fldCharType="separate"/>
      </w:r>
      <w:r w:rsidR="00B808AF" w:rsidRPr="00B808AF">
        <w:rPr>
          <w:rStyle w:val="Voetnootmarkering"/>
        </w:rPr>
        <w:t>4</w:t>
      </w:r>
      <w:r w:rsidR="007E676E">
        <w:rPr>
          <w:color w:val="000000" w:themeColor="text1"/>
        </w:rPr>
        <w:fldChar w:fldCharType="end"/>
      </w:r>
      <w:r w:rsidR="004F0D09" w:rsidRPr="00EC36F2">
        <w:rPr>
          <w:color w:val="000000" w:themeColor="text1"/>
        </w:rPr>
        <w:t>. De aanvraag bevat minstens volgende gegevens :</w:t>
      </w:r>
    </w:p>
    <w:p w14:paraId="17E0BB98" w14:textId="77777777" w:rsidR="00B96603" w:rsidRPr="00EC36F2" w:rsidRDefault="004F0D09">
      <w:pPr>
        <w:pStyle w:val="OVAM-Opsomming"/>
        <w:tabs>
          <w:tab w:val="left" w:pos="0"/>
        </w:tabs>
        <w:rPr>
          <w:color w:val="000000" w:themeColor="text1"/>
        </w:rPr>
      </w:pPr>
      <w:r w:rsidRPr="00EC36F2">
        <w:rPr>
          <w:color w:val="000000" w:themeColor="text1"/>
        </w:rPr>
        <w:t>identificatie van de organisator van de inzameling;</w:t>
      </w:r>
    </w:p>
    <w:p w14:paraId="2389771C" w14:textId="77777777" w:rsidR="00B96603" w:rsidRPr="00EC36F2" w:rsidRDefault="004F0D09">
      <w:pPr>
        <w:pStyle w:val="OVAM-Opsomming"/>
        <w:tabs>
          <w:tab w:val="left" w:pos="0"/>
        </w:tabs>
        <w:rPr>
          <w:color w:val="000000" w:themeColor="text1"/>
        </w:rPr>
      </w:pPr>
      <w:r w:rsidRPr="00EC36F2">
        <w:rPr>
          <w:color w:val="000000" w:themeColor="text1"/>
        </w:rPr>
        <w:t>identificatie van de betrokken inzamelaar(s), afvalstoffenhandelaar(s) of –makelaar(s) en de betrokken vervoerder(s);</w:t>
      </w:r>
    </w:p>
    <w:p w14:paraId="6BAB2C2F" w14:textId="77777777" w:rsidR="00B96603" w:rsidRPr="00EC36F2" w:rsidRDefault="004F0D09">
      <w:pPr>
        <w:pStyle w:val="OVAM-Opsomming"/>
        <w:tabs>
          <w:tab w:val="left" w:pos="0"/>
        </w:tabs>
        <w:rPr>
          <w:color w:val="000000" w:themeColor="text1"/>
        </w:rPr>
      </w:pPr>
      <w:r w:rsidRPr="00EC36F2">
        <w:rPr>
          <w:color w:val="000000" w:themeColor="text1"/>
        </w:rPr>
        <w:t>aard van de afvalstoffen;</w:t>
      </w:r>
    </w:p>
    <w:p w14:paraId="20CAFE10" w14:textId="77777777" w:rsidR="00B96603" w:rsidRPr="00EC36F2" w:rsidRDefault="004F0D09">
      <w:pPr>
        <w:pStyle w:val="OVAM-Opsomming"/>
        <w:tabs>
          <w:tab w:val="left" w:pos="0"/>
        </w:tabs>
        <w:rPr>
          <w:color w:val="000000" w:themeColor="text1"/>
        </w:rPr>
      </w:pPr>
      <w:r w:rsidRPr="00EC36F2">
        <w:rPr>
          <w:color w:val="000000" w:themeColor="text1"/>
        </w:rPr>
        <w:t>inzamelwijze en alle inzamelmodaliteiten, zoals sorteerboodschap, inzamelfrequentie, afvoerfrequentie, …;</w:t>
      </w:r>
    </w:p>
    <w:p w14:paraId="26817060" w14:textId="2071F852" w:rsidR="00B96603" w:rsidRPr="00EC36F2" w:rsidRDefault="004F0D09">
      <w:pPr>
        <w:pStyle w:val="OVAM-Opsomming"/>
        <w:tabs>
          <w:tab w:val="left" w:pos="0"/>
        </w:tabs>
        <w:rPr>
          <w:color w:val="000000" w:themeColor="text1"/>
        </w:rPr>
      </w:pPr>
      <w:r w:rsidRPr="00EC36F2">
        <w:rPr>
          <w:color w:val="000000" w:themeColor="text1"/>
        </w:rPr>
        <w:t>indien van toepassing, de lo</w:t>
      </w:r>
      <w:r w:rsidR="00D309FA">
        <w:rPr>
          <w:color w:val="000000" w:themeColor="text1"/>
        </w:rPr>
        <w:t>c</w:t>
      </w:r>
      <w:r w:rsidRPr="00EC36F2">
        <w:rPr>
          <w:color w:val="000000" w:themeColor="text1"/>
        </w:rPr>
        <w:t xml:space="preserve">aties waar </w:t>
      </w:r>
      <w:proofErr w:type="spellStart"/>
      <w:r w:rsidRPr="00EC36F2">
        <w:rPr>
          <w:color w:val="000000" w:themeColor="text1"/>
        </w:rPr>
        <w:t>inzamelrecipiënten</w:t>
      </w:r>
      <w:proofErr w:type="spellEnd"/>
      <w:r w:rsidRPr="00EC36F2">
        <w:rPr>
          <w:color w:val="000000" w:themeColor="text1"/>
        </w:rPr>
        <w:t xml:space="preserve"> geplaatst worden en de maatregelen die genomen worden om de lo</w:t>
      </w:r>
      <w:r w:rsidR="00D309FA">
        <w:rPr>
          <w:color w:val="000000" w:themeColor="text1"/>
        </w:rPr>
        <w:t>c</w:t>
      </w:r>
      <w:r w:rsidRPr="00EC36F2">
        <w:rPr>
          <w:color w:val="000000" w:themeColor="text1"/>
        </w:rPr>
        <w:t>aties te beheren overeenkomstig de geldende verplichtingen;</w:t>
      </w:r>
    </w:p>
    <w:p w14:paraId="4EC0CE11" w14:textId="77777777" w:rsidR="00B96603" w:rsidRPr="00EC36F2" w:rsidRDefault="004F0D09">
      <w:pPr>
        <w:pStyle w:val="OVAM-Opsomming"/>
        <w:tabs>
          <w:tab w:val="left" w:pos="0"/>
        </w:tabs>
        <w:rPr>
          <w:color w:val="000000" w:themeColor="text1"/>
        </w:rPr>
      </w:pPr>
      <w:r w:rsidRPr="00EC36F2">
        <w:rPr>
          <w:color w:val="000000" w:themeColor="text1"/>
        </w:rPr>
        <w:t>duurtijd van de inzameling;</w:t>
      </w:r>
    </w:p>
    <w:p w14:paraId="55AE4F0C" w14:textId="77777777" w:rsidR="00B96603" w:rsidRPr="00EC36F2" w:rsidRDefault="004F0D09">
      <w:pPr>
        <w:pStyle w:val="OVAM-Opsomming"/>
        <w:tabs>
          <w:tab w:val="left" w:pos="0"/>
        </w:tabs>
        <w:rPr>
          <w:color w:val="000000" w:themeColor="text1"/>
        </w:rPr>
      </w:pPr>
      <w:r w:rsidRPr="00EC36F2">
        <w:rPr>
          <w:color w:val="000000" w:themeColor="text1"/>
        </w:rPr>
        <w:t>afvoermodaliteiten van de afvalstoffen;</w:t>
      </w:r>
    </w:p>
    <w:p w14:paraId="1B1B5647" w14:textId="77777777" w:rsidR="00B96603" w:rsidRPr="00EC36F2" w:rsidRDefault="004F0D09">
      <w:pPr>
        <w:pStyle w:val="OVAM-Opsomming"/>
        <w:tabs>
          <w:tab w:val="left" w:pos="0"/>
        </w:tabs>
        <w:rPr>
          <w:color w:val="000000" w:themeColor="text1"/>
        </w:rPr>
      </w:pPr>
      <w:r w:rsidRPr="00EC36F2">
        <w:rPr>
          <w:color w:val="000000" w:themeColor="text1"/>
        </w:rPr>
        <w:t>wijze van registratie van de ingezamelde, afgevoerde en verwerkte afvalstoffen.</w:t>
      </w:r>
    </w:p>
    <w:p w14:paraId="02C9B03F" w14:textId="77777777" w:rsidR="00B96603" w:rsidRPr="00EC36F2" w:rsidRDefault="00B96603" w:rsidP="001640D7">
      <w:pPr>
        <w:pStyle w:val="OVAM-Opsomming"/>
        <w:numPr>
          <w:ilvl w:val="0"/>
          <w:numId w:val="0"/>
        </w:numPr>
        <w:rPr>
          <w:color w:val="000000" w:themeColor="text1"/>
        </w:rPr>
      </w:pPr>
    </w:p>
    <w:p w14:paraId="0E7B1B2F" w14:textId="417F8170" w:rsidR="00B96603" w:rsidRPr="00EC36F2" w:rsidRDefault="004F0D09" w:rsidP="001640D7">
      <w:pPr>
        <w:pStyle w:val="OVAM-Opsomming"/>
        <w:numPr>
          <w:ilvl w:val="0"/>
          <w:numId w:val="0"/>
        </w:numPr>
        <w:rPr>
          <w:color w:val="000000" w:themeColor="text1"/>
        </w:rPr>
      </w:pPr>
      <w:r w:rsidRPr="00EC36F2">
        <w:rPr>
          <w:color w:val="000000" w:themeColor="text1"/>
        </w:rPr>
        <w:t xml:space="preserve">De gemeente of haar intergemeentelijk samenwerkingsverband </w:t>
      </w:r>
      <w:r w:rsidR="00DE7D27">
        <w:rPr>
          <w:color w:val="000000" w:themeColor="text1"/>
        </w:rPr>
        <w:t>kan</w:t>
      </w:r>
      <w:r w:rsidRPr="00EC36F2">
        <w:rPr>
          <w:color w:val="000000" w:themeColor="text1"/>
        </w:rPr>
        <w:t xml:space="preserve"> schriftelijk toelating </w:t>
      </w:r>
      <w:r w:rsidR="00DE7D27">
        <w:rPr>
          <w:color w:val="000000" w:themeColor="text1"/>
        </w:rPr>
        <w:t xml:space="preserve">geven </w:t>
      </w:r>
      <w:r w:rsidRPr="00EC36F2">
        <w:rPr>
          <w:color w:val="000000" w:themeColor="text1"/>
        </w:rPr>
        <w:t xml:space="preserve">aan de organisator van de inzameling op voorwaarde dat de organisator jaarlijkse voor 1 maart de gegevens met betrekking tot de op het gemeentelijk grondgebied ingezamelde </w:t>
      </w:r>
      <w:r w:rsidR="005A7426">
        <w:rPr>
          <w:color w:val="000000" w:themeColor="text1"/>
        </w:rPr>
        <w:t xml:space="preserve">huishoudelijke </w:t>
      </w:r>
      <w:r w:rsidRPr="00EC36F2">
        <w:rPr>
          <w:color w:val="000000" w:themeColor="text1"/>
        </w:rPr>
        <w:t xml:space="preserve">hoeveelheden tijdens het voorbije kalenderjaar rapporteert aan de gemeente. De gemeente kan deze toelating </w:t>
      </w:r>
      <w:r w:rsidR="00EC36F2">
        <w:rPr>
          <w:color w:val="000000" w:themeColor="text1"/>
        </w:rPr>
        <w:t xml:space="preserve">eventueel </w:t>
      </w:r>
      <w:r w:rsidRPr="00EC36F2">
        <w:rPr>
          <w:color w:val="000000" w:themeColor="text1"/>
        </w:rPr>
        <w:t>beperken in de tijd.</w:t>
      </w:r>
    </w:p>
    <w:p w14:paraId="23CE99B1" w14:textId="77777777" w:rsidR="00B96603" w:rsidRPr="00D84E74" w:rsidRDefault="00B96603" w:rsidP="001640D7">
      <w:pPr>
        <w:pStyle w:val="OVAM-Opsomming"/>
        <w:numPr>
          <w:ilvl w:val="0"/>
          <w:numId w:val="0"/>
        </w:numPr>
        <w:rPr>
          <w:color w:val="5B9BD5" w:themeColor="accent1"/>
        </w:rPr>
      </w:pPr>
    </w:p>
    <w:p w14:paraId="62A30467" w14:textId="68EE5173" w:rsidR="005E39ED" w:rsidRDefault="004F0D09" w:rsidP="00AB4A66">
      <w:pPr>
        <w:pStyle w:val="OVAM-Opsomming"/>
        <w:numPr>
          <w:ilvl w:val="0"/>
          <w:numId w:val="0"/>
        </w:numPr>
        <w:tabs>
          <w:tab w:val="left" w:pos="0"/>
        </w:tabs>
        <w:jc w:val="both"/>
        <w:rPr>
          <w:color w:val="000000" w:themeColor="text1"/>
        </w:rPr>
      </w:pPr>
      <w:r w:rsidRPr="00EC36F2">
        <w:rPr>
          <w:color w:val="000000" w:themeColor="text1"/>
        </w:rPr>
        <w:lastRenderedPageBreak/>
        <w:t>Wanneer vastgesteld wordt dat de organisator de geldende wettelijke bepalingen</w:t>
      </w:r>
      <w:r w:rsidR="004F12C4">
        <w:rPr>
          <w:color w:val="000000" w:themeColor="text1"/>
        </w:rPr>
        <w:t xml:space="preserve"> en/of de voorwaarden gekoppeld </w:t>
      </w:r>
      <w:r w:rsidRPr="00EC36F2">
        <w:rPr>
          <w:color w:val="000000" w:themeColor="text1"/>
        </w:rPr>
        <w:t>aan de gemeentelijke toelating schendt, kan de gemeente haar toelating opheffen.</w:t>
      </w:r>
    </w:p>
    <w:p w14:paraId="19B78C49" w14:textId="77777777" w:rsidR="004F12C4" w:rsidRDefault="004F12C4" w:rsidP="005A0300">
      <w:pPr>
        <w:pStyle w:val="OVAM-Opsomming"/>
        <w:numPr>
          <w:ilvl w:val="0"/>
          <w:numId w:val="0"/>
        </w:numPr>
        <w:tabs>
          <w:tab w:val="left" w:pos="0"/>
        </w:tabs>
        <w:ind w:left="425" w:hanging="425"/>
        <w:rPr>
          <w:color w:val="000000" w:themeColor="text1"/>
        </w:rPr>
      </w:pPr>
    </w:p>
    <w:p w14:paraId="19518D9A" w14:textId="0A645AA8" w:rsidR="00EC36F2" w:rsidRPr="00EC36F2" w:rsidRDefault="00EC36F2" w:rsidP="007E1D49">
      <w:pPr>
        <w:pStyle w:val="OVAM-Opsomming"/>
        <w:numPr>
          <w:ilvl w:val="0"/>
          <w:numId w:val="0"/>
        </w:numPr>
        <w:tabs>
          <w:tab w:val="left" w:pos="0"/>
        </w:tabs>
        <w:rPr>
          <w:color w:val="000000" w:themeColor="text1"/>
        </w:rPr>
      </w:pPr>
      <w:r w:rsidRPr="00EC36F2">
        <w:rPr>
          <w:color w:val="000000" w:themeColor="text1"/>
        </w:rPr>
        <w:t xml:space="preserve">§ 3. In afwijking van §2 kunnen scholen en verenigingen die gevestigd zijn in de gemeente </w:t>
      </w:r>
      <w:r w:rsidR="008F1E44">
        <w:rPr>
          <w:color w:val="000000" w:themeColor="text1"/>
        </w:rPr>
        <w:t xml:space="preserve">zonder toelating van de </w:t>
      </w:r>
      <w:r w:rsidR="008F1E44" w:rsidRPr="00EC36F2">
        <w:rPr>
          <w:color w:val="000000" w:themeColor="text1"/>
        </w:rPr>
        <w:t>gemeente of haar intergemeentelijk samenwerkingsverband</w:t>
      </w:r>
      <w:r w:rsidR="00AB4A66">
        <w:rPr>
          <w:color w:val="000000" w:themeColor="text1"/>
        </w:rPr>
        <w:fldChar w:fldCharType="begin"/>
      </w:r>
      <w:r w:rsidR="00AB4A66">
        <w:rPr>
          <w:color w:val="000000" w:themeColor="text1"/>
        </w:rPr>
        <w:instrText xml:space="preserve"> NOTEREF _Ref5094180 \f \h </w:instrText>
      </w:r>
      <w:r w:rsidR="00AB4A66">
        <w:rPr>
          <w:color w:val="000000" w:themeColor="text1"/>
        </w:rPr>
      </w:r>
      <w:r w:rsidR="00AB4A66">
        <w:rPr>
          <w:color w:val="000000" w:themeColor="text1"/>
        </w:rPr>
        <w:fldChar w:fldCharType="separate"/>
      </w:r>
      <w:r w:rsidR="00B808AF" w:rsidRPr="00B808AF">
        <w:rPr>
          <w:rStyle w:val="Voetnootmarkering"/>
        </w:rPr>
        <w:t>4</w:t>
      </w:r>
      <w:r w:rsidR="00AB4A66">
        <w:rPr>
          <w:color w:val="000000" w:themeColor="text1"/>
        </w:rPr>
        <w:fldChar w:fldCharType="end"/>
      </w:r>
      <w:r w:rsidR="008F1E44" w:rsidRPr="00EC36F2">
        <w:rPr>
          <w:color w:val="000000" w:themeColor="text1"/>
        </w:rPr>
        <w:t xml:space="preserve"> </w:t>
      </w:r>
      <w:r w:rsidRPr="00EC36F2">
        <w:rPr>
          <w:color w:val="000000" w:themeColor="text1"/>
        </w:rPr>
        <w:t xml:space="preserve">per kalenderjaar maximum twee verschillende afvalstromen selectief inzamelen mits cumulatief voldaan aan de volgende voorwaarden: </w:t>
      </w:r>
    </w:p>
    <w:p w14:paraId="68B207E9" w14:textId="09BD2EB3" w:rsidR="00EC36F2" w:rsidRPr="00EC36F2" w:rsidRDefault="005A7426" w:rsidP="00EC36F2">
      <w:pPr>
        <w:pStyle w:val="OVAM-Opsomming"/>
        <w:tabs>
          <w:tab w:val="left" w:pos="0"/>
        </w:tabs>
        <w:rPr>
          <w:color w:val="000000" w:themeColor="text1"/>
        </w:rPr>
      </w:pPr>
      <w:r>
        <w:rPr>
          <w:color w:val="000000" w:themeColor="text1"/>
        </w:rPr>
        <w:t>d</w:t>
      </w:r>
      <w:r w:rsidR="00EC36F2" w:rsidRPr="00EC36F2">
        <w:rPr>
          <w:color w:val="000000" w:themeColor="text1"/>
        </w:rPr>
        <w:t>e school aanvaardt enkel de afvalstoffen die afkomstig zijn van het eigen huishouden van de leerlingen en die , aangeboden worden door de eigen leerlingen. Bij verenigingen beperkt zich dat tot de afvalstoffen afkomstig van het eigen huishouden van de aangesloten leden en aangeboden door de aangesloten leden;</w:t>
      </w:r>
    </w:p>
    <w:p w14:paraId="10E673FA" w14:textId="71B3EDF5" w:rsidR="00EC36F2" w:rsidRPr="00EC36F2" w:rsidRDefault="005A7426" w:rsidP="00EC36F2">
      <w:pPr>
        <w:pStyle w:val="OVAM-Opsomming"/>
        <w:tabs>
          <w:tab w:val="left" w:pos="0"/>
        </w:tabs>
        <w:rPr>
          <w:color w:val="000000" w:themeColor="text1"/>
        </w:rPr>
      </w:pPr>
      <w:r>
        <w:rPr>
          <w:color w:val="000000" w:themeColor="text1"/>
        </w:rPr>
        <w:t>d</w:t>
      </w:r>
      <w:r w:rsidR="00EC36F2" w:rsidRPr="00EC36F2">
        <w:rPr>
          <w:color w:val="000000" w:themeColor="text1"/>
        </w:rPr>
        <w:t xml:space="preserve">e inzameling slaat op een selectieve fractie, waarvan de inzameling niet is georganiseerd op het recyclagepark of bij de aan-huis-inzameling; </w:t>
      </w:r>
    </w:p>
    <w:p w14:paraId="73FBFABC" w14:textId="22BBF942" w:rsidR="00EC36F2" w:rsidRPr="00EC36F2" w:rsidRDefault="005A7426" w:rsidP="00EC36F2">
      <w:pPr>
        <w:pStyle w:val="OVAM-Opsomming"/>
        <w:tabs>
          <w:tab w:val="left" w:pos="0"/>
        </w:tabs>
        <w:rPr>
          <w:color w:val="000000" w:themeColor="text1"/>
        </w:rPr>
      </w:pPr>
      <w:r>
        <w:rPr>
          <w:color w:val="000000" w:themeColor="text1"/>
        </w:rPr>
        <w:t>d</w:t>
      </w:r>
      <w:r w:rsidR="00EC36F2" w:rsidRPr="00EC36F2">
        <w:rPr>
          <w:color w:val="000000" w:themeColor="text1"/>
        </w:rPr>
        <w:t xml:space="preserve">e inzamelactie wordt uitsluitend georganiseerd op het grondgebied van de gemeente waar de school en/of vereniging is gevestigd; </w:t>
      </w:r>
    </w:p>
    <w:p w14:paraId="24CEF1FD" w14:textId="2053ADE0" w:rsidR="00EC36F2" w:rsidRPr="00EC36F2" w:rsidRDefault="005A7426" w:rsidP="00EC36F2">
      <w:pPr>
        <w:pStyle w:val="OVAM-Opsomming"/>
        <w:tabs>
          <w:tab w:val="left" w:pos="0"/>
        </w:tabs>
        <w:rPr>
          <w:color w:val="000000" w:themeColor="text1"/>
        </w:rPr>
      </w:pPr>
      <w:r>
        <w:rPr>
          <w:color w:val="000000" w:themeColor="text1"/>
        </w:rPr>
        <w:t>d</w:t>
      </w:r>
      <w:r w:rsidR="00EC36F2" w:rsidRPr="00EC36F2">
        <w:rPr>
          <w:color w:val="000000" w:themeColor="text1"/>
        </w:rPr>
        <w:t>e ingezamelde afvalstof moet verplicht afgevoerd worden voor hergebruik of recyclage;</w:t>
      </w:r>
    </w:p>
    <w:p w14:paraId="32263BC5" w14:textId="16AACCE9" w:rsidR="00EC36F2" w:rsidRPr="00EC36F2" w:rsidRDefault="005A7426" w:rsidP="00EC36F2">
      <w:pPr>
        <w:pStyle w:val="OVAM-Opsomming"/>
        <w:tabs>
          <w:tab w:val="left" w:pos="0"/>
        </w:tabs>
        <w:rPr>
          <w:color w:val="000000" w:themeColor="text1"/>
        </w:rPr>
      </w:pPr>
      <w:r>
        <w:rPr>
          <w:color w:val="000000" w:themeColor="text1"/>
        </w:rPr>
        <w:t>d</w:t>
      </w:r>
      <w:r w:rsidR="00EC36F2" w:rsidRPr="00EC36F2">
        <w:rPr>
          <w:color w:val="000000" w:themeColor="text1"/>
        </w:rPr>
        <w:t>e inzameling gebeurt op een manier die garanties biedt op milieubescherming en het voorkomen van veiligheidsrisico’s voor personen in de directe omgeving;</w:t>
      </w:r>
    </w:p>
    <w:p w14:paraId="7FCFCBA1" w14:textId="270097FE" w:rsidR="00EC36F2" w:rsidRPr="00EC36F2" w:rsidRDefault="005A7426" w:rsidP="00EC36F2">
      <w:pPr>
        <w:pStyle w:val="OVAM-Opsomming"/>
        <w:tabs>
          <w:tab w:val="left" w:pos="0"/>
        </w:tabs>
        <w:rPr>
          <w:color w:val="000000" w:themeColor="text1"/>
        </w:rPr>
      </w:pPr>
      <w:r>
        <w:rPr>
          <w:color w:val="000000" w:themeColor="text1"/>
        </w:rPr>
        <w:t>d</w:t>
      </w:r>
      <w:r w:rsidR="00EC36F2" w:rsidRPr="00EC36F2">
        <w:rPr>
          <w:color w:val="000000" w:themeColor="text1"/>
        </w:rPr>
        <w:t>e inzameling en afvoer van de ingezamelde afvalstoffen gebeurt door een geregistreerde inzamelaar, afvalstoffenhandelaar of -makelaar;</w:t>
      </w:r>
    </w:p>
    <w:p w14:paraId="61C3E23D" w14:textId="42C220C5" w:rsidR="00EC36F2" w:rsidRPr="00EC36F2" w:rsidRDefault="005A7426" w:rsidP="00EC36F2">
      <w:pPr>
        <w:pStyle w:val="OVAM-Opsomming"/>
        <w:tabs>
          <w:tab w:val="left" w:pos="0"/>
        </w:tabs>
        <w:rPr>
          <w:color w:val="000000" w:themeColor="text1"/>
        </w:rPr>
      </w:pPr>
      <w:r>
        <w:rPr>
          <w:color w:val="000000" w:themeColor="text1"/>
        </w:rPr>
        <w:t>d</w:t>
      </w:r>
      <w:r w:rsidR="00EC36F2" w:rsidRPr="00EC36F2">
        <w:rPr>
          <w:color w:val="000000" w:themeColor="text1"/>
        </w:rPr>
        <w:t>e inzamelactie gebeurt in combinatie met een project van sensibilisering over preventie, hergebruik en recyclage van de betreffende afvalstoffen. De initiatiefnemers bezorgen daarover op voorhand informatie aan de gemeente;</w:t>
      </w:r>
    </w:p>
    <w:p w14:paraId="53071EE1" w14:textId="6AA2B981" w:rsidR="00EC36F2" w:rsidRPr="00EC36F2" w:rsidRDefault="00EC36F2" w:rsidP="00EC36F2">
      <w:pPr>
        <w:pStyle w:val="OVAM-Opsomming"/>
        <w:numPr>
          <w:ilvl w:val="0"/>
          <w:numId w:val="0"/>
        </w:numPr>
        <w:tabs>
          <w:tab w:val="left" w:pos="0"/>
        </w:tabs>
        <w:ind w:left="425" w:hanging="425"/>
        <w:rPr>
          <w:color w:val="000000" w:themeColor="text1"/>
        </w:rPr>
      </w:pPr>
      <w:r w:rsidRPr="00EC36F2">
        <w:rPr>
          <w:color w:val="000000" w:themeColor="text1"/>
        </w:rPr>
        <w:t>―</w:t>
      </w:r>
      <w:r w:rsidRPr="00EC36F2">
        <w:rPr>
          <w:color w:val="000000" w:themeColor="text1"/>
        </w:rPr>
        <w:tab/>
      </w:r>
      <w:r w:rsidR="005A7426">
        <w:rPr>
          <w:color w:val="000000" w:themeColor="text1"/>
        </w:rPr>
        <w:t>d</w:t>
      </w:r>
      <w:r w:rsidRPr="00EC36F2">
        <w:rPr>
          <w:color w:val="000000" w:themeColor="text1"/>
        </w:rPr>
        <w:t xml:space="preserve">e inzamelactie duurt maximaal 14 opeenvolgende kalenderdagen en de afvalstoffen worden binnen de </w:t>
      </w:r>
      <w:r w:rsidR="005A7426">
        <w:rPr>
          <w:color w:val="000000" w:themeColor="text1"/>
        </w:rPr>
        <w:t xml:space="preserve">             </w:t>
      </w:r>
      <w:r w:rsidRPr="00EC36F2">
        <w:rPr>
          <w:color w:val="000000" w:themeColor="text1"/>
        </w:rPr>
        <w:t>3 kalenderdagen na het beëindigen van de inzamelactie afgevoerd.</w:t>
      </w:r>
    </w:p>
    <w:p w14:paraId="22ECBF35" w14:textId="77777777" w:rsidR="00B96603" w:rsidRPr="007E1D49" w:rsidRDefault="00B96603" w:rsidP="00D84E74">
      <w:pPr>
        <w:pStyle w:val="OVAM-Opsomming"/>
        <w:numPr>
          <w:ilvl w:val="0"/>
          <w:numId w:val="0"/>
        </w:numPr>
        <w:spacing w:before="0" w:line="240" w:lineRule="auto"/>
        <w:rPr>
          <w:b/>
        </w:rPr>
      </w:pPr>
    </w:p>
    <w:p w14:paraId="09591F0D" w14:textId="77777777" w:rsidR="00B96603" w:rsidRPr="007E1D49" w:rsidRDefault="004F0D09">
      <w:pPr>
        <w:rPr>
          <w:b/>
        </w:rPr>
      </w:pPr>
      <w:r w:rsidRPr="007E1D49">
        <w:rPr>
          <w:b/>
        </w:rPr>
        <w:t>Afdeling 3 – afval van huisdieren</w:t>
      </w:r>
    </w:p>
    <w:p w14:paraId="5D68F7E8" w14:textId="2777FF56" w:rsidR="00B96603" w:rsidRPr="007E1D49" w:rsidRDefault="004F0D09">
      <w:pPr>
        <w:rPr>
          <w:b/>
        </w:rPr>
      </w:pPr>
      <w:r w:rsidRPr="007E1D49">
        <w:rPr>
          <w:b/>
        </w:rPr>
        <w:t xml:space="preserve">Artikel </w:t>
      </w:r>
      <w:r w:rsidR="007E1D49" w:rsidRPr="007E1D49">
        <w:rPr>
          <w:b/>
        </w:rPr>
        <w:t>7</w:t>
      </w:r>
      <w:r w:rsidRPr="007E1D49">
        <w:rPr>
          <w:b/>
        </w:rPr>
        <w:t xml:space="preserve"> </w:t>
      </w:r>
    </w:p>
    <w:p w14:paraId="411CFC82" w14:textId="77777777" w:rsidR="001A68BE" w:rsidRDefault="004F0D09">
      <w:r>
        <w:t xml:space="preserve">De eigenaars en houders van </w:t>
      </w:r>
      <w:r w:rsidR="00921AF5">
        <w:t>huis</w:t>
      </w:r>
      <w:r>
        <w:t>dieren zijn verplicht te beletten dat de voetpaden en aanpalende huizen, bermen tussen voetpad en rijweg, begraafplaatsen, openbare parken, bossen, tuinen, speelpleinen en andere voor het publiek toegankelijke zones en de fiets- en rijwegen bevuild worden door hun dieren.</w:t>
      </w:r>
    </w:p>
    <w:p w14:paraId="30651495" w14:textId="57AFDECD" w:rsidR="00B96603" w:rsidRPr="00AE1FA5" w:rsidRDefault="001A68BE">
      <w:r w:rsidRPr="00AE1FA5">
        <w:t xml:space="preserve">Kleine huisdieren mogen zich enkel </w:t>
      </w:r>
      <w:r w:rsidR="004F0D09" w:rsidRPr="00AE1FA5">
        <w:t>op de voorziene lo</w:t>
      </w:r>
      <w:r w:rsidR="00EC36F2" w:rsidRPr="00AE1FA5">
        <w:t>c</w:t>
      </w:r>
      <w:r w:rsidR="000C1203" w:rsidRPr="00AE1FA5">
        <w:t>aties</w:t>
      </w:r>
      <w:r w:rsidR="004F0D09" w:rsidRPr="00AE1FA5">
        <w:t xml:space="preserve"> ontlasten.</w:t>
      </w:r>
      <w:r w:rsidRPr="00AE1FA5">
        <w:t xml:space="preserve"> </w:t>
      </w:r>
      <w:r w:rsidR="004F0D09" w:rsidRPr="00AE1FA5">
        <w:t>Indien uitwerpselen terecht komen op de voornoemde plaatsen, is de eigenaar of houder van het dier verplicht deze uitwerpselen te verwijderen en te deponeren in een straatvuil</w:t>
      </w:r>
      <w:r w:rsidR="004F12C4" w:rsidRPr="00AE1FA5">
        <w:t>bak</w:t>
      </w:r>
      <w:r w:rsidR="004F0D09" w:rsidRPr="00AE1FA5">
        <w:t xml:space="preserve"> of </w:t>
      </w:r>
      <w:r w:rsidR="00AE1FA5">
        <w:t xml:space="preserve">in </w:t>
      </w:r>
      <w:r w:rsidR="004F0D09" w:rsidRPr="00AE1FA5">
        <w:t xml:space="preserve">een speciaal daarvoor voorzien </w:t>
      </w:r>
      <w:proofErr w:type="spellStart"/>
      <w:r w:rsidR="004F0D09" w:rsidRPr="00AE1FA5">
        <w:t>inzamelrecipiënt</w:t>
      </w:r>
      <w:proofErr w:type="spellEnd"/>
      <w:r w:rsidR="004F0D09" w:rsidRPr="00AE1FA5">
        <w:t xml:space="preserve"> of moet</w:t>
      </w:r>
      <w:r w:rsidR="00AE1FA5">
        <w:t>en</w:t>
      </w:r>
      <w:r w:rsidR="004F0D09" w:rsidRPr="00AE1FA5">
        <w:t xml:space="preserve"> </w:t>
      </w:r>
      <w:r w:rsidR="00AE1FA5">
        <w:t xml:space="preserve">de </w:t>
      </w:r>
      <w:r w:rsidR="004F0D09" w:rsidRPr="00AE1FA5">
        <w:t xml:space="preserve">uitwerpselen voldoende verpakt meegegeven </w:t>
      </w:r>
      <w:r w:rsidR="00AE1FA5">
        <w:t xml:space="preserve">worden </w:t>
      </w:r>
      <w:r w:rsidR="004F0D09" w:rsidRPr="00AE1FA5">
        <w:t>met de gemeentelijke inzameling van huisvuil.</w:t>
      </w:r>
    </w:p>
    <w:p w14:paraId="30D3726B" w14:textId="77777777" w:rsidR="00B96603" w:rsidRDefault="004F0D09">
      <w:r>
        <w:t>De voormelde verplichtingen ontslaan de aangelanden echter niet van hun eigen verplichtingen om de openbare weg rein te houden.</w:t>
      </w:r>
    </w:p>
    <w:p w14:paraId="3AD947FE" w14:textId="1494D35B" w:rsidR="00B96603" w:rsidRDefault="004F0D09">
      <w:r>
        <w:t xml:space="preserve">De begeleiders van </w:t>
      </w:r>
      <w:r w:rsidR="001B4734">
        <w:t xml:space="preserve">kleine </w:t>
      </w:r>
      <w:r w:rsidR="00EC36F2">
        <w:t>huisdieren</w:t>
      </w:r>
      <w:r>
        <w:t xml:space="preserve"> zijn verplicht </w:t>
      </w:r>
      <w:r w:rsidR="006E6A8D">
        <w:t xml:space="preserve">steeds </w:t>
      </w:r>
      <w:r>
        <w:t xml:space="preserve">een zakje voor het verwijderen van de uitwerpselen van hun dier in bezit te hebben. Het zakje dient op het verzoek van de </w:t>
      </w:r>
      <w:r w:rsidR="008357CB">
        <w:t>toezichthouder</w:t>
      </w:r>
      <w:r>
        <w:t xml:space="preserve"> getoond te worden.</w:t>
      </w:r>
    </w:p>
    <w:p w14:paraId="3CAB9BF0" w14:textId="6828672D" w:rsidR="00B96603" w:rsidRDefault="004F0D09">
      <w:r>
        <w:t xml:space="preserve">De bepalingen van artikel </w:t>
      </w:r>
      <w:r w:rsidR="0051035D">
        <w:t>7</w:t>
      </w:r>
      <w:r>
        <w:t>, lid 1 tot en met 4 zijn niet van toepassing op blindengeleid</w:t>
      </w:r>
      <w:r w:rsidR="00091699">
        <w:t>e</w:t>
      </w:r>
      <w:r>
        <w:t>- en assistentiehonden.</w:t>
      </w:r>
    </w:p>
    <w:p w14:paraId="3A37D6F4" w14:textId="1A328506" w:rsidR="001A68BE" w:rsidRPr="00AE1FA5" w:rsidRDefault="001A68BE">
      <w:r w:rsidRPr="00AE1FA5">
        <w:t xml:space="preserve">Eigenaars en houders van grote huisdieren zijn verplicht </w:t>
      </w:r>
      <w:r w:rsidR="007E676E" w:rsidRPr="00AE1FA5">
        <w:t>om de uitwerpselen van hun dieren die publiek toegankelijke zones bevuilen</w:t>
      </w:r>
      <w:r w:rsidR="001B4734">
        <w:t>,</w:t>
      </w:r>
      <w:r w:rsidR="007E676E" w:rsidRPr="00AE1FA5">
        <w:t xml:space="preserve"> te verwijderen.</w:t>
      </w:r>
    </w:p>
    <w:p w14:paraId="42A6DA7D" w14:textId="77777777" w:rsidR="00131BDF" w:rsidRDefault="00131BDF">
      <w:pPr>
        <w:rPr>
          <w:b/>
        </w:rPr>
      </w:pPr>
    </w:p>
    <w:p w14:paraId="32942E62" w14:textId="77777777" w:rsidR="00B96603" w:rsidRPr="00131BDF" w:rsidRDefault="004F0D09">
      <w:pPr>
        <w:rPr>
          <w:b/>
        </w:rPr>
      </w:pPr>
      <w:r w:rsidRPr="00131BDF">
        <w:rPr>
          <w:b/>
        </w:rPr>
        <w:t>Afdeling 4 – reclamedrukwerk en gratis regionale pers</w:t>
      </w:r>
    </w:p>
    <w:p w14:paraId="5926F6AD" w14:textId="2E9D1BDF" w:rsidR="00DE7D27" w:rsidRDefault="004F0D09" w:rsidP="0001294F">
      <w:pPr>
        <w:rPr>
          <w:rFonts w:cs="Arial"/>
          <w:bCs/>
          <w:iCs/>
          <w:color w:val="000000" w:themeColor="text1"/>
          <w:szCs w:val="20"/>
          <w:shd w:val="clear" w:color="auto" w:fill="FDFCFA"/>
        </w:rPr>
      </w:pPr>
      <w:r w:rsidRPr="00131BDF">
        <w:rPr>
          <w:b/>
        </w:rPr>
        <w:t xml:space="preserve">Artikel </w:t>
      </w:r>
      <w:r w:rsidR="0055106C">
        <w:rPr>
          <w:b/>
        </w:rPr>
        <w:t>8</w:t>
      </w:r>
      <w:r w:rsidRPr="00921AF5">
        <w:t xml:space="preserve"> </w:t>
      </w:r>
    </w:p>
    <w:p w14:paraId="4B733103" w14:textId="60ACE150" w:rsidR="00165E1E" w:rsidRDefault="00165E1E" w:rsidP="00165E1E">
      <w:r>
        <w:t xml:space="preserve">Het is voor </w:t>
      </w:r>
      <w:proofErr w:type="spellStart"/>
      <w:r>
        <w:t>bedelers</w:t>
      </w:r>
      <w:proofErr w:type="spellEnd"/>
      <w:r>
        <w:t xml:space="preserve"> van reclamedrukwerk,</w:t>
      </w:r>
      <w:r w:rsidRPr="00132DCB">
        <w:t xml:space="preserve"> autokaartjes</w:t>
      </w:r>
      <w:r>
        <w:t xml:space="preserve"> en gratis regionale pers verboden om reclamedrukwerk, </w:t>
      </w:r>
      <w:r w:rsidRPr="00132DCB">
        <w:t>autokaartjes</w:t>
      </w:r>
      <w:r>
        <w:t xml:space="preserve"> en gratis regionale pers te bedelen in leegstaande panden of achter te laten op geparkeerde voertuigen, op het recyclagepark of op andere plaatsen, dan de brievenbus, tenzij mits toelating van de gemeente.</w:t>
      </w:r>
    </w:p>
    <w:p w14:paraId="1D2C0B3F" w14:textId="77777777" w:rsidR="00165E1E" w:rsidRDefault="00165E1E" w:rsidP="00165E1E">
      <w:r>
        <w:t xml:space="preserve">De gemeente stelt stickers ter beschikking van de inwoners waarop wordt aangegeven dat reclamedrukwerk en/of gratis regionale pers niet gewenst zijn. Het is verboden reclamedrukwerk te deponeren in een brievenbus met een </w:t>
      </w:r>
      <w:r>
        <w:lastRenderedPageBreak/>
        <w:t>sticker die aangeeft geen reclamedrukwerk, maar wel gratis regionale pers te ontvangen. Het is verboden reclamedrukwerk en gratis regionale pers te deponeren in een brievenbus met een sticker die aangeeft geen reclamedrukwerk en geen gratis regionale pers te willen ontvangen.</w:t>
      </w:r>
    </w:p>
    <w:p w14:paraId="199D87E6" w14:textId="3DB82A7B" w:rsidR="00165E1E" w:rsidRPr="00BD2200" w:rsidRDefault="00165E1E" w:rsidP="00165E1E">
      <w:pPr>
        <w:rPr>
          <w:rFonts w:cs="Arial"/>
          <w:color w:val="000000" w:themeColor="text1"/>
          <w:szCs w:val="20"/>
        </w:rPr>
      </w:pPr>
      <w:r>
        <w:rPr>
          <w:rFonts w:cs="Arial"/>
          <w:bCs/>
          <w:iCs/>
          <w:color w:val="000000" w:themeColor="text1"/>
          <w:szCs w:val="20"/>
          <w:shd w:val="clear" w:color="auto" w:fill="FDFCFA"/>
        </w:rPr>
        <w:t>Indien de gegevens van de bedeler niet gekend zijn, dan zal de verantwoordelijke uitgever als aansprakelijke worden weerhouden. Is er geen verantwoordelijke uitgever vermeld, dan is het bedrijf waarvoor reclame wordt gemaakt of de organisator van de activiteit waarvoor reclame wordt gemaakt, aansprakelijk</w:t>
      </w:r>
    </w:p>
    <w:p w14:paraId="2F099AB7" w14:textId="352DA846" w:rsidR="00446A49" w:rsidRDefault="00446A49">
      <w:pPr>
        <w:rPr>
          <w:b/>
        </w:rPr>
      </w:pPr>
      <w:r w:rsidRPr="00446A49">
        <w:rPr>
          <w:b/>
        </w:rPr>
        <w:t>Afdeling 5 – gebruik ballonnen</w:t>
      </w:r>
    </w:p>
    <w:p w14:paraId="5AE5D87B" w14:textId="2CC172A4" w:rsidR="00446A49" w:rsidRDefault="00446A49">
      <w:pPr>
        <w:rPr>
          <w:b/>
        </w:rPr>
      </w:pPr>
      <w:r>
        <w:rPr>
          <w:b/>
        </w:rPr>
        <w:t xml:space="preserve">Artikel </w:t>
      </w:r>
      <w:r w:rsidR="0055106C">
        <w:rPr>
          <w:b/>
        </w:rPr>
        <w:t>9</w:t>
      </w:r>
      <w:bookmarkStart w:id="3" w:name="_Ref5868112"/>
      <w:r w:rsidR="009F3722">
        <w:rPr>
          <w:rStyle w:val="Voetnootmarkering"/>
          <w:b/>
        </w:rPr>
        <w:footnoteReference w:id="6"/>
      </w:r>
      <w:bookmarkEnd w:id="3"/>
    </w:p>
    <w:p w14:paraId="5452D982" w14:textId="5EC0DD36" w:rsidR="00446A49" w:rsidRDefault="00446A49">
      <w:r w:rsidRPr="00446A49">
        <w:t>Het oplaten van (</w:t>
      </w:r>
      <w:r>
        <w:t>helium-)</w:t>
      </w:r>
      <w:r w:rsidR="00FB163D">
        <w:t xml:space="preserve"> </w:t>
      </w:r>
      <w:r>
        <w:t>ballonnen</w:t>
      </w:r>
      <w:r w:rsidRPr="00446A49">
        <w:t xml:space="preserve"> is verboden</w:t>
      </w:r>
      <w:r w:rsidR="00984C20">
        <w:t xml:space="preserve"> </w:t>
      </w:r>
      <w:r>
        <w:t>of moet aangevraagd worden</w:t>
      </w:r>
      <w:r w:rsidR="00C653D8">
        <w:t xml:space="preserve"> aan de gemeente</w:t>
      </w:r>
      <w:r>
        <w:t>.</w:t>
      </w:r>
    </w:p>
    <w:p w14:paraId="27F3476C" w14:textId="29491712" w:rsidR="000931E2" w:rsidRPr="008302E8" w:rsidRDefault="00403C8E" w:rsidP="00E57C11">
      <w:pPr>
        <w:rPr>
          <w:b/>
          <w:bCs/>
        </w:rPr>
      </w:pPr>
      <w:r w:rsidRPr="008302E8">
        <w:rPr>
          <w:b/>
          <w:bCs/>
        </w:rPr>
        <w:t xml:space="preserve">Afdeling </w:t>
      </w:r>
      <w:r w:rsidR="001F5603">
        <w:rPr>
          <w:b/>
          <w:bCs/>
        </w:rPr>
        <w:t>6</w:t>
      </w:r>
      <w:r w:rsidRPr="008302E8">
        <w:rPr>
          <w:b/>
          <w:bCs/>
        </w:rPr>
        <w:t xml:space="preserve"> </w:t>
      </w:r>
      <w:r w:rsidR="002B6A1C" w:rsidRPr="00131BDF">
        <w:rPr>
          <w:b/>
        </w:rPr>
        <w:t xml:space="preserve">– </w:t>
      </w:r>
      <w:r w:rsidR="003B0E81" w:rsidRPr="008302E8">
        <w:rPr>
          <w:b/>
          <w:bCs/>
        </w:rPr>
        <w:t>zakasbakjes</w:t>
      </w:r>
    </w:p>
    <w:p w14:paraId="43107AE5" w14:textId="01F5C042" w:rsidR="003B0E81" w:rsidRPr="008302E8" w:rsidRDefault="003B0E81" w:rsidP="003B0E81">
      <w:pPr>
        <w:pStyle w:val="xxmsonormal"/>
        <w:shd w:val="clear" w:color="auto" w:fill="FFFFFF"/>
        <w:spacing w:before="0" w:beforeAutospacing="0" w:after="0" w:afterAutospacing="0"/>
        <w:rPr>
          <w:rFonts w:ascii="Arial" w:eastAsia="Lucida Sans Unicode" w:hAnsi="Arial" w:cs="Tahoma"/>
          <w:b/>
          <w:bCs/>
          <w:sz w:val="20"/>
          <w:lang w:val="nl-NL"/>
        </w:rPr>
      </w:pPr>
      <w:r w:rsidRPr="008302E8">
        <w:rPr>
          <w:rFonts w:ascii="Arial" w:eastAsia="Lucida Sans Unicode" w:hAnsi="Arial" w:cs="Tahoma"/>
          <w:b/>
          <w:bCs/>
          <w:sz w:val="20"/>
          <w:lang w:val="nl-NL"/>
        </w:rPr>
        <w:t xml:space="preserve">Artikel </w:t>
      </w:r>
      <w:r w:rsidR="008302E8" w:rsidRPr="008302E8">
        <w:rPr>
          <w:rFonts w:ascii="Arial" w:eastAsia="Lucida Sans Unicode" w:hAnsi="Arial" w:cs="Tahoma"/>
          <w:b/>
          <w:bCs/>
          <w:sz w:val="20"/>
          <w:lang w:val="nl-NL"/>
        </w:rPr>
        <w:t>10</w:t>
      </w:r>
    </w:p>
    <w:p w14:paraId="6A478485" w14:textId="4BDD5C19" w:rsidR="003B0E81" w:rsidRPr="008A45A0" w:rsidRDefault="003B0E81" w:rsidP="003B0E81">
      <w:pPr>
        <w:pStyle w:val="xxmsonormal"/>
        <w:shd w:val="clear" w:color="auto" w:fill="FFFFFF"/>
        <w:spacing w:before="0" w:beforeAutospacing="0" w:after="0" w:afterAutospacing="0"/>
        <w:rPr>
          <w:rFonts w:ascii="Arial" w:eastAsia="Lucida Sans Unicode" w:hAnsi="Arial" w:cs="Tahoma"/>
          <w:sz w:val="20"/>
          <w:highlight w:val="yellow"/>
          <w:lang w:val="nl-NL"/>
        </w:rPr>
      </w:pPr>
      <w:r w:rsidRPr="008A45A0">
        <w:rPr>
          <w:rFonts w:ascii="Arial" w:eastAsia="Lucida Sans Unicode" w:hAnsi="Arial" w:cs="Tahoma"/>
          <w:sz w:val="20"/>
          <w:highlight w:val="yellow"/>
          <w:lang w:val="nl-NL"/>
        </w:rPr>
        <w:t xml:space="preserve"> </w:t>
      </w:r>
    </w:p>
    <w:p w14:paraId="13BDFD39" w14:textId="34B467A6" w:rsidR="003B0E81" w:rsidRDefault="003B0E81" w:rsidP="003B0E81">
      <w:r w:rsidRPr="008302E8">
        <w:t xml:space="preserve">Bij roken van tabaksproducten in de openbare ruimte is het verplicht de peuken en assen die daarbij ontstaan, op te vangen in een zakasbakje (een draagbare asbak voor de opvang van peuken en assen van tabaksproducten) of in een daartoe voorzien </w:t>
      </w:r>
      <w:proofErr w:type="spellStart"/>
      <w:r w:rsidRPr="008302E8">
        <w:t>recipiënt</w:t>
      </w:r>
      <w:proofErr w:type="spellEnd"/>
      <w:r w:rsidRPr="008302E8">
        <w:t xml:space="preserve">.  Het zakasbakje dient op het verzoek van de </w:t>
      </w:r>
      <w:r w:rsidR="00BE54DD">
        <w:t>toezichthouder</w:t>
      </w:r>
      <w:r w:rsidRPr="008302E8">
        <w:t xml:space="preserve"> getoond te worden.</w:t>
      </w:r>
    </w:p>
    <w:p w14:paraId="689241AF" w14:textId="5EAAB370" w:rsidR="00B96603" w:rsidRPr="00131BDF" w:rsidRDefault="004F0D09">
      <w:pPr>
        <w:rPr>
          <w:b/>
        </w:rPr>
      </w:pPr>
      <w:r w:rsidRPr="00131BDF">
        <w:rPr>
          <w:b/>
        </w:rPr>
        <w:t xml:space="preserve">Afdeling </w:t>
      </w:r>
      <w:r w:rsidR="001F5603">
        <w:rPr>
          <w:b/>
        </w:rPr>
        <w:t>7</w:t>
      </w:r>
      <w:r w:rsidRPr="00131BDF">
        <w:rPr>
          <w:b/>
        </w:rPr>
        <w:t xml:space="preserve"> – afval op standplaatsen</w:t>
      </w:r>
    </w:p>
    <w:p w14:paraId="5BD842D0" w14:textId="34EC8B22" w:rsidR="00B96603" w:rsidRDefault="004F0D09">
      <w:pPr>
        <w:rPr>
          <w:b/>
        </w:rPr>
      </w:pPr>
      <w:r w:rsidRPr="00131BDF">
        <w:rPr>
          <w:b/>
        </w:rPr>
        <w:t>Artikel 1</w:t>
      </w:r>
      <w:r w:rsidR="00EC3126">
        <w:rPr>
          <w:b/>
        </w:rPr>
        <w:t>1</w:t>
      </w:r>
    </w:p>
    <w:p w14:paraId="18E0DA8E" w14:textId="37F1A3EA" w:rsidR="008E13FC" w:rsidRDefault="008E13FC" w:rsidP="008E13FC">
      <w:pPr>
        <w:pStyle w:val="xxmsonormal"/>
        <w:shd w:val="clear" w:color="auto" w:fill="FFFFFF"/>
        <w:spacing w:before="0" w:beforeAutospacing="0" w:after="0" w:afterAutospacing="0"/>
        <w:rPr>
          <w:rFonts w:ascii="Arial" w:eastAsia="Lucida Sans Unicode" w:hAnsi="Arial" w:cs="Tahoma"/>
          <w:sz w:val="20"/>
          <w:lang w:val="nl-NL"/>
        </w:rPr>
      </w:pPr>
      <w:r w:rsidRPr="000A1058">
        <w:rPr>
          <w:rFonts w:ascii="Arial" w:eastAsia="Lucida Sans Unicode" w:hAnsi="Arial" w:cs="Tahoma"/>
          <w:sz w:val="20"/>
          <w:lang w:val="nl-NL"/>
        </w:rPr>
        <w:t xml:space="preserve">De uitbater van een inrichting </w:t>
      </w:r>
      <w:r w:rsidRPr="001D0270">
        <w:rPr>
          <w:rFonts w:ascii="Arial" w:eastAsia="Lucida Sans Unicode" w:hAnsi="Arial" w:cs="Tahoma"/>
          <w:sz w:val="20"/>
          <w:lang w:val="nl-NL"/>
        </w:rPr>
        <w:t xml:space="preserve">(horeca, take </w:t>
      </w:r>
      <w:proofErr w:type="spellStart"/>
      <w:r w:rsidRPr="001D0270">
        <w:rPr>
          <w:rFonts w:ascii="Arial" w:eastAsia="Lucida Sans Unicode" w:hAnsi="Arial" w:cs="Tahoma"/>
          <w:sz w:val="20"/>
          <w:lang w:val="nl-NL"/>
        </w:rPr>
        <w:t>away</w:t>
      </w:r>
      <w:proofErr w:type="spellEnd"/>
      <w:r w:rsidRPr="001D0270">
        <w:rPr>
          <w:rFonts w:ascii="Arial" w:eastAsia="Lucida Sans Unicode" w:hAnsi="Arial" w:cs="Tahoma"/>
          <w:sz w:val="20"/>
          <w:lang w:val="nl-NL"/>
        </w:rPr>
        <w:t>, winkels,…),</w:t>
      </w:r>
      <w:r w:rsidRPr="000A1058">
        <w:rPr>
          <w:rFonts w:ascii="Arial" w:eastAsia="Lucida Sans Unicode" w:hAnsi="Arial" w:cs="Tahoma"/>
          <w:sz w:val="20"/>
          <w:lang w:val="nl-NL"/>
        </w:rPr>
        <w:t xml:space="preserve">  ook tijdelijke (bv. markten, kermissen, braderijen,…), die </w:t>
      </w:r>
      <w:r w:rsidRPr="001D0270">
        <w:rPr>
          <w:rFonts w:ascii="Arial" w:eastAsia="Lucida Sans Unicode" w:hAnsi="Arial" w:cs="Tahoma"/>
          <w:sz w:val="20"/>
          <w:lang w:val="nl-NL"/>
        </w:rPr>
        <w:t>tabaksproducten</w:t>
      </w:r>
      <w:r w:rsidRPr="000A1058">
        <w:rPr>
          <w:rFonts w:ascii="Arial" w:eastAsia="Lucida Sans Unicode" w:hAnsi="Arial" w:cs="Tahoma"/>
          <w:sz w:val="20"/>
          <w:lang w:val="nl-NL"/>
        </w:rPr>
        <w:t xml:space="preserve">, voedingsmiddelen of dranken verkoopt of aanbiedt die buiten de inrichting onmiddellijk kunnen worden verbruikt moet op een behoorlijke wijze, voldoende duidelijk zichtbare en goed bereikbare selectieve </w:t>
      </w:r>
      <w:proofErr w:type="spellStart"/>
      <w:r w:rsidRPr="000A1058">
        <w:rPr>
          <w:rFonts w:ascii="Arial" w:eastAsia="Lucida Sans Unicode" w:hAnsi="Arial" w:cs="Tahoma"/>
          <w:sz w:val="20"/>
          <w:lang w:val="nl-NL"/>
        </w:rPr>
        <w:t>inzamelrecipiënten</w:t>
      </w:r>
      <w:proofErr w:type="spellEnd"/>
      <w:r w:rsidRPr="000A1058">
        <w:rPr>
          <w:rFonts w:ascii="Arial" w:eastAsia="Lucida Sans Unicode" w:hAnsi="Arial" w:cs="Tahoma"/>
          <w:sz w:val="20"/>
          <w:lang w:val="nl-NL"/>
        </w:rPr>
        <w:t xml:space="preserve"> voorzien en in staan voor een correcte verwijdering en verwerking van het afval.</w:t>
      </w:r>
    </w:p>
    <w:p w14:paraId="4C2A0800" w14:textId="77777777" w:rsidR="001D0270" w:rsidRPr="000A1058" w:rsidRDefault="001D0270" w:rsidP="008E13FC">
      <w:pPr>
        <w:pStyle w:val="xxmsonormal"/>
        <w:shd w:val="clear" w:color="auto" w:fill="FFFFFF"/>
        <w:spacing w:before="0" w:beforeAutospacing="0" w:after="0" w:afterAutospacing="0"/>
        <w:rPr>
          <w:rFonts w:ascii="Arial" w:eastAsia="Lucida Sans Unicode" w:hAnsi="Arial" w:cs="Tahoma"/>
          <w:sz w:val="20"/>
          <w:lang w:val="nl-NL"/>
        </w:rPr>
      </w:pPr>
    </w:p>
    <w:p w14:paraId="052D4245" w14:textId="77777777" w:rsidR="008E13FC" w:rsidRDefault="008E13FC" w:rsidP="008E13FC">
      <w:r>
        <w:t xml:space="preserve">De afvalstoffen dienen selectief te worden ingezameld in hun respectievelijke </w:t>
      </w:r>
      <w:proofErr w:type="spellStart"/>
      <w:r>
        <w:t>inzamelrecipiënten</w:t>
      </w:r>
      <w:proofErr w:type="spellEnd"/>
      <w:r>
        <w:t xml:space="preserve">. Deze </w:t>
      </w:r>
      <w:proofErr w:type="spellStart"/>
      <w:r>
        <w:t>inzamelrecipiënten</w:t>
      </w:r>
      <w:proofErr w:type="spellEnd"/>
      <w:r>
        <w:t xml:space="preserve"> dienen voorzien te zijn van een duidelijk leesbaar opschrift dat aangeeft welke afvalstoffen erin gedeponeerd mogen worden.</w:t>
      </w:r>
    </w:p>
    <w:p w14:paraId="34540BE3" w14:textId="77777777" w:rsidR="008E13FC" w:rsidRDefault="008E13FC" w:rsidP="008E13FC">
      <w:r>
        <w:t xml:space="preserve">De locatie waar de </w:t>
      </w:r>
      <w:proofErr w:type="spellStart"/>
      <w:r>
        <w:t>inzamelrecipiënten</w:t>
      </w:r>
      <w:proofErr w:type="spellEnd"/>
      <w:r>
        <w:t xml:space="preserve"> geplaatst worden en het aantal </w:t>
      </w:r>
      <w:proofErr w:type="spellStart"/>
      <w:r>
        <w:t>inzamelrecipiënten</w:t>
      </w:r>
      <w:proofErr w:type="spellEnd"/>
      <w:r>
        <w:t>, alsook de aard van de in te zamelen afvalstoffen kunnen door de gemeente bepaald worden.</w:t>
      </w:r>
    </w:p>
    <w:p w14:paraId="71A265CC" w14:textId="1758CD7F" w:rsidR="008E13FC" w:rsidRDefault="008E13FC" w:rsidP="008E13FC">
      <w:pPr>
        <w:rPr>
          <w:b/>
        </w:rPr>
      </w:pPr>
      <w:r>
        <w:t xml:space="preserve">De uitbater moet de </w:t>
      </w:r>
      <w:proofErr w:type="spellStart"/>
      <w:r>
        <w:t>inzamelrecipiënten</w:t>
      </w:r>
      <w:proofErr w:type="spellEnd"/>
      <w:r>
        <w:t xml:space="preserve"> zelf tijdig ledigen en het </w:t>
      </w:r>
      <w:proofErr w:type="spellStart"/>
      <w:r>
        <w:t>inzamelrecipiënt</w:t>
      </w:r>
      <w:proofErr w:type="spellEnd"/>
      <w:r>
        <w:t xml:space="preserve">, de standplaats en de onmiddellijke omgeving van de inrichting rein houden. </w:t>
      </w:r>
      <w:r w:rsidRPr="00F041DE">
        <w:t>De uitbater ruimt minstens elke openingsdag alle afvalstoffen op die afkomstig zijn van de producten die hij verkocht heeft</w:t>
      </w:r>
      <w:r>
        <w:t xml:space="preserve"> en dit in een </w:t>
      </w:r>
      <w:r w:rsidRPr="00F041DE">
        <w:t xml:space="preserve">straal van </w:t>
      </w:r>
      <w:r>
        <w:t>25</w:t>
      </w:r>
      <w:r w:rsidRPr="00F041DE">
        <w:t xml:space="preserve"> meter </w:t>
      </w:r>
      <w:r>
        <w:t>vanaf de grens van de inrichting</w:t>
      </w:r>
    </w:p>
    <w:p w14:paraId="6BADF7E5" w14:textId="77777777" w:rsidR="00B96603" w:rsidRDefault="004F0D09">
      <w:pPr>
        <w:pStyle w:val="Kop3"/>
      </w:pPr>
      <w:r>
        <w:t xml:space="preserve">Hoofdstuk 2 – gemeentelijke inzameling huis-aan-huis, per wijk of per straat van huishoudelijke afvalstoffen </w:t>
      </w:r>
      <w:r w:rsidRPr="00F041DE">
        <w:rPr>
          <w:color w:val="000000" w:themeColor="text1"/>
        </w:rPr>
        <w:t>en met huishoudelijke afvalstoffen vergelijkbare bedrijfsafvalstoffen</w:t>
      </w:r>
      <w:r>
        <w:t xml:space="preserve"> </w:t>
      </w:r>
    </w:p>
    <w:p w14:paraId="44167E18" w14:textId="1987F07B" w:rsidR="00B96603" w:rsidRPr="00131BDF" w:rsidRDefault="004F0D09">
      <w:pPr>
        <w:rPr>
          <w:b/>
        </w:rPr>
      </w:pPr>
      <w:r w:rsidRPr="00131BDF">
        <w:rPr>
          <w:b/>
        </w:rPr>
        <w:t>Artikel 1</w:t>
      </w:r>
      <w:r w:rsidR="00965914">
        <w:rPr>
          <w:b/>
        </w:rPr>
        <w:t>2</w:t>
      </w:r>
      <w:r w:rsidRPr="00131BDF">
        <w:rPr>
          <w:b/>
        </w:rPr>
        <w:t xml:space="preserve"> </w:t>
      </w:r>
    </w:p>
    <w:p w14:paraId="2DF02A66" w14:textId="4C88EBBB" w:rsidR="00B96603" w:rsidRDefault="004F0D09">
      <w:r>
        <w:t xml:space="preserve">Volgende huishoudelijke afvalstoffen </w:t>
      </w:r>
      <w:r w:rsidRPr="00F041DE">
        <w:t xml:space="preserve">en met huishoudelijke afvalstoffen vergelijkbare bedrijfsafvalstoffen </w:t>
      </w:r>
      <w:r>
        <w:t>worden door of in opdracht van de gemeente of haar intergemeentelijk samenwerkingsverband</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r>
        <w:t xml:space="preserve">  huis-aan-huis </w:t>
      </w:r>
      <w:r w:rsidR="00F8053D">
        <w:t xml:space="preserve">al dan niet op afroep </w:t>
      </w:r>
      <w:r>
        <w:t>ingezameld :</w:t>
      </w:r>
    </w:p>
    <w:p w14:paraId="71975010" w14:textId="2B3325D9" w:rsidR="00B96603" w:rsidRDefault="000C1203" w:rsidP="00DC4414">
      <w:pPr>
        <w:pStyle w:val="OVAM-Opsomming"/>
      </w:pPr>
      <w:r>
        <w:t>g</w:t>
      </w:r>
      <w:r w:rsidR="004F0D09">
        <w:t>ft</w:t>
      </w:r>
      <w:r>
        <w:t>-afval</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p>
    <w:p w14:paraId="54E75AD1" w14:textId="71DA38B4" w:rsidR="00B96603" w:rsidRDefault="004F0D09" w:rsidP="00DC4414">
      <w:pPr>
        <w:pStyle w:val="OVAM-Opsomming"/>
      </w:pPr>
      <w:r>
        <w:t>glas</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p>
    <w:p w14:paraId="4A93D812" w14:textId="77777777" w:rsidR="00B96603" w:rsidRDefault="004F0D09" w:rsidP="00DC4414">
      <w:pPr>
        <w:pStyle w:val="OVAM-Opsomming"/>
      </w:pPr>
      <w:r>
        <w:t>grofvuil</w:t>
      </w:r>
    </w:p>
    <w:p w14:paraId="24D503B5" w14:textId="77777777" w:rsidR="00B96603" w:rsidRDefault="004F0D09" w:rsidP="00DC4414">
      <w:pPr>
        <w:pStyle w:val="OVAM-Opsomming"/>
      </w:pPr>
      <w:r>
        <w:t>huisvuil</w:t>
      </w:r>
    </w:p>
    <w:p w14:paraId="1AFBF014" w14:textId="656C896C" w:rsidR="00B96603" w:rsidRDefault="004F0D09" w:rsidP="00DC4414">
      <w:pPr>
        <w:pStyle w:val="OVAM-Opsomming"/>
      </w:pPr>
      <w:r>
        <w:t>papier- en karton</w:t>
      </w:r>
    </w:p>
    <w:p w14:paraId="4E35E104" w14:textId="4236D392" w:rsidR="00B96603" w:rsidRDefault="004F0D09" w:rsidP="00DC4414">
      <w:pPr>
        <w:pStyle w:val="OVAM-Opsomming"/>
      </w:pPr>
      <w:proofErr w:type="spellStart"/>
      <w:r>
        <w:t>pmd</w:t>
      </w:r>
      <w:proofErr w:type="spellEnd"/>
      <w:r w:rsidR="000C1203">
        <w:t>-afval</w:t>
      </w:r>
    </w:p>
    <w:p w14:paraId="040647AC" w14:textId="286E1EE7" w:rsidR="00B96603" w:rsidRDefault="004F0D09" w:rsidP="00DC4414">
      <w:pPr>
        <w:pStyle w:val="OVAM-Opsomming"/>
      </w:pPr>
      <w:r>
        <w:lastRenderedPageBreak/>
        <w:t>snoeihout</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p>
    <w:p w14:paraId="002932E1" w14:textId="6A6D6B75" w:rsidR="00F041DE" w:rsidRDefault="004F0D09" w:rsidP="00DC4414">
      <w:pPr>
        <w:pStyle w:val="OVAM-Opsomming"/>
      </w:pPr>
      <w:r>
        <w:t>textiel</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p>
    <w:p w14:paraId="7FF85691" w14:textId="2FF7CA47" w:rsidR="00B96603" w:rsidRDefault="00F041DE" w:rsidP="00DC4414">
      <w:pPr>
        <w:pStyle w:val="OVAM-Opsomming"/>
      </w:pPr>
      <w:r>
        <w:t>kring</w:t>
      </w:r>
      <w:r w:rsidR="004F0D09">
        <w:t>loopgoederen</w:t>
      </w:r>
    </w:p>
    <w:p w14:paraId="6553D12A" w14:textId="77777777" w:rsidR="002F66CC" w:rsidRDefault="002F66CC" w:rsidP="002F66CC">
      <w:pPr>
        <w:pStyle w:val="OVAM-Opsomming"/>
        <w:numPr>
          <w:ilvl w:val="0"/>
          <w:numId w:val="0"/>
        </w:numPr>
      </w:pPr>
    </w:p>
    <w:p w14:paraId="16D98468" w14:textId="4BCF4368" w:rsidR="00B96603" w:rsidRDefault="004F0D09">
      <w:r>
        <w:t xml:space="preserve">Volgende huishoudelijke afvalstoffen </w:t>
      </w:r>
      <w:r w:rsidRPr="00F041DE">
        <w:t xml:space="preserve">en met huishoudelijke afvalstoffen vergelijkbare bedrijfsafvalstoffen  </w:t>
      </w:r>
      <w:r>
        <w:t>worden door of in opdracht van de gemeente of haar intergemeentelijk samenwerkingsverband</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r>
        <w:t xml:space="preserve"> per wijk of per straat</w:t>
      </w:r>
      <w:r w:rsidR="00F8053D">
        <w:t xml:space="preserve"> al dan niet via een brengsysteem </w:t>
      </w:r>
      <w:r>
        <w:t>ingezameld :</w:t>
      </w:r>
    </w:p>
    <w:p w14:paraId="2001A4B4" w14:textId="1EC6EE6F" w:rsidR="00F041DE" w:rsidRDefault="00DE7D27" w:rsidP="00DE7D27">
      <w:r>
        <w:t xml:space="preserve">-  </w:t>
      </w:r>
      <w:r w:rsidR="00F8053D">
        <w:t>glas</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p>
    <w:p w14:paraId="2B729303" w14:textId="18072C72" w:rsidR="00DC4414" w:rsidRDefault="00DE7D27" w:rsidP="00DE7D27">
      <w:r>
        <w:t xml:space="preserve">-  </w:t>
      </w:r>
      <w:r w:rsidR="00F8053D">
        <w:t>textiel</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p>
    <w:p w14:paraId="47A5A8B0" w14:textId="7B2AD157" w:rsidR="00B96603" w:rsidRDefault="00DE7D27" w:rsidP="00DE7D27">
      <w:r>
        <w:t xml:space="preserve">- </w:t>
      </w:r>
      <w:r w:rsidR="00F041DE">
        <w:t>pmd</w:t>
      </w:r>
      <w:r w:rsidR="000C1203">
        <w:t>-afval</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p>
    <w:p w14:paraId="098C2257" w14:textId="524CBA3F" w:rsidR="00F041DE" w:rsidRDefault="00DE7D27" w:rsidP="00DE7D27">
      <w:r>
        <w:t xml:space="preserve">- </w:t>
      </w:r>
      <w:r w:rsidR="00F041DE">
        <w:t>papier en karton</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p>
    <w:p w14:paraId="17507589" w14:textId="1D37E4BC" w:rsidR="00F041DE" w:rsidRDefault="00DE7D27" w:rsidP="00DE7D27">
      <w:r>
        <w:t xml:space="preserve">- </w:t>
      </w:r>
      <w:r w:rsidR="00F041DE">
        <w:t>gft</w:t>
      </w:r>
      <w:r w:rsidR="000C1203">
        <w:t>-afval</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p>
    <w:p w14:paraId="685741F0" w14:textId="2BCDD026" w:rsidR="00F041DE" w:rsidRDefault="00DE7D27" w:rsidP="00DE7D27">
      <w:r>
        <w:t xml:space="preserve">- </w:t>
      </w:r>
      <w:r w:rsidR="00F041DE">
        <w:t>huisvuil</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p>
    <w:p w14:paraId="3C8F1E6F" w14:textId="0C65400D" w:rsidR="008F1E44" w:rsidRDefault="008F1E44" w:rsidP="00DE7D27">
      <w:r w:rsidRPr="008F1E44">
        <w:rPr>
          <w:b/>
        </w:rPr>
        <w:t>Artikel 1</w:t>
      </w:r>
      <w:r w:rsidR="00965914">
        <w:rPr>
          <w:b/>
        </w:rPr>
        <w:t>3</w:t>
      </w:r>
      <w:r w:rsidR="0065292A">
        <w:rPr>
          <w:b/>
        </w:rPr>
        <w:fldChar w:fldCharType="begin"/>
      </w:r>
      <w:r w:rsidR="0065292A">
        <w:rPr>
          <w:b/>
        </w:rPr>
        <w:instrText xml:space="preserve"> NOTEREF _Ref5865015 \f \h </w:instrText>
      </w:r>
      <w:r w:rsidR="0065292A">
        <w:rPr>
          <w:b/>
        </w:rPr>
      </w:r>
      <w:r w:rsidR="0065292A">
        <w:rPr>
          <w:b/>
        </w:rPr>
        <w:fldChar w:fldCharType="separate"/>
      </w:r>
      <w:r w:rsidR="00B808AF" w:rsidRPr="00B808AF">
        <w:rPr>
          <w:rStyle w:val="Voetnootmarkering"/>
        </w:rPr>
        <w:t>3</w:t>
      </w:r>
      <w:r w:rsidR="0065292A">
        <w:rPr>
          <w:b/>
        </w:rPr>
        <w:fldChar w:fldCharType="end"/>
      </w:r>
    </w:p>
    <w:p w14:paraId="5DAC807F" w14:textId="35EE92CB" w:rsidR="00D01A9C" w:rsidRDefault="00D01A9C" w:rsidP="00D01A9C">
      <w:pPr>
        <w:widowControl/>
        <w:suppressAutoHyphens w:val="0"/>
        <w:spacing w:before="100" w:beforeAutospacing="1" w:after="100" w:afterAutospacing="1" w:line="240" w:lineRule="auto"/>
        <w:rPr>
          <w:rFonts w:eastAsia="Times New Roman" w:cs="Arial"/>
          <w:iCs/>
          <w:szCs w:val="20"/>
          <w:lang w:val="nl-BE"/>
        </w:rPr>
      </w:pPr>
      <w:r w:rsidRPr="00D01A9C">
        <w:rPr>
          <w:rFonts w:eastAsia="Times New Roman" w:cs="Arial"/>
          <w:iCs/>
          <w:szCs w:val="20"/>
          <w:lang w:val="nl-BE"/>
        </w:rPr>
        <w:t>Volgende huishoudelijke afvalstoffen en met huishoudelijke afvalstoffen vergelijkbare bedrijfsafvalstoffen worden door of in opdracht van de gemeente of haar intergemeentelijk samenwerkingsverband</w:t>
      </w:r>
      <w:r w:rsidR="0065292A">
        <w:rPr>
          <w:rFonts w:eastAsia="Times New Roman" w:cs="Arial"/>
          <w:iCs/>
          <w:szCs w:val="20"/>
          <w:lang w:val="nl-BE"/>
        </w:rPr>
        <w:fldChar w:fldCharType="begin"/>
      </w:r>
      <w:r w:rsidR="0065292A">
        <w:rPr>
          <w:rFonts w:eastAsia="Times New Roman" w:cs="Arial"/>
          <w:iCs/>
          <w:szCs w:val="20"/>
          <w:lang w:val="nl-BE"/>
        </w:rPr>
        <w:instrText xml:space="preserve"> NOTEREF _Ref5865015 \f \h </w:instrText>
      </w:r>
      <w:r w:rsidR="0065292A">
        <w:rPr>
          <w:rFonts w:eastAsia="Times New Roman" w:cs="Arial"/>
          <w:iCs/>
          <w:szCs w:val="20"/>
          <w:lang w:val="nl-BE"/>
        </w:rPr>
      </w:r>
      <w:r w:rsidR="0065292A">
        <w:rPr>
          <w:rFonts w:eastAsia="Times New Roman" w:cs="Arial"/>
          <w:iCs/>
          <w:szCs w:val="20"/>
          <w:lang w:val="nl-BE"/>
        </w:rPr>
        <w:fldChar w:fldCharType="separate"/>
      </w:r>
      <w:r w:rsidR="00B808AF" w:rsidRPr="00B808AF">
        <w:rPr>
          <w:rStyle w:val="Voetnootmarkering"/>
        </w:rPr>
        <w:t>3</w:t>
      </w:r>
      <w:r w:rsidR="0065292A">
        <w:rPr>
          <w:rFonts w:eastAsia="Times New Roman" w:cs="Arial"/>
          <w:iCs/>
          <w:szCs w:val="20"/>
          <w:lang w:val="nl-BE"/>
        </w:rPr>
        <w:fldChar w:fldCharType="end"/>
      </w:r>
      <w:r w:rsidR="001150EB">
        <w:rPr>
          <w:rFonts w:eastAsia="Times New Roman" w:cs="Arial"/>
          <w:iCs/>
          <w:szCs w:val="20"/>
          <w:lang w:val="nl-BE"/>
        </w:rPr>
        <w:t xml:space="preserve"> </w:t>
      </w:r>
      <w:r w:rsidRPr="00D01A9C">
        <w:rPr>
          <w:rFonts w:eastAsia="Times New Roman" w:cs="Arial"/>
          <w:iCs/>
          <w:szCs w:val="20"/>
          <w:lang w:val="nl-BE"/>
        </w:rPr>
        <w:t>in een tijdelijke opstelling ingezameld:</w:t>
      </w:r>
    </w:p>
    <w:p w14:paraId="31B12A95" w14:textId="5AE080DB" w:rsidR="00E86CC4" w:rsidRPr="00D01A9C" w:rsidRDefault="00E86CC4" w:rsidP="00D01A9C">
      <w:pPr>
        <w:widowControl/>
        <w:suppressAutoHyphens w:val="0"/>
        <w:spacing w:before="100" w:beforeAutospacing="1" w:after="100" w:afterAutospacing="1" w:line="240" w:lineRule="auto"/>
        <w:rPr>
          <w:rFonts w:eastAsia="Times New Roman" w:cs="Arial"/>
          <w:szCs w:val="20"/>
          <w:lang w:val="nl-BE"/>
        </w:rPr>
      </w:pPr>
      <w:r w:rsidRPr="001D0270">
        <w:rPr>
          <w:rFonts w:eastAsia="Times New Roman" w:cs="Arial"/>
          <w:iCs/>
          <w:szCs w:val="20"/>
          <w:lang w:val="nl-BE"/>
        </w:rPr>
        <w:t>xxx</w:t>
      </w:r>
      <w:r w:rsidRPr="001D0270">
        <w:rPr>
          <w:rStyle w:val="Voetnootmarkering"/>
          <w:rFonts w:eastAsia="Times New Roman" w:cs="Arial"/>
          <w:iCs/>
          <w:szCs w:val="20"/>
          <w:lang w:val="nl-BE"/>
        </w:rPr>
        <w:footnoteReference w:id="7"/>
      </w:r>
    </w:p>
    <w:p w14:paraId="1A95E90B" w14:textId="783F0DE3" w:rsidR="00D01A9C" w:rsidRPr="00281AC3" w:rsidRDefault="00D01A9C" w:rsidP="00D01A9C">
      <w:pPr>
        <w:widowControl/>
        <w:suppressAutoHyphens w:val="0"/>
        <w:spacing w:before="100" w:beforeAutospacing="1" w:after="100" w:afterAutospacing="1" w:line="240" w:lineRule="auto"/>
        <w:rPr>
          <w:rFonts w:ascii="Times New Roman" w:eastAsia="Times New Roman" w:hAnsi="Times New Roman" w:cs="Times New Roman"/>
          <w:sz w:val="24"/>
          <w:lang w:val="nl-BE"/>
        </w:rPr>
      </w:pPr>
      <w:r w:rsidRPr="00D01A9C">
        <w:rPr>
          <w:rFonts w:eastAsia="Times New Roman" w:cs="Arial"/>
          <w:iCs/>
          <w:szCs w:val="20"/>
          <w:lang w:val="nl-BE"/>
        </w:rPr>
        <w:t xml:space="preserve">Het mobiele recyclagepark is </w:t>
      </w:r>
      <w:r w:rsidR="00E86CC4" w:rsidRPr="00D01A9C">
        <w:rPr>
          <w:rFonts w:eastAsia="Times New Roman" w:cs="Arial"/>
          <w:iCs/>
          <w:szCs w:val="20"/>
          <w:lang w:val="nl-BE"/>
        </w:rPr>
        <w:t xml:space="preserve">bedoeld voor buurtbewoners </w:t>
      </w:r>
      <w:r w:rsidR="00E86CC4">
        <w:rPr>
          <w:rFonts w:eastAsia="Times New Roman" w:cs="Arial"/>
          <w:iCs/>
          <w:szCs w:val="20"/>
          <w:lang w:val="nl-BE"/>
        </w:rPr>
        <w:t xml:space="preserve">die </w:t>
      </w:r>
      <w:r w:rsidRPr="00D01A9C">
        <w:rPr>
          <w:rFonts w:eastAsia="Times New Roman" w:cs="Arial"/>
          <w:iCs/>
          <w:szCs w:val="20"/>
          <w:lang w:val="nl-BE"/>
        </w:rPr>
        <w:t>enkel kleine hoeveelheden, te voet, aanlever</w:t>
      </w:r>
      <w:r w:rsidR="00E86CC4">
        <w:rPr>
          <w:rFonts w:eastAsia="Times New Roman" w:cs="Arial"/>
          <w:iCs/>
          <w:szCs w:val="20"/>
          <w:lang w:val="nl-BE"/>
        </w:rPr>
        <w:t>en</w:t>
      </w:r>
      <w:r w:rsidRPr="00281AC3">
        <w:rPr>
          <w:rFonts w:eastAsia="Times New Roman" w:cs="Arial"/>
          <w:iCs/>
          <w:szCs w:val="20"/>
          <w:lang w:val="nl-BE"/>
        </w:rPr>
        <w:t xml:space="preserve">. </w:t>
      </w:r>
      <w:r w:rsidR="00281AC3" w:rsidRPr="00281AC3">
        <w:rPr>
          <w:iCs/>
        </w:rPr>
        <w:t>De gemeente of het intergemeentelijk samenwerkingsverband maakt de locaties en data bekend waarop de inzamelingen plaatsvinden en informeert over de inzamelvoorwaarden via de afvalkrant / webstek / afvalkalender / …</w:t>
      </w:r>
    </w:p>
    <w:p w14:paraId="2E8C5CE7" w14:textId="5B001F36" w:rsidR="00B96603" w:rsidRPr="00131BDF" w:rsidRDefault="004F0D09">
      <w:pPr>
        <w:rPr>
          <w:b/>
        </w:rPr>
      </w:pPr>
      <w:r w:rsidRPr="00131BDF">
        <w:rPr>
          <w:b/>
        </w:rPr>
        <w:t>Artikel 1</w:t>
      </w:r>
      <w:r w:rsidR="00965914">
        <w:rPr>
          <w:b/>
        </w:rPr>
        <w:t>4</w:t>
      </w:r>
    </w:p>
    <w:p w14:paraId="59D4C4BC" w14:textId="53539723" w:rsidR="00B96603" w:rsidRDefault="004F0D09">
      <w:r>
        <w:t>De dagen en uren waarop de inzameling huis-aan-huis, per wijk of per straat wordt georganiseerd, worden bepaald door de gemeente of haar intergemeentelijk samenwerkingsverband</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r>
        <w:t xml:space="preserve"> en gepubliceerd via de afvalkalender en via de website van de gemeente of haar intergemeentelijk samenwerkingsverband</w:t>
      </w:r>
      <w:r w:rsidR="00FB0EF2">
        <w:fldChar w:fldCharType="begin"/>
      </w:r>
      <w:r w:rsidR="00FB0EF2">
        <w:instrText xml:space="preserve"> NOTEREF _Ref5865015 \f \h </w:instrText>
      </w:r>
      <w:r w:rsidR="00FB0EF2">
        <w:fldChar w:fldCharType="separate"/>
      </w:r>
      <w:r w:rsidR="00B808AF" w:rsidRPr="00B808AF">
        <w:rPr>
          <w:rStyle w:val="Voetnootmarkering"/>
        </w:rPr>
        <w:t>3</w:t>
      </w:r>
      <w:r w:rsidR="00FB0EF2">
        <w:fldChar w:fldCharType="end"/>
      </w:r>
      <w:r>
        <w:t>.</w:t>
      </w:r>
    </w:p>
    <w:p w14:paraId="6D5D5C77" w14:textId="3C34BA1D" w:rsidR="00E86CC4" w:rsidRPr="00D01A9C" w:rsidRDefault="00E86CC4" w:rsidP="00E86CC4">
      <w:pPr>
        <w:widowControl/>
        <w:suppressAutoHyphens w:val="0"/>
        <w:spacing w:before="100" w:beforeAutospacing="1" w:after="100" w:afterAutospacing="1" w:line="240" w:lineRule="auto"/>
        <w:rPr>
          <w:rFonts w:eastAsia="Times New Roman" w:cs="Arial"/>
          <w:szCs w:val="20"/>
          <w:lang w:val="nl-BE"/>
        </w:rPr>
      </w:pPr>
      <w:r w:rsidRPr="00D01A9C">
        <w:rPr>
          <w:rFonts w:eastAsia="Times New Roman" w:cs="Arial"/>
          <w:iCs/>
          <w:szCs w:val="20"/>
          <w:lang w:val="nl-BE"/>
        </w:rPr>
        <w:t>De gemeente of het intergemeentelijk samenwerkingsverband</w:t>
      </w:r>
      <w:r w:rsidR="00FB0EF2">
        <w:rPr>
          <w:rFonts w:eastAsia="Times New Roman" w:cs="Arial"/>
          <w:iCs/>
          <w:szCs w:val="20"/>
          <w:lang w:val="nl-BE"/>
        </w:rPr>
        <w:fldChar w:fldCharType="begin"/>
      </w:r>
      <w:r w:rsidR="00FB0EF2">
        <w:rPr>
          <w:rFonts w:eastAsia="Times New Roman" w:cs="Arial"/>
          <w:iCs/>
          <w:szCs w:val="20"/>
          <w:lang w:val="nl-BE"/>
        </w:rPr>
        <w:instrText xml:space="preserve"> NOTEREF _Ref5865015 \f \h </w:instrText>
      </w:r>
      <w:r w:rsidR="00FB0EF2">
        <w:rPr>
          <w:rFonts w:eastAsia="Times New Roman" w:cs="Arial"/>
          <w:iCs/>
          <w:szCs w:val="20"/>
          <w:lang w:val="nl-BE"/>
        </w:rPr>
      </w:r>
      <w:r w:rsidR="00FB0EF2">
        <w:rPr>
          <w:rFonts w:eastAsia="Times New Roman" w:cs="Arial"/>
          <w:iCs/>
          <w:szCs w:val="20"/>
          <w:lang w:val="nl-BE"/>
        </w:rPr>
        <w:fldChar w:fldCharType="separate"/>
      </w:r>
      <w:r w:rsidR="00B808AF" w:rsidRPr="00B808AF">
        <w:rPr>
          <w:rStyle w:val="Voetnootmarkering"/>
        </w:rPr>
        <w:t>3</w:t>
      </w:r>
      <w:r w:rsidR="00FB0EF2">
        <w:rPr>
          <w:rFonts w:eastAsia="Times New Roman" w:cs="Arial"/>
          <w:iCs/>
          <w:szCs w:val="20"/>
          <w:lang w:val="nl-BE"/>
        </w:rPr>
        <w:fldChar w:fldCharType="end"/>
      </w:r>
      <w:r w:rsidRPr="00D01A9C">
        <w:rPr>
          <w:rFonts w:eastAsia="Times New Roman" w:cs="Arial"/>
          <w:iCs/>
          <w:szCs w:val="20"/>
          <w:lang w:val="nl-BE"/>
        </w:rPr>
        <w:t xml:space="preserve"> maakt de locaties en data bekend waarop de inzamelingen </w:t>
      </w:r>
      <w:r>
        <w:rPr>
          <w:rFonts w:eastAsia="Times New Roman" w:cs="Arial"/>
          <w:iCs/>
          <w:szCs w:val="20"/>
          <w:lang w:val="nl-BE"/>
        </w:rPr>
        <w:t xml:space="preserve">via het mobiele recyclagepark </w:t>
      </w:r>
      <w:r w:rsidRPr="00D01A9C">
        <w:rPr>
          <w:rFonts w:eastAsia="Times New Roman" w:cs="Arial"/>
          <w:iCs/>
          <w:szCs w:val="20"/>
          <w:lang w:val="nl-BE"/>
        </w:rPr>
        <w:t xml:space="preserve">plaatsvinden en informeert over de inzamelvoorwaarden via de afvalkrant / webstek / afvalkalender / … </w:t>
      </w:r>
    </w:p>
    <w:p w14:paraId="6C005B75" w14:textId="3A022C97" w:rsidR="00B96603" w:rsidRPr="00131BDF" w:rsidRDefault="004F0D09">
      <w:pPr>
        <w:rPr>
          <w:b/>
        </w:rPr>
      </w:pPr>
      <w:r w:rsidRPr="00131BDF">
        <w:rPr>
          <w:b/>
        </w:rPr>
        <w:t>Artikel 1</w:t>
      </w:r>
      <w:r w:rsidR="00965914">
        <w:rPr>
          <w:b/>
        </w:rPr>
        <w:t>5</w:t>
      </w:r>
    </w:p>
    <w:p w14:paraId="2772FA2E" w14:textId="45F880EC" w:rsidR="00286BA7" w:rsidRDefault="004F0D09" w:rsidP="00286BA7">
      <w:r>
        <w:t xml:space="preserve">De afvalstoffen moeten aangeboden worden voor de huis-aan-huis inzameling, de inzameling per wijk of per straat  in de voorgeschreven </w:t>
      </w:r>
      <w:proofErr w:type="spellStart"/>
      <w:r>
        <w:t>inzamelrecipiënten</w:t>
      </w:r>
      <w:proofErr w:type="spellEnd"/>
      <w:r>
        <w:t xml:space="preserve"> of op een wijze zoals bepaald in deze politieverordening. Afvalstoffen die aangeboden worden op een andere wijze dan bepaald in deze verordening worden niet aanvaard.</w:t>
      </w:r>
    </w:p>
    <w:p w14:paraId="22D997A3" w14:textId="57D74648" w:rsidR="00F54BAA" w:rsidRDefault="00F54BAA" w:rsidP="00F54BAA">
      <w:r>
        <w:t xml:space="preserve">De aanbieder sluit het eenmalige </w:t>
      </w:r>
      <w:proofErr w:type="spellStart"/>
      <w:r>
        <w:t>inzamelrecipiënt</w:t>
      </w:r>
      <w:proofErr w:type="spellEnd"/>
      <w:r>
        <w:t xml:space="preserve"> zorgvuldig op de voorziene wijze, (sluiting, trekband, sluitflappen, …) zodat het veilig kan opgenomen worden door het personeel van de inzamelaar</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r>
        <w:t xml:space="preserve">. </w:t>
      </w:r>
    </w:p>
    <w:p w14:paraId="00F4744E" w14:textId="64DA5F5F" w:rsidR="00B96603" w:rsidRDefault="00F54BAA" w:rsidP="00F54BAA">
      <w:r>
        <w:t xml:space="preserve">De aanbieder biedt het herbruikbaar </w:t>
      </w:r>
      <w:proofErr w:type="spellStart"/>
      <w:r>
        <w:t>inzamelrecipiënt</w:t>
      </w:r>
      <w:proofErr w:type="spellEnd"/>
      <w:r>
        <w:t xml:space="preserve"> aan met een gesloten deksel zodat het op een veilige wijze kan geledigd worden. Het is verboden het afval zodanig aan te drukken in het herbruikbare </w:t>
      </w:r>
      <w:proofErr w:type="spellStart"/>
      <w:r>
        <w:t>recipiënt</w:t>
      </w:r>
      <w:proofErr w:type="spellEnd"/>
      <w:r>
        <w:t xml:space="preserve"> waardoor het </w:t>
      </w:r>
      <w:proofErr w:type="spellStart"/>
      <w:r>
        <w:t>recipiënt</w:t>
      </w:r>
      <w:proofErr w:type="spellEnd"/>
      <w:r>
        <w:t xml:space="preserve"> niet automatisch kan geledigd worden door het ledigingsmechanisme van de inzamelwagen. De aanbieder dient de niet-aanvaarde afvalstoffen of niet geheel geledigde </w:t>
      </w:r>
      <w:proofErr w:type="spellStart"/>
      <w:r>
        <w:t>inzamelrecipiënten</w:t>
      </w:r>
      <w:proofErr w:type="spellEnd"/>
      <w:r>
        <w:t xml:space="preserve"> dezelfde dag nog terug te nemen. De niet-terugname overeenkomstig deze politieverordening wordt beschouwd als sluikstorten</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r w:rsidR="00087F82">
        <w:t>.</w:t>
      </w:r>
    </w:p>
    <w:p w14:paraId="3D1E93A7" w14:textId="78C37B36" w:rsidR="00B96603" w:rsidRDefault="004F0D09">
      <w:r>
        <w:t xml:space="preserve">De aanbieder </w:t>
      </w:r>
      <w:r w:rsidR="00F54BAA">
        <w:t>mag</w:t>
      </w:r>
      <w:r>
        <w:t xml:space="preserve"> de afvalstoffen voor de huis-aan-huis inzameling </w:t>
      </w:r>
      <w:r w:rsidR="00F54BAA">
        <w:t xml:space="preserve">ten vroegste </w:t>
      </w:r>
      <w:r>
        <w:t xml:space="preserve">vanaf </w:t>
      </w:r>
      <w:r>
        <w:rPr>
          <w:shd w:val="clear" w:color="auto" w:fill="FFFF00"/>
        </w:rPr>
        <w:t>xxx</w:t>
      </w:r>
      <w:r>
        <w:t xml:space="preserve"> uur de dag voor de </w:t>
      </w:r>
      <w:proofErr w:type="spellStart"/>
      <w:r>
        <w:t>ophaling</w:t>
      </w:r>
      <w:proofErr w:type="spellEnd"/>
      <w:r>
        <w:t xml:space="preserve"> en moet ten laatste om </w:t>
      </w:r>
      <w:r>
        <w:rPr>
          <w:shd w:val="clear" w:color="auto" w:fill="FFFF00"/>
        </w:rPr>
        <w:t>xxx</w:t>
      </w:r>
      <w:r>
        <w:t xml:space="preserve"> uur op de dag van de </w:t>
      </w:r>
      <w:proofErr w:type="spellStart"/>
      <w:r>
        <w:t>ophaling</w:t>
      </w:r>
      <w:proofErr w:type="spellEnd"/>
      <w:r>
        <w:t xml:space="preserve"> </w:t>
      </w:r>
      <w:r w:rsidR="00F54BAA">
        <w:t>zijn afvalstoffen buiten plaatsen</w:t>
      </w:r>
      <w:r>
        <w:t xml:space="preserve">. De aanbieder </w:t>
      </w:r>
      <w:r>
        <w:lastRenderedPageBreak/>
        <w:t xml:space="preserve">plaatst de aangeboden afvalstoffen aan de rand van de openbare weg en voor het betrokken perceel waar de aanbieder gevestigd is zonder het verkeer van voetgangers, fietsers of voertuigen te hinderen. De aanbieder die afgelegen van de openbare weg gevestigd is of die langs wegen, plaatsen of stegen gevestigd is die niet door de wagens van de ophaaldienst bereikbaar zijn, </w:t>
      </w:r>
      <w:r w:rsidR="00086711">
        <w:t xml:space="preserve">moeten </w:t>
      </w:r>
      <w:r>
        <w:t xml:space="preserve">de voorgeschreven </w:t>
      </w:r>
      <w:proofErr w:type="spellStart"/>
      <w:r>
        <w:t>inzamelrecipiënten</w:t>
      </w:r>
      <w:proofErr w:type="spellEnd"/>
      <w:r>
        <w:t xml:space="preserve"> plaatsen langs de dichtst bij zijn perceel grenzende openbare weg</w:t>
      </w:r>
      <w:r w:rsidR="00F54BAA">
        <w:t xml:space="preserve"> of op de door de gemeente of haar intergemeentelijk samenwerkingsverband bepaalde plaats</w:t>
      </w:r>
      <w:r>
        <w:t xml:space="preserve">. De </w:t>
      </w:r>
      <w:proofErr w:type="spellStart"/>
      <w:r>
        <w:t>ophaling</w:t>
      </w:r>
      <w:proofErr w:type="spellEnd"/>
      <w:r>
        <w:t xml:space="preserve"> huis-aan-huis wordt voorzien op de voor de ophaalwagens toegankelijke straten, wegen en pleinen.</w:t>
      </w:r>
    </w:p>
    <w:p w14:paraId="591333CD" w14:textId="46EB52EC" w:rsidR="00B96603" w:rsidRDefault="00F54BAA">
      <w:r w:rsidRPr="00F54BAA">
        <w:t xml:space="preserve">Het is verboden </w:t>
      </w:r>
      <w:proofErr w:type="spellStart"/>
      <w:r w:rsidRPr="00F54BAA">
        <w:t>inzamelrecipiënten</w:t>
      </w:r>
      <w:proofErr w:type="spellEnd"/>
      <w:r w:rsidRPr="00F54BAA">
        <w:t xml:space="preserve"> op het openbaar domein te laten staan.</w:t>
      </w:r>
      <w:r w:rsidR="00087F82" w:rsidRPr="00087F82">
        <w:t xml:space="preserve"> </w:t>
      </w:r>
      <w:r w:rsidR="00087F82">
        <w:t xml:space="preserve">De geledigde </w:t>
      </w:r>
      <w:proofErr w:type="spellStart"/>
      <w:r w:rsidR="00087F82">
        <w:t>inzamelrecipiënten</w:t>
      </w:r>
      <w:proofErr w:type="spellEnd"/>
      <w:r w:rsidR="00087F82">
        <w:t xml:space="preserve"> dienen door de aanbieder op de dag van de lediging terug te worden verwijderd van de openbare weg.</w:t>
      </w:r>
    </w:p>
    <w:p w14:paraId="6059D9B8" w14:textId="133C70F0" w:rsidR="008061A0" w:rsidRDefault="004F0D09" w:rsidP="008061A0">
      <w:r>
        <w:t xml:space="preserve">Voor volgende afvalstoffen stelt de gemeente of haar intergemeentelijk samenwerkingsverband een </w:t>
      </w:r>
      <w:r w:rsidR="00CE1A77">
        <w:t>herbruikbaar</w:t>
      </w:r>
      <w:r>
        <w:t xml:space="preserve"> </w:t>
      </w:r>
      <w:proofErr w:type="spellStart"/>
      <w:r>
        <w:t>inzamelrecipiënt</w:t>
      </w:r>
      <w:proofErr w:type="spellEnd"/>
      <w:r>
        <w:t xml:space="preserve"> ter beschikken van de inwoners die gebruik maken van de huis-aan-huis-inzameling :</w:t>
      </w:r>
      <w:r w:rsidR="00621A5A">
        <w:br/>
      </w:r>
      <w:r w:rsidR="00621A5A">
        <w:br/>
        <w:t>- gft-afval</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r w:rsidR="00D95674">
        <w:br/>
        <w:t xml:space="preserve">- </w:t>
      </w:r>
      <w:r w:rsidR="00621A5A">
        <w:t>huisvuil</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r w:rsidR="00D95674">
        <w:br/>
        <w:t>- g</w:t>
      </w:r>
      <w:r w:rsidR="00621A5A">
        <w:t>roenafval</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r w:rsidR="00D95674">
        <w:br/>
        <w:t>- papi</w:t>
      </w:r>
      <w:r w:rsidR="00621A5A">
        <w:t>er en karton</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p>
    <w:p w14:paraId="1A253802" w14:textId="17E9110A" w:rsidR="00B96603" w:rsidRDefault="00621A5A">
      <w:r>
        <w:br/>
      </w:r>
      <w:r w:rsidR="004F0D09">
        <w:t xml:space="preserve">Het </w:t>
      </w:r>
      <w:r w:rsidR="00CE1A77">
        <w:t>herbruikbar</w:t>
      </w:r>
      <w:r w:rsidR="004F0D09">
        <w:t xml:space="preserve">e </w:t>
      </w:r>
      <w:proofErr w:type="spellStart"/>
      <w:r w:rsidR="004F0D09">
        <w:t>inzamelrecipiënt</w:t>
      </w:r>
      <w:proofErr w:type="spellEnd"/>
      <w:r w:rsidR="004F0D09">
        <w:t xml:space="preserve"> wordt afgeleverd </w:t>
      </w:r>
      <w:r w:rsidR="004F0D09" w:rsidRPr="00FA04E7">
        <w:t xml:space="preserve">tegen ontvangstbewijs </w:t>
      </w:r>
      <w:r w:rsidR="004F0D09">
        <w:t xml:space="preserve">en gekoppeld aan het adres waar het wordt afgeleverd. </w:t>
      </w:r>
    </w:p>
    <w:p w14:paraId="20E259EE" w14:textId="230657B3" w:rsidR="00B96603" w:rsidRDefault="004F0D09">
      <w:r>
        <w:t xml:space="preserve">Het </w:t>
      </w:r>
      <w:r w:rsidR="00CE1A77">
        <w:t>herbruikbar</w:t>
      </w:r>
      <w:r>
        <w:t xml:space="preserve">e </w:t>
      </w:r>
      <w:proofErr w:type="spellStart"/>
      <w:r>
        <w:t>inzamelrecipiënt</w:t>
      </w:r>
      <w:proofErr w:type="spellEnd"/>
      <w:r>
        <w:t xml:space="preserve"> blijft eigendom van de gemeente of haar intergemeentelijk samenwerkings</w:t>
      </w:r>
      <w:r w:rsidR="00FB0EF2">
        <w:t xml:space="preserve">- </w:t>
      </w:r>
      <w:r>
        <w:t>verband</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r w:rsidR="0065292A">
        <w:t xml:space="preserve"> </w:t>
      </w:r>
      <w:r w:rsidR="00FB0EF2">
        <w:t xml:space="preserve"> </w:t>
      </w:r>
      <w:r>
        <w:t>en wordt slechts voor gebruik aan de inwoners ter beschikking gesteld voor de desbetreffende afvalstoffen.</w:t>
      </w:r>
      <w:r>
        <w:br/>
        <w:t xml:space="preserve">De inwoners zijn persoonlijk verantwoordelijk voor het deugdelijk gebruik en onderhoud van het </w:t>
      </w:r>
      <w:r w:rsidR="00CE1A77">
        <w:t>herbruikbar</w:t>
      </w:r>
      <w:r>
        <w:t xml:space="preserve">e </w:t>
      </w:r>
      <w:proofErr w:type="spellStart"/>
      <w:r>
        <w:t>inzamelrecipiënt</w:t>
      </w:r>
      <w:proofErr w:type="spellEnd"/>
      <w:r>
        <w:t xml:space="preserve">. Onder deugdelijk gebruik wordt begrepen dat het </w:t>
      </w:r>
      <w:proofErr w:type="spellStart"/>
      <w:r>
        <w:t>inzamelrecipiënt</w:t>
      </w:r>
      <w:proofErr w:type="spellEnd"/>
      <w:r>
        <w:t xml:space="preserve"> ui</w:t>
      </w:r>
      <w:r w:rsidR="00C0351A">
        <w:t>t</w:t>
      </w:r>
      <w:r>
        <w:t xml:space="preserve">sluitend mag aangewend worden voor de opslag van de desbetreffende afvalstof. In geval van schade, diefstal of verlies stelt de inwoner de gemeente hiervan onmiddellijk in kennis met het oog op de herstelling of de vervanging van het </w:t>
      </w:r>
      <w:proofErr w:type="spellStart"/>
      <w:r>
        <w:t>inzamelrecipiënt</w:t>
      </w:r>
      <w:proofErr w:type="spellEnd"/>
      <w:r>
        <w:t>. De kosten voor de herstelling of vervanging kunnen verhaald worden op de inwoner in geval van oneigenlijk gebruik.</w:t>
      </w:r>
    </w:p>
    <w:p w14:paraId="26A0B197" w14:textId="77777777" w:rsidR="00B96603" w:rsidRDefault="004F0D09">
      <w:r>
        <w:t xml:space="preserve">Het </w:t>
      </w:r>
      <w:r w:rsidR="00CE1A77">
        <w:t>herbruikbar</w:t>
      </w:r>
      <w:r>
        <w:t xml:space="preserve">e </w:t>
      </w:r>
      <w:proofErr w:type="spellStart"/>
      <w:r>
        <w:t>inzamelrecipiënt</w:t>
      </w:r>
      <w:proofErr w:type="spellEnd"/>
      <w:r>
        <w:t xml:space="preserve"> blijft verbonden aan het adres waar hij is afgeleverd. In geval van verhuizing is het de inwoner niet toegestaan om het </w:t>
      </w:r>
      <w:r w:rsidR="00CE1A77">
        <w:t>herbruikbar</w:t>
      </w:r>
      <w:r>
        <w:t xml:space="preserve">e </w:t>
      </w:r>
      <w:proofErr w:type="spellStart"/>
      <w:r>
        <w:t>inzamelrecipiënt</w:t>
      </w:r>
      <w:proofErr w:type="spellEnd"/>
      <w:r>
        <w:t xml:space="preserve"> mee te nemen naar zijn nieuwe adres.</w:t>
      </w:r>
    </w:p>
    <w:p w14:paraId="4317DC34" w14:textId="530FDCC0" w:rsidR="00087F82" w:rsidRDefault="00087F82">
      <w:r w:rsidRPr="00087F82">
        <w:rPr>
          <w:i/>
        </w:rPr>
        <w:t xml:space="preserve">OF </w:t>
      </w:r>
    </w:p>
    <w:p w14:paraId="3E38C948" w14:textId="7863ED1B" w:rsidR="00B96603" w:rsidRDefault="004F0D09">
      <w:r>
        <w:t xml:space="preserve">Voor volgende huishoudelijke afvalstoffen </w:t>
      </w:r>
      <w:r w:rsidRPr="008061A0">
        <w:rPr>
          <w:color w:val="000000" w:themeColor="text1"/>
        </w:rPr>
        <w:t xml:space="preserve">en met huishoudelijke afvalstoffen vergelijkbare bedrijfsafvalstoffen </w:t>
      </w:r>
      <w:r>
        <w:t>koopt de aanbieder die gebruik maakt van de inzameling huis-aan-huis, per wijk of per straat het door de gemeente aangeduide eenmalige inzamelrecipiënt</w:t>
      </w:r>
      <w:r w:rsidR="00FB0EF2">
        <w:fldChar w:fldCharType="begin"/>
      </w:r>
      <w:r w:rsidR="00FB0EF2">
        <w:instrText xml:space="preserve"> NOTEREF _Ref5865015 \f \h </w:instrText>
      </w:r>
      <w:r w:rsidR="00FB0EF2">
        <w:fldChar w:fldCharType="separate"/>
      </w:r>
      <w:r w:rsidR="00B808AF" w:rsidRPr="00B808AF">
        <w:rPr>
          <w:rStyle w:val="Voetnootmarkering"/>
        </w:rPr>
        <w:t>3</w:t>
      </w:r>
      <w:r w:rsidR="00FB0EF2">
        <w:fldChar w:fldCharType="end"/>
      </w:r>
      <w:r>
        <w:t xml:space="preserve"> of sticker</w:t>
      </w:r>
      <w:r w:rsidR="00FB0EF2">
        <w:fldChar w:fldCharType="begin"/>
      </w:r>
      <w:r w:rsidR="00FB0EF2">
        <w:instrText xml:space="preserve"> NOTEREF _Ref5865015 \f \h </w:instrText>
      </w:r>
      <w:r w:rsidR="00FB0EF2">
        <w:fldChar w:fldCharType="separate"/>
      </w:r>
      <w:r w:rsidR="00B808AF" w:rsidRPr="00B808AF">
        <w:rPr>
          <w:rStyle w:val="Voetnootmarkering"/>
        </w:rPr>
        <w:t>3</w:t>
      </w:r>
      <w:r w:rsidR="00FB0EF2">
        <w:fldChar w:fldCharType="end"/>
      </w:r>
      <w:r>
        <w:t xml:space="preserve"> aan in de daarvoor aangeduide verkooppunten :</w:t>
      </w:r>
    </w:p>
    <w:p w14:paraId="238E96B7" w14:textId="7FBD5848" w:rsidR="00B96603" w:rsidRDefault="004F0D09" w:rsidP="00DC4414">
      <w:pPr>
        <w:pStyle w:val="Lijstalinea"/>
        <w:numPr>
          <w:ilvl w:val="0"/>
          <w:numId w:val="13"/>
        </w:numPr>
      </w:pPr>
      <w:r>
        <w:t>huisvui</w:t>
      </w:r>
      <w:r w:rsidR="003A566F">
        <w:t>l</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r>
        <w:t>;</w:t>
      </w:r>
    </w:p>
    <w:p w14:paraId="3038AFDE" w14:textId="1AD64C04" w:rsidR="00F57DC8" w:rsidRDefault="00F57DC8" w:rsidP="00DC4414">
      <w:pPr>
        <w:pStyle w:val="Lijstalinea"/>
        <w:numPr>
          <w:ilvl w:val="0"/>
          <w:numId w:val="13"/>
        </w:numPr>
      </w:pPr>
      <w:r>
        <w:t>gft</w:t>
      </w:r>
      <w:r w:rsidR="000C1203">
        <w:t>-</w:t>
      </w:r>
      <w:r>
        <w:t xml:space="preserve"> of groenafval</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p>
    <w:p w14:paraId="09BF92C5" w14:textId="049BA5AF" w:rsidR="00B96603" w:rsidRDefault="004F0D09" w:rsidP="00DC4414">
      <w:pPr>
        <w:pStyle w:val="Lijstalinea"/>
        <w:numPr>
          <w:ilvl w:val="0"/>
          <w:numId w:val="13"/>
        </w:numPr>
      </w:pPr>
      <w:proofErr w:type="spellStart"/>
      <w:r>
        <w:t>pmd</w:t>
      </w:r>
      <w:proofErr w:type="spellEnd"/>
      <w:r w:rsidR="0072325B">
        <w:t>-afval</w:t>
      </w:r>
      <w:r>
        <w:t>.</w:t>
      </w:r>
    </w:p>
    <w:p w14:paraId="156E4F1C" w14:textId="25D41A12" w:rsidR="00B96603" w:rsidRDefault="004F0D09">
      <w:r>
        <w:t xml:space="preserve">De sticker dient aangebracht te worden </w:t>
      </w:r>
      <w:r w:rsidR="00F57DC8">
        <w:t xml:space="preserve">op het aangeboden afval of </w:t>
      </w:r>
      <w:r>
        <w:t xml:space="preserve">op het eenmalige </w:t>
      </w:r>
      <w:proofErr w:type="spellStart"/>
      <w:r>
        <w:t>inzamelrecipiënt</w:t>
      </w:r>
      <w:proofErr w:type="spellEnd"/>
      <w:r>
        <w:t xml:space="preserve"> dat de inwoner zelf voorziet</w:t>
      </w:r>
      <w:r w:rsidR="00FB0EF2">
        <w:fldChar w:fldCharType="begin"/>
      </w:r>
      <w:r w:rsidR="00FB0EF2">
        <w:instrText xml:space="preserve"> NOTEREF _Ref5865015 \f \h </w:instrText>
      </w:r>
      <w:r w:rsidR="00FB0EF2">
        <w:fldChar w:fldCharType="separate"/>
      </w:r>
      <w:r w:rsidR="00B808AF" w:rsidRPr="00B808AF">
        <w:rPr>
          <w:rStyle w:val="Voetnootmarkering"/>
        </w:rPr>
        <w:t>3</w:t>
      </w:r>
      <w:r w:rsidR="00FB0EF2">
        <w:fldChar w:fldCharType="end"/>
      </w:r>
      <w:r>
        <w:t>.</w:t>
      </w:r>
    </w:p>
    <w:p w14:paraId="2763E7E9" w14:textId="77777777" w:rsidR="00B96603" w:rsidRDefault="004F0D09">
      <w:r>
        <w:t xml:space="preserve">De inwoners die een </w:t>
      </w:r>
      <w:proofErr w:type="spellStart"/>
      <w:r>
        <w:t>inzamelrecipiënt</w:t>
      </w:r>
      <w:proofErr w:type="spellEnd"/>
      <w:r>
        <w:t xml:space="preserve"> aanbieden voor </w:t>
      </w:r>
      <w:proofErr w:type="spellStart"/>
      <w:r>
        <w:t>ophaling</w:t>
      </w:r>
      <w:proofErr w:type="spellEnd"/>
      <w:r>
        <w:t xml:space="preserve"> zijn verantwoordelijk voor het </w:t>
      </w:r>
      <w:proofErr w:type="spellStart"/>
      <w:r>
        <w:t>inzamelrecipiënt</w:t>
      </w:r>
      <w:proofErr w:type="spellEnd"/>
      <w:r>
        <w:t xml:space="preserve"> en het eventuele zwerfvuil dat hiervan afkomstig is. De inwoners staan zelf in voor het opruimen ervan.</w:t>
      </w:r>
    </w:p>
    <w:p w14:paraId="1659EA17" w14:textId="77777777" w:rsidR="00B96603" w:rsidRDefault="004F0D09">
      <w:r>
        <w:t xml:space="preserve">De aanbieder dient er voor te zorgen dat het </w:t>
      </w:r>
      <w:proofErr w:type="spellStart"/>
      <w:r>
        <w:t>inzamelrecipiënt</w:t>
      </w:r>
      <w:proofErr w:type="spellEnd"/>
      <w:r>
        <w:t xml:space="preserve"> zorgvuldig gesloten is en geen scheuren of barsten of lekken vertoont. Het afval dient aangeboden te worden in een toestand die geen risico inhoudt voor de veiligheid en/of gezondheid van de ophaler. Scherpe voorwerpen dienen zodanig verpakt te worden dat ze geen gevaar kunnen opleveren voor de ophaler.</w:t>
      </w:r>
    </w:p>
    <w:p w14:paraId="5AD45D30" w14:textId="77777777" w:rsidR="00B96603" w:rsidRDefault="004F0D09">
      <w:r>
        <w:t xml:space="preserve">Het is verboden de langs de openbare weg staande </w:t>
      </w:r>
      <w:proofErr w:type="spellStart"/>
      <w:r>
        <w:t>inzamelrecipiënten</w:t>
      </w:r>
      <w:proofErr w:type="spellEnd"/>
      <w:r>
        <w:t xml:space="preserve"> te openen, geheel of gedeeltelijk te ledigen en/of te doorzoeken, met uitzondering van het bevoegde personeel tijdens de uitoefening van hun functie.</w:t>
      </w:r>
    </w:p>
    <w:p w14:paraId="4A320905" w14:textId="1494F753" w:rsidR="00B96603" w:rsidRDefault="004F0D09">
      <w:r w:rsidRPr="00131BDF">
        <w:rPr>
          <w:b/>
        </w:rPr>
        <w:t xml:space="preserve">Artikel </w:t>
      </w:r>
      <w:r w:rsidR="00091699" w:rsidRPr="00131BDF">
        <w:rPr>
          <w:b/>
        </w:rPr>
        <w:t>1</w:t>
      </w:r>
      <w:r w:rsidR="00C748B4">
        <w:rPr>
          <w:b/>
        </w:rPr>
        <w:t>6</w:t>
      </w:r>
      <w:r>
        <w:br/>
        <w:t xml:space="preserve">Volgende aanvullende </w:t>
      </w:r>
      <w:proofErr w:type="spellStart"/>
      <w:r>
        <w:t>afvalspecifieke</w:t>
      </w:r>
      <w:proofErr w:type="spellEnd"/>
      <w:r>
        <w:t xml:space="preserve"> bepalingen zijn van toepassing op de gemeentelijke inzameling  huis-aan-huis, per wijk of per straat :</w:t>
      </w:r>
    </w:p>
    <w:p w14:paraId="7C90EA6A" w14:textId="08CBB2B9" w:rsidR="00B96603" w:rsidRDefault="004F0D09" w:rsidP="00091699">
      <w:pPr>
        <w:pStyle w:val="Lijstalinea"/>
        <w:numPr>
          <w:ilvl w:val="0"/>
          <w:numId w:val="4"/>
        </w:numPr>
      </w:pPr>
      <w:r>
        <w:t xml:space="preserve">Het huisvuil wordt </w:t>
      </w:r>
      <w:r w:rsidR="00087F82">
        <w:t>wekelijks/</w:t>
      </w:r>
      <w:r w:rsidRPr="00087F82">
        <w:t>tweewekelijks</w:t>
      </w:r>
      <w:r w:rsidR="0065292A">
        <w:fldChar w:fldCharType="begin"/>
      </w:r>
      <w:r w:rsidR="0065292A">
        <w:instrText xml:space="preserve"> NOTEREF _Ref5868112 \f \h </w:instrText>
      </w:r>
      <w:r w:rsidR="0065292A">
        <w:fldChar w:fldCharType="separate"/>
      </w:r>
      <w:r w:rsidR="00B808AF" w:rsidRPr="00B808AF">
        <w:rPr>
          <w:rStyle w:val="Voetnootmarkering"/>
        </w:rPr>
        <w:t>6</w:t>
      </w:r>
      <w:r w:rsidR="0065292A">
        <w:fldChar w:fldCharType="end"/>
      </w:r>
      <w:r w:rsidR="009F3722">
        <w:t xml:space="preserve"> </w:t>
      </w:r>
      <w:r>
        <w:t xml:space="preserve">huis-aan-huis ingezameld door de inzamelaar, afvalstoffenhandelaar </w:t>
      </w:r>
      <w:r>
        <w:lastRenderedPageBreak/>
        <w:t>of -makelaar aangesteld door de gemeente of haar intergemeentelijk samenwerkingsverband.</w:t>
      </w:r>
    </w:p>
    <w:p w14:paraId="5E7DF066" w14:textId="75621AAA" w:rsidR="00B96603" w:rsidRDefault="004F0D09" w:rsidP="00091699">
      <w:pPr>
        <w:pStyle w:val="Lijstalinea"/>
        <w:ind w:left="360"/>
      </w:pPr>
      <w:r>
        <w:t xml:space="preserve">Het totale gewicht van het aangeboden </w:t>
      </w:r>
      <w:proofErr w:type="spellStart"/>
      <w:r>
        <w:t>inzamelrecipiënt</w:t>
      </w:r>
      <w:proofErr w:type="spellEnd"/>
      <w:r>
        <w:t xml:space="preserve"> mag niet groter zijn dan </w:t>
      </w:r>
      <w:r w:rsidR="008061A0" w:rsidRPr="00A50876">
        <w:rPr>
          <w:highlight w:val="yellow"/>
        </w:rPr>
        <w:t>xxx</w:t>
      </w:r>
      <w:r w:rsidR="005A705B">
        <w:t xml:space="preserve"> </w:t>
      </w:r>
      <w:r>
        <w:t>kg</w:t>
      </w:r>
      <w:bookmarkStart w:id="4" w:name="_Ref6381644"/>
      <w:r w:rsidR="009F3722">
        <w:rPr>
          <w:rStyle w:val="Voetnootmarkering"/>
        </w:rPr>
        <w:footnoteReference w:id="8"/>
      </w:r>
      <w:bookmarkEnd w:id="4"/>
    </w:p>
    <w:p w14:paraId="1BE7ACA1" w14:textId="5C3E3C21" w:rsidR="009943F5" w:rsidRDefault="004F0D09" w:rsidP="00087F82">
      <w:pPr>
        <w:pStyle w:val="Lijstalinea"/>
        <w:ind w:left="360"/>
      </w:pPr>
      <w:r>
        <w:t xml:space="preserve">Elke inwoner is verplicht om het </w:t>
      </w:r>
      <w:r w:rsidR="00CE1A77">
        <w:t>herbruikbar</w:t>
      </w:r>
      <w:r>
        <w:t xml:space="preserve">e </w:t>
      </w:r>
      <w:proofErr w:type="spellStart"/>
      <w:r>
        <w:t>inzamelrecipiënt</w:t>
      </w:r>
      <w:proofErr w:type="spellEnd"/>
      <w:r>
        <w:t xml:space="preserve"> voor huisvuil bestemd voor zijn adres te aanvaarden. De inwoner die het </w:t>
      </w:r>
      <w:r w:rsidR="00CE1A77">
        <w:t>herbruikbar</w:t>
      </w:r>
      <w:r>
        <w:t xml:space="preserve">e </w:t>
      </w:r>
      <w:proofErr w:type="spellStart"/>
      <w:r>
        <w:t>inzamelrecipiënt</w:t>
      </w:r>
      <w:proofErr w:type="spellEnd"/>
      <w:r>
        <w:t xml:space="preserve"> weigert, dient jaarlijks een contract afgesloten met een inzamelaar, afvalstoffenhandelaar of -makelaar die over een toelating beschikt van de gemeente of haar intergemeentelijk samenwerkingsverband</w:t>
      </w:r>
      <w:r w:rsidR="009943F5">
        <w:fldChar w:fldCharType="begin"/>
      </w:r>
      <w:r w:rsidR="009943F5">
        <w:instrText xml:space="preserve"> NOTEREF _Ref5094180 \f \h </w:instrText>
      </w:r>
      <w:r w:rsidR="009943F5">
        <w:fldChar w:fldCharType="separate"/>
      </w:r>
      <w:r w:rsidR="00B808AF" w:rsidRPr="00B808AF">
        <w:rPr>
          <w:rStyle w:val="Voetnootmarkering"/>
        </w:rPr>
        <w:t>4</w:t>
      </w:r>
      <w:r w:rsidR="009943F5">
        <w:fldChar w:fldCharType="end"/>
      </w:r>
      <w:r>
        <w:t xml:space="preserve"> voor te leggen aan de gemeente voor de </w:t>
      </w:r>
      <w:proofErr w:type="spellStart"/>
      <w:r>
        <w:t>ophaling</w:t>
      </w:r>
      <w:proofErr w:type="spellEnd"/>
      <w:r>
        <w:t xml:space="preserve"> van huisvuil.</w:t>
      </w:r>
    </w:p>
    <w:p w14:paraId="5D3CE496" w14:textId="16B53819" w:rsidR="00B96603" w:rsidRDefault="004F0D09" w:rsidP="00091699">
      <w:pPr>
        <w:pStyle w:val="Lijstalinea"/>
        <w:numPr>
          <w:ilvl w:val="0"/>
          <w:numId w:val="4"/>
        </w:numPr>
      </w:pPr>
      <w:r>
        <w:t xml:space="preserve">Het grofvuil </w:t>
      </w:r>
      <w:r w:rsidRPr="00087F82">
        <w:t>wordt tweemaal</w:t>
      </w:r>
      <w:r>
        <w:t xml:space="preserve"> per jaar</w:t>
      </w:r>
      <w:r w:rsidR="0065292A">
        <w:fldChar w:fldCharType="begin"/>
      </w:r>
      <w:r w:rsidR="0065292A">
        <w:instrText xml:space="preserve"> NOTEREF _Ref5868112 \f \h </w:instrText>
      </w:r>
      <w:r w:rsidR="0065292A">
        <w:fldChar w:fldCharType="separate"/>
      </w:r>
      <w:r w:rsidR="00B808AF" w:rsidRPr="00B808AF">
        <w:rPr>
          <w:rStyle w:val="Voetnootmarkering"/>
        </w:rPr>
        <w:t>6</w:t>
      </w:r>
      <w:r w:rsidR="0065292A">
        <w:fldChar w:fldCharType="end"/>
      </w:r>
      <w:r>
        <w:t xml:space="preserve"> op afroep huis-aan-huis ingezameld door de inzamelaar, afvalstoffenhandelaar of -makelaar aangesteld door de gemeente of haar intergemeentelijk samenwerkingsverband</w:t>
      </w:r>
      <w:r w:rsidR="009943F5">
        <w:fldChar w:fldCharType="begin"/>
      </w:r>
      <w:r w:rsidR="009943F5">
        <w:instrText xml:space="preserve"> NOTEREF _Ref5094180 \f \h </w:instrText>
      </w:r>
      <w:r w:rsidR="009943F5">
        <w:fldChar w:fldCharType="separate"/>
      </w:r>
      <w:r w:rsidR="00B808AF" w:rsidRPr="00B808AF">
        <w:rPr>
          <w:rStyle w:val="Voetnootmarkering"/>
        </w:rPr>
        <w:t>4</w:t>
      </w:r>
      <w:r w:rsidR="009943F5">
        <w:fldChar w:fldCharType="end"/>
      </w:r>
      <w:r>
        <w:t xml:space="preserve">. Voor de </w:t>
      </w:r>
      <w:proofErr w:type="spellStart"/>
      <w:r>
        <w:t>ophaling</w:t>
      </w:r>
      <w:proofErr w:type="spellEnd"/>
      <w:r>
        <w:t xml:space="preserve"> op afroep moet vooraf een afspraak gemaakt worden met de vermelding van de op te halen afvalstoffen. Praktische afspraken worden gemaakt over de manier van aanbieding.</w:t>
      </w:r>
      <w:r>
        <w:br/>
        <w:t xml:space="preserve">Het gewicht van een afzonderlijk voorwerp of samengebonden bundel mag niet groter zijn dan </w:t>
      </w:r>
      <w:r w:rsidRPr="00091699">
        <w:rPr>
          <w:shd w:val="clear" w:color="auto" w:fill="FFFF00"/>
        </w:rPr>
        <w:t>xxx</w:t>
      </w:r>
      <w:r>
        <w:t xml:space="preserve"> kg. Het grofvuil mag geen buitenafmetingen hebben die groter zijn dan </w:t>
      </w:r>
      <w:r w:rsidRPr="00091699">
        <w:rPr>
          <w:shd w:val="clear" w:color="auto" w:fill="FFFF00"/>
        </w:rPr>
        <w:t>xxx</w:t>
      </w:r>
      <w:r>
        <w:t xml:space="preserve"> meter.</w:t>
      </w:r>
    </w:p>
    <w:p w14:paraId="041A2CAE" w14:textId="794D12BE" w:rsidR="00B96603" w:rsidRDefault="004F0D09" w:rsidP="00091699">
      <w:pPr>
        <w:pStyle w:val="Lijstalinea"/>
        <w:numPr>
          <w:ilvl w:val="0"/>
          <w:numId w:val="4"/>
        </w:numPr>
      </w:pPr>
      <w:r>
        <w:t>Het glas wordt maandelijks</w:t>
      </w:r>
      <w:r w:rsidR="0065292A">
        <w:fldChar w:fldCharType="begin"/>
      </w:r>
      <w:r w:rsidR="0065292A">
        <w:instrText xml:space="preserve"> NOTEREF _Ref5868112 \f \h </w:instrText>
      </w:r>
      <w:r w:rsidR="0065292A">
        <w:fldChar w:fldCharType="separate"/>
      </w:r>
      <w:r w:rsidR="00B808AF" w:rsidRPr="00B808AF">
        <w:rPr>
          <w:rStyle w:val="Voetnootmarkering"/>
        </w:rPr>
        <w:t>6</w:t>
      </w:r>
      <w:r w:rsidR="0065292A">
        <w:fldChar w:fldCharType="end"/>
      </w:r>
      <w:r w:rsidR="00FC2AD6">
        <w:t xml:space="preserve"> </w:t>
      </w:r>
      <w:r>
        <w:t>huis-aan-huis opgehaald. Het glas dient leeg en voldoende gereinigd te zijn en ontdaan van deksels en doppen.</w:t>
      </w:r>
      <w:r>
        <w:br/>
        <w:t>OF Het  glas wordt ingezameld in de glascontainers die verspreid staan opgesteld in de gemeente</w:t>
      </w:r>
      <w:r w:rsidR="00FC2AD6">
        <w:t>.</w:t>
      </w:r>
      <w:r w:rsidR="00FC2AD6">
        <w:br/>
        <w:t xml:space="preserve">Het </w:t>
      </w:r>
      <w:r>
        <w:t>glas dient afhankelijk van de kleur in de daarvoor voorziene glascontainer gedeponeerd te worden. Het glas dient leeg en voldoende gereinigd te zijn en ontdaan van deksels en doppen. Het is ver</w:t>
      </w:r>
      <w:r w:rsidR="0072325B">
        <w:t>boden</w:t>
      </w:r>
      <w:r>
        <w:t xml:space="preserve"> glas te deponeren in de glascontainers tussen 22.00 uur en 07.00 uur.</w:t>
      </w:r>
    </w:p>
    <w:p w14:paraId="7B30CF0C" w14:textId="2211BBA3" w:rsidR="00B96603" w:rsidRDefault="00FC2AD6" w:rsidP="004E1487">
      <w:pPr>
        <w:pStyle w:val="Lijstalinea"/>
        <w:numPr>
          <w:ilvl w:val="0"/>
          <w:numId w:val="4"/>
        </w:numPr>
      </w:pPr>
      <w:r>
        <w:t xml:space="preserve">Papier en karton wordt </w:t>
      </w:r>
      <w:r w:rsidR="004F0D09">
        <w:t>maandelijks</w:t>
      </w:r>
      <w:r w:rsidR="0065292A">
        <w:fldChar w:fldCharType="begin"/>
      </w:r>
      <w:r w:rsidR="0065292A">
        <w:instrText xml:space="preserve"> NOTEREF _Ref5868112 \f \h </w:instrText>
      </w:r>
      <w:r w:rsidR="0065292A">
        <w:fldChar w:fldCharType="separate"/>
      </w:r>
      <w:r w:rsidR="00B808AF" w:rsidRPr="00B808AF">
        <w:rPr>
          <w:rStyle w:val="Voetnootmarkering"/>
        </w:rPr>
        <w:t>6</w:t>
      </w:r>
      <w:r w:rsidR="0065292A">
        <w:fldChar w:fldCharType="end"/>
      </w:r>
      <w:r w:rsidR="004F0D09">
        <w:t xml:space="preserve"> huis-aan-huis ingezameld. Het gewicht van het </w:t>
      </w:r>
      <w:proofErr w:type="spellStart"/>
      <w:r w:rsidR="004F0D09">
        <w:t>inzamelrecipiënt</w:t>
      </w:r>
      <w:proofErr w:type="spellEnd"/>
      <w:r w:rsidR="004F0D09">
        <w:t xml:space="preserve"> mag niet groter zijn dan </w:t>
      </w:r>
      <w:r w:rsidR="004F0D09" w:rsidRPr="00091699">
        <w:rPr>
          <w:shd w:val="clear" w:color="auto" w:fill="FFFF00"/>
        </w:rPr>
        <w:t>xxx</w:t>
      </w:r>
      <w:r w:rsidR="004F0D09">
        <w:t xml:space="preserve"> kg.</w:t>
      </w:r>
      <w:r w:rsidR="00A36D92">
        <w:t xml:space="preserve"> </w:t>
      </w:r>
      <w:r w:rsidR="004E1487" w:rsidRPr="004E1487">
        <w:t>Voor het met huishoudelijk afval vergelijkbaar bedrijfsafval geldt dat per</w:t>
      </w:r>
      <w:r w:rsidR="004F0D09">
        <w:t xml:space="preserve"> adres en per </w:t>
      </w:r>
      <w:proofErr w:type="spellStart"/>
      <w:r w:rsidR="004F0D09">
        <w:t>ophaling</w:t>
      </w:r>
      <w:proofErr w:type="spellEnd"/>
      <w:r w:rsidR="004F0D09">
        <w:t xml:space="preserve"> niet meer dan maximaal </w:t>
      </w:r>
      <w:r w:rsidR="002D3263">
        <w:t>xxx</w:t>
      </w:r>
      <w:r w:rsidR="004F0D09" w:rsidRPr="004E1487">
        <w:t xml:space="preserve"> m³ </w:t>
      </w:r>
      <w:r w:rsidR="004F0D09">
        <w:t>papier en karton</w:t>
      </w:r>
      <w:r w:rsidR="00086711">
        <w:t xml:space="preserve"> mag</w:t>
      </w:r>
      <w:r w:rsidR="004F0D09">
        <w:t xml:space="preserve"> aangeboden worden voor inzameling</w:t>
      </w:r>
      <w:r w:rsidR="0089073B">
        <w:rPr>
          <w:rStyle w:val="Voetnootmarkering"/>
        </w:rPr>
        <w:footnoteReference w:id="9"/>
      </w:r>
      <w:r w:rsidR="004F0D09">
        <w:t>.</w:t>
      </w:r>
    </w:p>
    <w:p w14:paraId="1A83F646" w14:textId="47B1CB2A" w:rsidR="00B96603" w:rsidRDefault="004F0D09" w:rsidP="004B6F3E">
      <w:pPr>
        <w:pStyle w:val="Lijstalinea"/>
        <w:numPr>
          <w:ilvl w:val="0"/>
          <w:numId w:val="4"/>
        </w:numPr>
      </w:pPr>
      <w:r>
        <w:t>Gft</w:t>
      </w:r>
      <w:r w:rsidR="0072325B">
        <w:t>-afval</w:t>
      </w:r>
      <w:r>
        <w:t xml:space="preserve"> wordt tweewekelijks</w:t>
      </w:r>
      <w:r w:rsidR="0065292A">
        <w:fldChar w:fldCharType="begin"/>
      </w:r>
      <w:r w:rsidR="0065292A">
        <w:instrText xml:space="preserve"> NOTEREF _Ref5868112 \f \h </w:instrText>
      </w:r>
      <w:r w:rsidR="0065292A">
        <w:fldChar w:fldCharType="separate"/>
      </w:r>
      <w:r w:rsidR="00B808AF" w:rsidRPr="00B808AF">
        <w:rPr>
          <w:rStyle w:val="Voetnootmarkering"/>
        </w:rPr>
        <w:t>6</w:t>
      </w:r>
      <w:r w:rsidR="0065292A">
        <w:fldChar w:fldCharType="end"/>
      </w:r>
      <w:r>
        <w:t xml:space="preserve"> huis-aan-huis ingezameld. Het totale gewicht van het </w:t>
      </w:r>
      <w:proofErr w:type="spellStart"/>
      <w:r>
        <w:t>inzamelrecipiënt</w:t>
      </w:r>
      <w:proofErr w:type="spellEnd"/>
      <w:r>
        <w:t xml:space="preserve"> mag niet groter zijn dan </w:t>
      </w:r>
      <w:r w:rsidRPr="00091699">
        <w:rPr>
          <w:shd w:val="clear" w:color="auto" w:fill="FFFF00"/>
        </w:rPr>
        <w:t>xxx</w:t>
      </w:r>
      <w:r>
        <w:t xml:space="preserve"> kg.</w:t>
      </w:r>
    </w:p>
    <w:p w14:paraId="538B9918" w14:textId="6544CDA9" w:rsidR="00B96603" w:rsidRDefault="004F0D09" w:rsidP="00091699">
      <w:pPr>
        <w:pStyle w:val="Lijstalinea"/>
        <w:numPr>
          <w:ilvl w:val="0"/>
          <w:numId w:val="4"/>
        </w:numPr>
      </w:pPr>
      <w:r>
        <w:t>Snoeihout wordt viermaal</w:t>
      </w:r>
      <w:r w:rsidR="009F3722">
        <w:t xml:space="preserve"> </w:t>
      </w:r>
      <w:r>
        <w:t>per jaar</w:t>
      </w:r>
      <w:r w:rsidR="0065292A">
        <w:fldChar w:fldCharType="begin"/>
      </w:r>
      <w:r w:rsidR="0065292A">
        <w:instrText xml:space="preserve"> NOTEREF _Ref5868112 \f \h </w:instrText>
      </w:r>
      <w:r w:rsidR="0065292A">
        <w:fldChar w:fldCharType="separate"/>
      </w:r>
      <w:r w:rsidR="00B808AF" w:rsidRPr="00B808AF">
        <w:rPr>
          <w:rStyle w:val="Voetnootmarkering"/>
        </w:rPr>
        <w:t>6</w:t>
      </w:r>
      <w:r w:rsidR="0065292A">
        <w:fldChar w:fldCharType="end"/>
      </w:r>
      <w:r>
        <w:t xml:space="preserve"> huis-aan-huis op afroep opgehaald. Het gewicht van het </w:t>
      </w:r>
      <w:proofErr w:type="spellStart"/>
      <w:r>
        <w:t>inzamelrecipiënt</w:t>
      </w:r>
      <w:proofErr w:type="spellEnd"/>
      <w:r>
        <w:t xml:space="preserve"> / bundel / pakket mag niet groter zijn dan </w:t>
      </w:r>
      <w:r w:rsidRPr="00091699">
        <w:rPr>
          <w:shd w:val="clear" w:color="auto" w:fill="FFFF00"/>
        </w:rPr>
        <w:t>xxx</w:t>
      </w:r>
      <w:r>
        <w:t xml:space="preserve"> kg.</w:t>
      </w:r>
      <w:r>
        <w:br/>
        <w:t xml:space="preserve">Het snoeihout dient </w:t>
      </w:r>
      <w:r w:rsidR="004E1487">
        <w:t xml:space="preserve">met een koord </w:t>
      </w:r>
      <w:r>
        <w:t xml:space="preserve">samengebonden te worden aangeboden en de bundel mag niet langer zijn dan </w:t>
      </w:r>
      <w:r w:rsidRPr="00091699">
        <w:rPr>
          <w:shd w:val="clear" w:color="auto" w:fill="FFFF00"/>
        </w:rPr>
        <w:t>xxx</w:t>
      </w:r>
      <w:r>
        <w:t xml:space="preserve"> meter en breder dan </w:t>
      </w:r>
      <w:r w:rsidRPr="00091699">
        <w:rPr>
          <w:shd w:val="clear" w:color="auto" w:fill="FFFF00"/>
        </w:rPr>
        <w:t>xxx</w:t>
      </w:r>
      <w:r>
        <w:t xml:space="preserve"> meter.</w:t>
      </w:r>
    </w:p>
    <w:p w14:paraId="2D7D1A5E" w14:textId="0B9D755D" w:rsidR="00B96603" w:rsidRDefault="004F0D09" w:rsidP="005A705B">
      <w:pPr>
        <w:pStyle w:val="Lijstalinea"/>
        <w:numPr>
          <w:ilvl w:val="0"/>
          <w:numId w:val="4"/>
        </w:numPr>
      </w:pPr>
      <w:r>
        <w:t xml:space="preserve">Het </w:t>
      </w:r>
      <w:proofErr w:type="spellStart"/>
      <w:r>
        <w:t>pmd</w:t>
      </w:r>
      <w:proofErr w:type="spellEnd"/>
      <w:r w:rsidR="0072325B">
        <w:t>-afval</w:t>
      </w:r>
      <w:r>
        <w:t xml:space="preserve"> wordt </w:t>
      </w:r>
      <w:r w:rsidR="00FC2AD6">
        <w:t>tweew</w:t>
      </w:r>
      <w:r>
        <w:t>ekelijks</w:t>
      </w:r>
      <w:r w:rsidR="0065292A">
        <w:fldChar w:fldCharType="begin"/>
      </w:r>
      <w:r w:rsidR="0065292A">
        <w:instrText xml:space="preserve"> NOTEREF _Ref5868112 \f \h </w:instrText>
      </w:r>
      <w:r w:rsidR="0065292A">
        <w:fldChar w:fldCharType="separate"/>
      </w:r>
      <w:r w:rsidR="00B808AF" w:rsidRPr="00B808AF">
        <w:rPr>
          <w:rStyle w:val="Voetnootmarkering"/>
        </w:rPr>
        <w:t>6</w:t>
      </w:r>
      <w:r w:rsidR="0065292A">
        <w:fldChar w:fldCharType="end"/>
      </w:r>
      <w:r>
        <w:t xml:space="preserve"> huis-aan-huis ingezameld. Het gewicht van het gevulde </w:t>
      </w:r>
      <w:proofErr w:type="spellStart"/>
      <w:r>
        <w:t>inzamelrecipiënt</w:t>
      </w:r>
      <w:proofErr w:type="spellEnd"/>
      <w:r>
        <w:t xml:space="preserve"> mag niet groter zijn dan </w:t>
      </w:r>
      <w:r w:rsidR="00420DF2" w:rsidRPr="00420DF2">
        <w:rPr>
          <w:highlight w:val="yellow"/>
        </w:rPr>
        <w:t>xxx</w:t>
      </w:r>
      <w:r w:rsidR="00420DF2">
        <w:t xml:space="preserve"> kg. </w:t>
      </w:r>
      <w:r>
        <w:t xml:space="preserve">Het maximale </w:t>
      </w:r>
      <w:r w:rsidR="00FB1356">
        <w:t>v</w:t>
      </w:r>
      <w:r>
        <w:t xml:space="preserve">olume van de </w:t>
      </w:r>
      <w:r w:rsidR="00FC2AD6">
        <w:t>verpakkingen</w:t>
      </w:r>
      <w:r>
        <w:t xml:space="preserve"> bedraagt 8 liter. Er mogen geen verpakkingen aan de buitenkant van het </w:t>
      </w:r>
      <w:proofErr w:type="spellStart"/>
      <w:r>
        <w:t>inzamelrecipiënt</w:t>
      </w:r>
      <w:proofErr w:type="spellEnd"/>
      <w:r>
        <w:t xml:space="preserve"> vastgemaakt worden.</w:t>
      </w:r>
      <w:r w:rsidR="005A705B">
        <w:t xml:space="preserve"> </w:t>
      </w:r>
      <w:r w:rsidR="005A705B" w:rsidRPr="005A705B">
        <w:t xml:space="preserve">Voor het met huishoudelijk afval vergelijkbaar bedrijfsafval geldt dat per ophaalpunt mogen gemiddeld </w:t>
      </w:r>
      <w:r w:rsidR="003F6D98">
        <w:t>xxx</w:t>
      </w:r>
      <w:r w:rsidR="005A705B" w:rsidRPr="005A705B">
        <w:t xml:space="preserve"> </w:t>
      </w:r>
      <w:proofErr w:type="spellStart"/>
      <w:r w:rsidR="005A705B" w:rsidRPr="005A705B">
        <w:t>inzamelrecipiënten</w:t>
      </w:r>
      <w:proofErr w:type="spellEnd"/>
      <w:r w:rsidR="005A705B" w:rsidRPr="00454E03">
        <w:rPr>
          <w:b/>
        </w:rPr>
        <w:t xml:space="preserve"> </w:t>
      </w:r>
      <w:r w:rsidR="005A705B" w:rsidRPr="005A705B">
        <w:t>aangeboden worden per ophaalbeurt</w:t>
      </w:r>
      <w:r w:rsidR="00420DF2">
        <w:fldChar w:fldCharType="begin"/>
      </w:r>
      <w:r w:rsidR="00420DF2">
        <w:instrText xml:space="preserve"> NOTEREF _Ref6381644 \f \h </w:instrText>
      </w:r>
      <w:r w:rsidR="00420DF2">
        <w:fldChar w:fldCharType="separate"/>
      </w:r>
      <w:r w:rsidR="00B808AF" w:rsidRPr="00B808AF">
        <w:rPr>
          <w:rStyle w:val="Voetnootmarkering"/>
        </w:rPr>
        <w:t>8</w:t>
      </w:r>
      <w:r w:rsidR="00420DF2">
        <w:fldChar w:fldCharType="end"/>
      </w:r>
      <w:r w:rsidR="005A705B" w:rsidRPr="005A705B">
        <w:t>.</w:t>
      </w:r>
      <w:r w:rsidR="005A705B">
        <w:t xml:space="preserve"> </w:t>
      </w:r>
      <w:r w:rsidR="005A705B" w:rsidRPr="005A705B">
        <w:t xml:space="preserve">Deze beperking geldt evenwel niet </w:t>
      </w:r>
      <w:r w:rsidR="003D2D38">
        <w:t xml:space="preserve">voor </w:t>
      </w:r>
      <w:proofErr w:type="spellStart"/>
      <w:r w:rsidR="005A705B" w:rsidRPr="005A705B">
        <w:t>pmd</w:t>
      </w:r>
      <w:proofErr w:type="spellEnd"/>
      <w:r w:rsidR="005A705B" w:rsidRPr="005A705B">
        <w:t xml:space="preserve"> </w:t>
      </w:r>
      <w:r w:rsidR="005A705B">
        <w:t xml:space="preserve">afkomstig van huishoudens </w:t>
      </w:r>
      <w:r w:rsidR="005A705B" w:rsidRPr="005A705B">
        <w:t xml:space="preserve">en voor het </w:t>
      </w:r>
      <w:proofErr w:type="spellStart"/>
      <w:r w:rsidR="005A705B" w:rsidRPr="005A705B">
        <w:t>pmd</w:t>
      </w:r>
      <w:proofErr w:type="spellEnd"/>
      <w:r w:rsidR="005A705B" w:rsidRPr="005A705B">
        <w:t xml:space="preserve"> afkomstig van scholen en verenigingen</w:t>
      </w:r>
      <w:r w:rsidR="005A705B">
        <w:t>.</w:t>
      </w:r>
    </w:p>
    <w:p w14:paraId="33694A29" w14:textId="5D0A1AFD" w:rsidR="00B96603" w:rsidRPr="00AE1FA5" w:rsidRDefault="004F0D09" w:rsidP="004E1487">
      <w:pPr>
        <w:pStyle w:val="Lijstalinea"/>
        <w:numPr>
          <w:ilvl w:val="0"/>
          <w:numId w:val="4"/>
        </w:numPr>
      </w:pPr>
      <w:r w:rsidRPr="00AE1FA5">
        <w:t>Textiel</w:t>
      </w:r>
      <w:r w:rsidR="0089073B" w:rsidRPr="00AE1FA5">
        <w:t>afval</w:t>
      </w:r>
      <w:r w:rsidRPr="00AE1FA5">
        <w:t xml:space="preserve"> wordt ingezameld in textielcontainer</w:t>
      </w:r>
      <w:r w:rsidR="008D7A1B" w:rsidRPr="00AE1FA5">
        <w:t>s</w:t>
      </w:r>
      <w:r w:rsidRPr="00AE1FA5">
        <w:t xml:space="preserve"> die verspreid staan opgesteld in de gemeente</w:t>
      </w:r>
      <w:r w:rsidR="004E1487" w:rsidRPr="00AE1FA5">
        <w:t xml:space="preserve"> </w:t>
      </w:r>
      <w:r w:rsidR="006B4181" w:rsidRPr="00AE1FA5">
        <w:t>EN/</w:t>
      </w:r>
      <w:r w:rsidRPr="00AE1FA5">
        <w:t>OF Textiel</w:t>
      </w:r>
      <w:r w:rsidR="0089073B" w:rsidRPr="00AE1FA5">
        <w:t>afval</w:t>
      </w:r>
      <w:r w:rsidRPr="00AE1FA5">
        <w:t xml:space="preserve"> wordt minstens viermaal per jaar huis-aan-huis ingezameld. Textielafval dient aangeboden te worden in een gesloten zak.</w:t>
      </w:r>
    </w:p>
    <w:p w14:paraId="1235BC4A" w14:textId="395F8ACC" w:rsidR="00B96603" w:rsidRDefault="004F0D09" w:rsidP="008D7A1B">
      <w:pPr>
        <w:pStyle w:val="Lijstalinea"/>
        <w:numPr>
          <w:ilvl w:val="0"/>
          <w:numId w:val="4"/>
        </w:numPr>
      </w:pPr>
      <w:r>
        <w:t xml:space="preserve">Kringloopgoederen worden huis-aan-huis ingezameld op afroep door het door de OVAM erkende kringloopcentrum waarmee de gemeente een overeenkomst heeft afgesloten. Kringloopgoederen komen in aanmerking voor hergebruik voor hun oorspronkelijke doel. </w:t>
      </w:r>
    </w:p>
    <w:p w14:paraId="32852D10" w14:textId="5AAF932A" w:rsidR="00B96603" w:rsidRPr="00DC71C9" w:rsidRDefault="007E1D49">
      <w:pPr>
        <w:pStyle w:val="Kop3"/>
        <w:rPr>
          <w:color w:val="000000" w:themeColor="text1"/>
        </w:rPr>
      </w:pPr>
      <w:r>
        <w:t>H</w:t>
      </w:r>
      <w:r w:rsidR="004F0D09">
        <w:t xml:space="preserve">oofdstuk 3 – gemeentelijke inzameling op het </w:t>
      </w:r>
      <w:r w:rsidR="007B6A7D">
        <w:t>recyclagepark</w:t>
      </w:r>
      <w:r w:rsidR="004F0D09">
        <w:t xml:space="preserve"> van huishoudelijke afvalstoffen </w:t>
      </w:r>
      <w:r w:rsidR="004F0D09" w:rsidRPr="00DC71C9">
        <w:rPr>
          <w:color w:val="000000" w:themeColor="text1"/>
        </w:rPr>
        <w:t xml:space="preserve">en met huishoudelijke afvalstoffen vergelijkbare bedrijfsafvalstoffen </w:t>
      </w:r>
    </w:p>
    <w:p w14:paraId="3A1E91E9" w14:textId="1A341EE3" w:rsidR="00B96603" w:rsidRPr="00454E03" w:rsidRDefault="00343C7C">
      <w:pPr>
        <w:rPr>
          <w:b/>
        </w:rPr>
      </w:pPr>
      <w:r>
        <w:rPr>
          <w:b/>
        </w:rPr>
        <w:t>A</w:t>
      </w:r>
      <w:r w:rsidR="004F0D09" w:rsidRPr="00454E03">
        <w:rPr>
          <w:b/>
        </w:rPr>
        <w:t xml:space="preserve">rtikel </w:t>
      </w:r>
      <w:r w:rsidR="00FB1356" w:rsidRPr="00454E03">
        <w:rPr>
          <w:b/>
        </w:rPr>
        <w:t>1</w:t>
      </w:r>
      <w:r w:rsidR="00C748B4">
        <w:rPr>
          <w:b/>
        </w:rPr>
        <w:t>7</w:t>
      </w:r>
    </w:p>
    <w:p w14:paraId="41D05BFB" w14:textId="77777777" w:rsidR="00B96603" w:rsidRDefault="004F0D09">
      <w:r>
        <w:t xml:space="preserve">Het </w:t>
      </w:r>
      <w:r w:rsidR="007B6A7D">
        <w:t>recyclagepark</w:t>
      </w:r>
      <w:r>
        <w:t xml:space="preserve"> is een inrichting die tot doel heeft de gescheiden inzameling van huishoudelijke afvalstoffen </w:t>
      </w:r>
      <w:r w:rsidRPr="00DC71C9">
        <w:rPr>
          <w:color w:val="000000" w:themeColor="text1"/>
        </w:rPr>
        <w:t>en met huishoudelijke afvalstoffen vergelijkbare bedrijfsafvalstoffen</w:t>
      </w:r>
      <w:r>
        <w:t xml:space="preserve"> mogelijk te maken met het oog op de maximale recyclage en nuttige toepassing van deze afvalstoffen.</w:t>
      </w:r>
    </w:p>
    <w:p w14:paraId="5CD97C9D" w14:textId="609653EE" w:rsidR="00B96603" w:rsidRDefault="004F0D09">
      <w:r>
        <w:t xml:space="preserve">Het </w:t>
      </w:r>
      <w:r w:rsidR="007B6A7D">
        <w:t>recyclagepark</w:t>
      </w:r>
      <w:r>
        <w:t xml:space="preserve"> </w:t>
      </w:r>
      <w:r w:rsidR="003D2D38">
        <w:t xml:space="preserve">is </w:t>
      </w:r>
      <w:r>
        <w:t xml:space="preserve">gelegen te </w:t>
      </w:r>
      <w:proofErr w:type="spellStart"/>
      <w:r>
        <w:rPr>
          <w:shd w:val="clear" w:color="auto" w:fill="FFFF00"/>
        </w:rPr>
        <w:t>xxxxx</w:t>
      </w:r>
      <w:proofErr w:type="spellEnd"/>
      <w:r>
        <w:t xml:space="preserve"> </w:t>
      </w:r>
      <w:r w:rsidR="003D2D38">
        <w:t xml:space="preserve">en </w:t>
      </w:r>
      <w:r>
        <w:t>is toegankelijk voor de inwoners van de gemeente (OF van het intergemeentelijk samenwerkingsverband</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r>
        <w:t>) op de data en openingsuren</w:t>
      </w:r>
      <w:r w:rsidR="009A47C1">
        <w:t xml:space="preserve"> opgenomen in de afvalkalender en vermeld op de website van de gemeente of haar intergemeentelijk samenwerkingsverband</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r>
        <w:t xml:space="preserve">. Buiten de openingsuren is het </w:t>
      </w:r>
      <w:r w:rsidR="007B6A7D">
        <w:t>recyclagepark</w:t>
      </w:r>
      <w:r>
        <w:t xml:space="preserve"> niet toegankelijk voor personen vreemd aan de dienst. Op het </w:t>
      </w:r>
      <w:r w:rsidR="007B6A7D">
        <w:t>recyclagepark</w:t>
      </w:r>
      <w:r>
        <w:t xml:space="preserve"> gelden de bepalingen van </w:t>
      </w:r>
      <w:r>
        <w:lastRenderedPageBreak/>
        <w:t>het huishoudelijk reglement zoals vastgesteld door de gemeente of haar intergemeentelijk samenwerkingsverband</w:t>
      </w:r>
      <w:r w:rsidR="008D7A1B">
        <w:fldChar w:fldCharType="begin"/>
      </w:r>
      <w:r w:rsidR="008D7A1B">
        <w:instrText xml:space="preserve"> NOTEREF _Ref5865015 \f \h </w:instrText>
      </w:r>
      <w:r w:rsidR="008D7A1B">
        <w:fldChar w:fldCharType="separate"/>
      </w:r>
      <w:r w:rsidR="00B808AF" w:rsidRPr="00B808AF">
        <w:rPr>
          <w:rStyle w:val="Voetnootmarkering"/>
        </w:rPr>
        <w:t>3</w:t>
      </w:r>
      <w:r w:rsidR="008D7A1B">
        <w:fldChar w:fldCharType="end"/>
      </w:r>
      <w:r>
        <w:t>.</w:t>
      </w:r>
    </w:p>
    <w:p w14:paraId="585E25C5" w14:textId="77777777" w:rsidR="00B96603" w:rsidRDefault="004F0D09">
      <w:r>
        <w:t xml:space="preserve">Tijdens de openingsuren is het </w:t>
      </w:r>
      <w:r w:rsidR="007B6A7D">
        <w:t>recyclagepark</w:t>
      </w:r>
      <w:r>
        <w:t xml:space="preserve"> permanent onder toezicht van de aanwezige parkwachter(s).</w:t>
      </w:r>
    </w:p>
    <w:p w14:paraId="4524116E" w14:textId="77777777" w:rsidR="00B96603" w:rsidRDefault="004F0D09">
      <w:r>
        <w:t xml:space="preserve">Het is de parkwachter toegestaan om de aanbieders van afvalstoffen buiten de omheining te laten wachten indien er zich reeds te veel personen of voertuigen op het </w:t>
      </w:r>
      <w:r w:rsidR="007B6A7D">
        <w:t>recyclagepark</w:t>
      </w:r>
      <w:r>
        <w:t xml:space="preserve"> bevinden in functie van een goede verkeersregeling op het </w:t>
      </w:r>
      <w:r w:rsidR="007B6A7D">
        <w:t>recyclagepark</w:t>
      </w:r>
      <w:r>
        <w:t>.</w:t>
      </w:r>
    </w:p>
    <w:p w14:paraId="6AA5A93E" w14:textId="77777777" w:rsidR="00B96603" w:rsidRDefault="004F0D09">
      <w:r>
        <w:t>Kinderen jonger dan 12 jaar dienen vergezeld te zijn door een volwassen begeleider.</w:t>
      </w:r>
    </w:p>
    <w:p w14:paraId="60091BC7" w14:textId="77777777" w:rsidR="00B96603" w:rsidRDefault="004F0D09">
      <w:r>
        <w:t xml:space="preserve">Het is verboden dieren te laten rondlopen op het </w:t>
      </w:r>
      <w:r w:rsidR="007B6A7D">
        <w:t>recyclagepark</w:t>
      </w:r>
      <w:r>
        <w:t>.</w:t>
      </w:r>
    </w:p>
    <w:p w14:paraId="1748F555" w14:textId="5CB21233" w:rsidR="00B96603" w:rsidRPr="00454E03" w:rsidRDefault="004F0D09">
      <w:pPr>
        <w:rPr>
          <w:b/>
        </w:rPr>
      </w:pPr>
      <w:r w:rsidRPr="00454E03">
        <w:rPr>
          <w:b/>
        </w:rPr>
        <w:t xml:space="preserve">Artikel </w:t>
      </w:r>
      <w:r w:rsidR="00FB1356" w:rsidRPr="00454E03">
        <w:rPr>
          <w:b/>
        </w:rPr>
        <w:t>1</w:t>
      </w:r>
      <w:r w:rsidR="00C748B4">
        <w:rPr>
          <w:b/>
        </w:rPr>
        <w:t>8</w:t>
      </w:r>
    </w:p>
    <w:p w14:paraId="64F87E64" w14:textId="77777777" w:rsidR="00B96603" w:rsidRPr="00DC71C9" w:rsidRDefault="004F0D09">
      <w:r>
        <w:t xml:space="preserve">Op het </w:t>
      </w:r>
      <w:r w:rsidR="007B6A7D">
        <w:t>recyclagepark</w:t>
      </w:r>
      <w:r>
        <w:t xml:space="preserve"> mogen de volgende vooraf maximaal gesorteerde huishoudelijke afvalstoffen </w:t>
      </w:r>
      <w:r w:rsidRPr="00DC71C9">
        <w:t>en met huishoudelijke afvalstoffen vergelijkbare bedrijfsafvalstoffen aangeboden worden :</w:t>
      </w:r>
    </w:p>
    <w:p w14:paraId="2C15AB3B" w14:textId="73D0A70D" w:rsidR="00B96603" w:rsidRDefault="005460CC">
      <w:pPr>
        <w:pStyle w:val="OVAM-Opsomming"/>
        <w:tabs>
          <w:tab w:val="left" w:pos="0"/>
        </w:tabs>
      </w:pPr>
      <w:proofErr w:type="spellStart"/>
      <w:r>
        <w:t>aeea</w:t>
      </w:r>
      <w:proofErr w:type="spellEnd"/>
      <w:r w:rsidR="004F0D09">
        <w:t>;</w:t>
      </w:r>
    </w:p>
    <w:p w14:paraId="5656B54C" w14:textId="77777777" w:rsidR="00B96603" w:rsidRDefault="004F0D09">
      <w:pPr>
        <w:pStyle w:val="OVAM-Opsomming"/>
        <w:tabs>
          <w:tab w:val="left" w:pos="0"/>
        </w:tabs>
      </w:pPr>
      <w:r>
        <w:t>boomstronken;</w:t>
      </w:r>
    </w:p>
    <w:p w14:paraId="57760DA8" w14:textId="77777777" w:rsidR="00B96603" w:rsidRDefault="004F0D09">
      <w:pPr>
        <w:pStyle w:val="OVAM-Opsomming"/>
        <w:tabs>
          <w:tab w:val="left" w:pos="0"/>
        </w:tabs>
      </w:pPr>
      <w:r>
        <w:t>fijn tuinafval;</w:t>
      </w:r>
    </w:p>
    <w:p w14:paraId="66F6D932" w14:textId="035D6888" w:rsidR="00B96603" w:rsidRDefault="004F0D09">
      <w:pPr>
        <w:pStyle w:val="OVAM-Opsomming"/>
        <w:tabs>
          <w:tab w:val="left" w:pos="0"/>
        </w:tabs>
      </w:pPr>
      <w:r>
        <w:t>frituurvet en -oli</w:t>
      </w:r>
      <w:r w:rsidR="002D3263">
        <w:t>ën</w:t>
      </w:r>
      <w:r>
        <w:t>;</w:t>
      </w:r>
    </w:p>
    <w:p w14:paraId="26F733F9" w14:textId="77777777" w:rsidR="00B96603" w:rsidRDefault="004F0D09">
      <w:pPr>
        <w:pStyle w:val="OVAM-Opsomming"/>
        <w:tabs>
          <w:tab w:val="left" w:pos="0"/>
        </w:tabs>
      </w:pPr>
      <w:r>
        <w:t>glas;</w:t>
      </w:r>
    </w:p>
    <w:p w14:paraId="7491A501" w14:textId="77777777" w:rsidR="00B96603" w:rsidRDefault="004F0D09">
      <w:pPr>
        <w:pStyle w:val="OVAM-Opsomming"/>
        <w:tabs>
          <w:tab w:val="left" w:pos="0"/>
        </w:tabs>
      </w:pPr>
      <w:r>
        <w:t>grofvuil;</w:t>
      </w:r>
    </w:p>
    <w:p w14:paraId="1274177E" w14:textId="77777777" w:rsidR="00B96603" w:rsidRDefault="004F0D09">
      <w:pPr>
        <w:pStyle w:val="OVAM-Opsomming"/>
        <w:tabs>
          <w:tab w:val="left" w:pos="0"/>
        </w:tabs>
      </w:pPr>
      <w:r>
        <w:t>harde kunststoffen;</w:t>
      </w:r>
    </w:p>
    <w:p w14:paraId="0AB607A1" w14:textId="21BE7482" w:rsidR="00B96603" w:rsidRDefault="008155A2">
      <w:pPr>
        <w:pStyle w:val="OVAM-Opsomming"/>
        <w:tabs>
          <w:tab w:val="left" w:pos="0"/>
        </w:tabs>
      </w:pPr>
      <w:proofErr w:type="spellStart"/>
      <w:r>
        <w:t>asbestcementhoudende</w:t>
      </w:r>
      <w:proofErr w:type="spellEnd"/>
      <w:r>
        <w:t xml:space="preserve"> afvalstoffen</w:t>
      </w:r>
      <w:r w:rsidR="004F0D09">
        <w:t>;</w:t>
      </w:r>
    </w:p>
    <w:p w14:paraId="044F7093" w14:textId="77777777" w:rsidR="00B96603" w:rsidRPr="001640D7" w:rsidRDefault="004F0D09">
      <w:pPr>
        <w:pStyle w:val="OVAM-Opsomming"/>
        <w:tabs>
          <w:tab w:val="left" w:pos="0"/>
        </w:tabs>
        <w:rPr>
          <w:lang w:val="en-US"/>
        </w:rPr>
      </w:pPr>
      <w:proofErr w:type="spellStart"/>
      <w:r w:rsidRPr="001640D7">
        <w:rPr>
          <w:lang w:val="en-US"/>
        </w:rPr>
        <w:t>hout</w:t>
      </w:r>
      <w:proofErr w:type="spellEnd"/>
      <w:r w:rsidRPr="001640D7">
        <w:rPr>
          <w:lang w:val="en-US"/>
        </w:rPr>
        <w:t xml:space="preserve"> (type A </w:t>
      </w:r>
      <w:proofErr w:type="spellStart"/>
      <w:r w:rsidRPr="001640D7">
        <w:rPr>
          <w:lang w:val="en-US"/>
        </w:rPr>
        <w:t>en</w:t>
      </w:r>
      <w:proofErr w:type="spellEnd"/>
      <w:r w:rsidRPr="001640D7">
        <w:rPr>
          <w:lang w:val="en-US"/>
        </w:rPr>
        <w:t xml:space="preserve"> B);</w:t>
      </w:r>
    </w:p>
    <w:p w14:paraId="769E7D02" w14:textId="77777777" w:rsidR="00B96603" w:rsidRDefault="004F0D09">
      <w:pPr>
        <w:pStyle w:val="OVAM-Opsomming"/>
        <w:tabs>
          <w:tab w:val="left" w:pos="0"/>
        </w:tabs>
      </w:pPr>
      <w:proofErr w:type="spellStart"/>
      <w:r>
        <w:t>kga</w:t>
      </w:r>
      <w:proofErr w:type="spellEnd"/>
      <w:r>
        <w:t>;</w:t>
      </w:r>
    </w:p>
    <w:p w14:paraId="392EAC1D" w14:textId="77777777" w:rsidR="00B96603" w:rsidRDefault="004F0D09">
      <w:pPr>
        <w:pStyle w:val="OVAM-Opsomming"/>
        <w:tabs>
          <w:tab w:val="left" w:pos="0"/>
        </w:tabs>
      </w:pPr>
      <w:r>
        <w:t>metalen;</w:t>
      </w:r>
    </w:p>
    <w:p w14:paraId="4E8DAE13" w14:textId="77777777" w:rsidR="00B96603" w:rsidRDefault="004F0D09">
      <w:pPr>
        <w:pStyle w:val="OVAM-Opsomming"/>
        <w:tabs>
          <w:tab w:val="left" w:pos="0"/>
        </w:tabs>
      </w:pPr>
      <w:r>
        <w:t>papier en karton;</w:t>
      </w:r>
    </w:p>
    <w:p w14:paraId="2C5BEB11" w14:textId="317FCFEC" w:rsidR="009A47C1" w:rsidRDefault="009A47C1">
      <w:pPr>
        <w:pStyle w:val="OVAM-Opsomming"/>
        <w:tabs>
          <w:tab w:val="left" w:pos="0"/>
        </w:tabs>
      </w:pPr>
      <w:proofErr w:type="spellStart"/>
      <w:r>
        <w:t>pmd</w:t>
      </w:r>
      <w:proofErr w:type="spellEnd"/>
      <w:r w:rsidR="002D3263">
        <w:t>-afval</w:t>
      </w:r>
    </w:p>
    <w:p w14:paraId="5D55AEAF" w14:textId="77777777" w:rsidR="00B96603" w:rsidRDefault="004F0D09">
      <w:pPr>
        <w:pStyle w:val="OVAM-Opsomming"/>
        <w:tabs>
          <w:tab w:val="left" w:pos="0"/>
        </w:tabs>
      </w:pPr>
      <w:r>
        <w:t>snoeihout;</w:t>
      </w:r>
    </w:p>
    <w:p w14:paraId="3B1B62AA" w14:textId="77777777" w:rsidR="00B96603" w:rsidRDefault="004F0D09">
      <w:pPr>
        <w:pStyle w:val="OVAM-Opsomming"/>
        <w:tabs>
          <w:tab w:val="left" w:pos="0"/>
        </w:tabs>
      </w:pPr>
      <w:r>
        <w:t>textiel;</w:t>
      </w:r>
    </w:p>
    <w:p w14:paraId="24A4ED99" w14:textId="77777777" w:rsidR="00B96603" w:rsidRDefault="004F0D09">
      <w:pPr>
        <w:pStyle w:val="OVAM-Opsomming"/>
        <w:tabs>
          <w:tab w:val="left" w:pos="0"/>
        </w:tabs>
      </w:pPr>
      <w:r>
        <w:t>vlak glas;</w:t>
      </w:r>
    </w:p>
    <w:p w14:paraId="663BD840" w14:textId="77777777" w:rsidR="00B96603" w:rsidRDefault="004F0D09">
      <w:pPr>
        <w:pStyle w:val="OVAM-Opsomming"/>
        <w:tabs>
          <w:tab w:val="left" w:pos="0"/>
        </w:tabs>
      </w:pPr>
      <w:r>
        <w:t>zuiver steenpuin;</w:t>
      </w:r>
    </w:p>
    <w:p w14:paraId="515627A6" w14:textId="77777777" w:rsidR="00FD1492" w:rsidRDefault="004F0D09" w:rsidP="004F7464">
      <w:pPr>
        <w:pStyle w:val="OVAM-Opsomming"/>
        <w:tabs>
          <w:tab w:val="left" w:pos="0"/>
        </w:tabs>
      </w:pPr>
      <w:r>
        <w:t>ander bouw- en sloopafval</w:t>
      </w:r>
      <w:r w:rsidR="00FD1492">
        <w:t>;</w:t>
      </w:r>
    </w:p>
    <w:p w14:paraId="20E40F01" w14:textId="6BEA7D1A" w:rsidR="004F7464" w:rsidRDefault="00FD1492" w:rsidP="004F7464">
      <w:pPr>
        <w:pStyle w:val="OVAM-Opsomming"/>
        <w:tabs>
          <w:tab w:val="left" w:pos="0"/>
        </w:tabs>
      </w:pPr>
      <w:r>
        <w:t>huisvuil</w:t>
      </w:r>
      <w:r w:rsidR="008D7A1B">
        <w:fldChar w:fldCharType="begin"/>
      </w:r>
      <w:r w:rsidR="008D7A1B">
        <w:instrText xml:space="preserve"> NOTEREF _Ref5865015 \f \h </w:instrText>
      </w:r>
      <w:r w:rsidR="008D7A1B">
        <w:fldChar w:fldCharType="separate"/>
      </w:r>
      <w:r w:rsidR="00B808AF" w:rsidRPr="00B808AF">
        <w:rPr>
          <w:rStyle w:val="Voetnootmarkering"/>
        </w:rPr>
        <w:t>3</w:t>
      </w:r>
      <w:r w:rsidR="008D7A1B">
        <w:fldChar w:fldCharType="end"/>
      </w:r>
      <w:r w:rsidR="00FC2AD6" w:rsidRPr="00FC2AD6">
        <w:t>;</w:t>
      </w:r>
    </w:p>
    <w:p w14:paraId="6A1E83FE" w14:textId="25863F00" w:rsidR="00FD1492" w:rsidRDefault="00FD1492" w:rsidP="004F7464">
      <w:pPr>
        <w:pStyle w:val="OVAM-Opsomming"/>
        <w:tabs>
          <w:tab w:val="left" w:pos="0"/>
        </w:tabs>
      </w:pPr>
      <w:r>
        <w:t>gft</w:t>
      </w:r>
      <w:r w:rsidR="005460CC">
        <w:t>-afval</w:t>
      </w:r>
      <w:r w:rsidR="008D7A1B">
        <w:fldChar w:fldCharType="begin"/>
      </w:r>
      <w:r w:rsidR="008D7A1B">
        <w:instrText xml:space="preserve"> NOTEREF _Ref5865015 \f \h </w:instrText>
      </w:r>
      <w:r w:rsidR="008D7A1B">
        <w:fldChar w:fldCharType="separate"/>
      </w:r>
      <w:r w:rsidR="00B808AF" w:rsidRPr="00B808AF">
        <w:rPr>
          <w:rStyle w:val="Voetnootmarkering"/>
        </w:rPr>
        <w:t>3</w:t>
      </w:r>
      <w:r w:rsidR="008D7A1B">
        <w:fldChar w:fldCharType="end"/>
      </w:r>
      <w:r>
        <w:t>.</w:t>
      </w:r>
    </w:p>
    <w:p w14:paraId="42E3F214" w14:textId="77777777" w:rsidR="009512D0" w:rsidRDefault="009512D0" w:rsidP="009512D0">
      <w:pPr>
        <w:pStyle w:val="OVAM-Opsomming"/>
        <w:numPr>
          <w:ilvl w:val="0"/>
          <w:numId w:val="0"/>
        </w:numPr>
        <w:tabs>
          <w:tab w:val="left" w:pos="0"/>
        </w:tabs>
        <w:ind w:left="425" w:hanging="425"/>
      </w:pPr>
    </w:p>
    <w:p w14:paraId="2871E00C" w14:textId="2420998A" w:rsidR="009512D0" w:rsidRDefault="009512D0" w:rsidP="009512D0">
      <w:pPr>
        <w:pStyle w:val="OVAM-Opsomming"/>
        <w:numPr>
          <w:ilvl w:val="0"/>
          <w:numId w:val="0"/>
        </w:numPr>
      </w:pPr>
      <w:r>
        <w:t>Huisvuil afkomstig van huishoudens wordt onder volgende voorwaarden aanvaard en opgeslagen op een recyclagepark</w:t>
      </w:r>
      <w:r w:rsidR="0065292A">
        <w:fldChar w:fldCharType="begin"/>
      </w:r>
      <w:r w:rsidR="0065292A">
        <w:instrText xml:space="preserve"> NOTEREF _Ref5865015 \f \h </w:instrText>
      </w:r>
      <w:r w:rsidR="0065292A">
        <w:fldChar w:fldCharType="separate"/>
      </w:r>
      <w:r w:rsidR="00B808AF" w:rsidRPr="00B808AF">
        <w:rPr>
          <w:rStyle w:val="Voetnootmarkering"/>
        </w:rPr>
        <w:t>3</w:t>
      </w:r>
      <w:r w:rsidR="0065292A">
        <w:fldChar w:fldCharType="end"/>
      </w:r>
      <w:r>
        <w:t>:</w:t>
      </w:r>
    </w:p>
    <w:p w14:paraId="33AD06CD" w14:textId="11B64DB0" w:rsidR="009512D0" w:rsidRDefault="009512D0" w:rsidP="009512D0">
      <w:pPr>
        <w:pStyle w:val="OVAM-Opsomming"/>
        <w:numPr>
          <w:ilvl w:val="0"/>
          <w:numId w:val="0"/>
        </w:numPr>
      </w:pPr>
      <w:r>
        <w:t>-  aangeboden in de zak zoals het gemeentelijk politiereglement voor de inzameling van afvalstoffen voorschrijft;</w:t>
      </w:r>
      <w:r>
        <w:br/>
        <w:t>-  de aangebrachte zak is de</w:t>
      </w:r>
      <w:r w:rsidR="000A4718">
        <w:t>gelijk gesloten en lekdicht.</w:t>
      </w:r>
      <w:r w:rsidR="000A4718">
        <w:br/>
      </w:r>
    </w:p>
    <w:p w14:paraId="0FEAA32B" w14:textId="16E87F4C" w:rsidR="009512D0" w:rsidRDefault="009512D0" w:rsidP="009512D0">
      <w:pPr>
        <w:pStyle w:val="OVAM-Opsomming"/>
        <w:numPr>
          <w:ilvl w:val="0"/>
          <w:numId w:val="0"/>
        </w:numPr>
      </w:pPr>
      <w:r>
        <w:t>Gft-afval afkomstig van huishoudens en vergelijkbaar organisch-biologisch afval wordt onder volgende voorwaarden aanvaard en opgeslagen op een recyclagepark</w:t>
      </w:r>
      <w:r w:rsidR="00BF7B12">
        <w:fldChar w:fldCharType="begin"/>
      </w:r>
      <w:r w:rsidR="00BF7B12">
        <w:instrText xml:space="preserve"> NOTEREF _Ref5865015 \f \h </w:instrText>
      </w:r>
      <w:r w:rsidR="00BF7B12">
        <w:fldChar w:fldCharType="separate"/>
      </w:r>
      <w:r w:rsidR="00B808AF" w:rsidRPr="00B808AF">
        <w:rPr>
          <w:rStyle w:val="Voetnootmarkering"/>
        </w:rPr>
        <w:t>3</w:t>
      </w:r>
      <w:r w:rsidR="00BF7B12">
        <w:fldChar w:fldCharType="end"/>
      </w:r>
      <w:r>
        <w:t>:</w:t>
      </w:r>
      <w:r>
        <w:br/>
        <w:t>- aangeboden in de zak zoals het gemeentelijk politiereglement voor de inzameling van afvalstoffen voorschrijft;</w:t>
      </w:r>
      <w:r>
        <w:br/>
        <w:t>- de aangebrachte zak i</w:t>
      </w:r>
      <w:r w:rsidR="000A4718">
        <w:t>s degelijk gesloten en lekdicht.</w:t>
      </w:r>
      <w:r>
        <w:br/>
      </w:r>
    </w:p>
    <w:p w14:paraId="3782610B" w14:textId="77777777" w:rsidR="009512D0" w:rsidRDefault="009512D0" w:rsidP="009512D0">
      <w:pPr>
        <w:pStyle w:val="OVAM-Opsomming"/>
        <w:numPr>
          <w:ilvl w:val="0"/>
          <w:numId w:val="0"/>
        </w:numPr>
        <w:ind w:left="425" w:hanging="425"/>
      </w:pPr>
      <w:r>
        <w:t>Het ledigen van met huisvuil of gft-afval gevulde zakken door de aanbrenger is verboden.</w:t>
      </w:r>
    </w:p>
    <w:p w14:paraId="68206796" w14:textId="77777777" w:rsidR="00B96603" w:rsidRDefault="00B96603" w:rsidP="001640D7">
      <w:pPr>
        <w:pStyle w:val="OVAM-Opsomming"/>
        <w:numPr>
          <w:ilvl w:val="0"/>
          <w:numId w:val="0"/>
        </w:numPr>
      </w:pPr>
    </w:p>
    <w:p w14:paraId="3E32D79C" w14:textId="5A784025" w:rsidR="00B96603" w:rsidRDefault="004F0D09" w:rsidP="001640D7">
      <w:pPr>
        <w:pStyle w:val="OVAM-Opsomming"/>
        <w:numPr>
          <w:ilvl w:val="0"/>
          <w:numId w:val="0"/>
        </w:numPr>
      </w:pPr>
      <w:r>
        <w:t xml:space="preserve">Alle afvalstoffen dienen gesorteerd te worden aangeboden teneinde de verblijfsduur van de aanbieder op het </w:t>
      </w:r>
      <w:r w:rsidR="007B6A7D">
        <w:t>recyclagepark</w:t>
      </w:r>
      <w:r>
        <w:t xml:space="preserve"> te beperken. De snelheid van de voertuigen op het </w:t>
      </w:r>
      <w:r w:rsidR="007B6A7D">
        <w:t>recyclagepark</w:t>
      </w:r>
      <w:r>
        <w:t xml:space="preserve"> is beperkt tot </w:t>
      </w:r>
      <w:r>
        <w:rPr>
          <w:shd w:val="clear" w:color="auto" w:fill="FFFF00"/>
        </w:rPr>
        <w:t>xxx</w:t>
      </w:r>
      <w:r>
        <w:t xml:space="preserve"> km/uur. De motor dient stilgelegd te worden bij het lossen van de afvalstoffen. De aanbieders en de ophalers zijn ertoe gehouden de aanwijzingen van de parkwachter te volgen.</w:t>
      </w:r>
    </w:p>
    <w:p w14:paraId="3603E6B8" w14:textId="77777777" w:rsidR="00454E03" w:rsidRDefault="00454E03" w:rsidP="001640D7">
      <w:pPr>
        <w:pStyle w:val="OVAM-Opsomming"/>
        <w:numPr>
          <w:ilvl w:val="0"/>
          <w:numId w:val="0"/>
        </w:numPr>
      </w:pPr>
    </w:p>
    <w:p w14:paraId="1D778C30" w14:textId="2E4F3379" w:rsidR="00B96603" w:rsidRDefault="004F0D09" w:rsidP="001640D7">
      <w:pPr>
        <w:pStyle w:val="OVAM-Opsomming"/>
        <w:numPr>
          <w:ilvl w:val="0"/>
          <w:numId w:val="0"/>
        </w:numPr>
      </w:pPr>
      <w:r>
        <w:t xml:space="preserve">De aanbieder deponeert zelf de afvalstoffen in het </w:t>
      </w:r>
      <w:proofErr w:type="spellStart"/>
      <w:r>
        <w:t>inzamelrecipiënt</w:t>
      </w:r>
      <w:proofErr w:type="spellEnd"/>
      <w:r>
        <w:t xml:space="preserve"> dat voorzien is voor de desbetreffende afvalstof. Zodra de afvalstoffen in de daarvoor voorziene container zijn gedeponeerd, mogen deze afvalstoffen niet meer meegenomen worden tenzij door de inzamelaar, afvalstoffenhandelaar of -makelaar aangesteld door de gemeente of haar intergemeentelijk samenwerkingsverband</w:t>
      </w:r>
      <w:r w:rsidR="008D7A1B">
        <w:fldChar w:fldCharType="begin"/>
      </w:r>
      <w:r w:rsidR="008D7A1B">
        <w:instrText xml:space="preserve"> NOTEREF _Ref5094180 \f \h </w:instrText>
      </w:r>
      <w:r w:rsidR="008D7A1B">
        <w:fldChar w:fldCharType="separate"/>
      </w:r>
      <w:r w:rsidR="00B808AF" w:rsidRPr="00B808AF">
        <w:rPr>
          <w:rStyle w:val="Voetnootmarkering"/>
        </w:rPr>
        <w:t>4</w:t>
      </w:r>
      <w:r w:rsidR="008D7A1B">
        <w:fldChar w:fldCharType="end"/>
      </w:r>
      <w:r>
        <w:t>.</w:t>
      </w:r>
    </w:p>
    <w:p w14:paraId="0E49E1F6" w14:textId="77777777" w:rsidR="00B96603" w:rsidRDefault="00B96603" w:rsidP="001640D7">
      <w:pPr>
        <w:pStyle w:val="OVAM-Opsomming"/>
        <w:numPr>
          <w:ilvl w:val="0"/>
          <w:numId w:val="0"/>
        </w:numPr>
      </w:pPr>
    </w:p>
    <w:p w14:paraId="436E49A6" w14:textId="7D112FD8" w:rsidR="00B96603" w:rsidRDefault="004F0D09">
      <w:r>
        <w:t xml:space="preserve">Het </w:t>
      </w:r>
      <w:proofErr w:type="spellStart"/>
      <w:r>
        <w:t>kga</w:t>
      </w:r>
      <w:proofErr w:type="spellEnd"/>
      <w:r>
        <w:t xml:space="preserve"> moet afzonderlijk aangeboden worden in een daarvoor geschikt </w:t>
      </w:r>
      <w:proofErr w:type="spellStart"/>
      <w:r>
        <w:t>recipiënt</w:t>
      </w:r>
      <w:proofErr w:type="spellEnd"/>
      <w:r>
        <w:t xml:space="preserve">. De aanbieder overhandigt zelf het </w:t>
      </w:r>
      <w:proofErr w:type="spellStart"/>
      <w:r>
        <w:t>kga</w:t>
      </w:r>
      <w:proofErr w:type="spellEnd"/>
      <w:r>
        <w:t xml:space="preserve"> aan de parkwachter. Het aangeboden </w:t>
      </w:r>
      <w:proofErr w:type="spellStart"/>
      <w:r w:rsidR="005601FE">
        <w:t>kga</w:t>
      </w:r>
      <w:proofErr w:type="spellEnd"/>
      <w:r>
        <w:t xml:space="preserve"> wordt zoveel mogelijk in de oorspronkelijke verpakking, inclusief buitenverpakking, aangeboden om de identificatie te vereenvoudigen. Indien nodig brengt de aanbieder zelf de aanduidingen aan over de aard, samenstelling en eventuele gevaren van het </w:t>
      </w:r>
      <w:proofErr w:type="spellStart"/>
      <w:r>
        <w:t>kga</w:t>
      </w:r>
      <w:proofErr w:type="spellEnd"/>
      <w:r>
        <w:t xml:space="preserve"> op de verpakking. De aanbieder dient alle nodige voorzorgsmaatregelen te treffen om het lekken en andere ongewenste effecten van het </w:t>
      </w:r>
      <w:proofErr w:type="spellStart"/>
      <w:r>
        <w:t>kga</w:t>
      </w:r>
      <w:proofErr w:type="spellEnd"/>
      <w:r>
        <w:t xml:space="preserve"> te voorkomen. Injectienaalden, bloedlancetten en pennaalden moeten aangeboden worden in een naaldcontainer.</w:t>
      </w:r>
    </w:p>
    <w:p w14:paraId="57E03462" w14:textId="77777777" w:rsidR="000B3E17" w:rsidRPr="00442655" w:rsidRDefault="000B3E17" w:rsidP="000B3E17">
      <w:pPr>
        <w:pStyle w:val="Normaalweb"/>
        <w:spacing w:before="0" w:beforeAutospacing="0" w:after="0" w:afterAutospacing="0"/>
        <w:rPr>
          <w:rFonts w:ascii="Arial" w:hAnsi="Arial" w:cs="Arial"/>
          <w:sz w:val="20"/>
          <w:szCs w:val="20"/>
        </w:rPr>
      </w:pPr>
      <w:r w:rsidRPr="00442655">
        <w:rPr>
          <w:rFonts w:ascii="Arial" w:hAnsi="Arial" w:cs="Arial"/>
          <w:sz w:val="20"/>
          <w:szCs w:val="20"/>
        </w:rPr>
        <w:t xml:space="preserve">Tijdens het vervoer en het aanbieden van </w:t>
      </w:r>
      <w:proofErr w:type="spellStart"/>
      <w:r w:rsidRPr="00442655">
        <w:rPr>
          <w:rFonts w:ascii="Arial" w:hAnsi="Arial" w:cs="Arial"/>
          <w:sz w:val="20"/>
          <w:szCs w:val="20"/>
        </w:rPr>
        <w:t>asbestcementhoudende</w:t>
      </w:r>
      <w:proofErr w:type="spellEnd"/>
      <w:r w:rsidRPr="00442655">
        <w:rPr>
          <w:rFonts w:ascii="Arial" w:hAnsi="Arial" w:cs="Arial"/>
          <w:sz w:val="20"/>
          <w:szCs w:val="20"/>
        </w:rPr>
        <w:t xml:space="preserve"> afvalstoffen op het recyclagepark moeten alle maatregelen getroffen worden om het verspreiden van asbestvezels in de omgeving te vermijden. Gooien en breken van </w:t>
      </w:r>
      <w:proofErr w:type="spellStart"/>
      <w:r w:rsidRPr="00442655">
        <w:rPr>
          <w:rFonts w:ascii="Arial" w:hAnsi="Arial" w:cs="Arial"/>
          <w:sz w:val="20"/>
          <w:szCs w:val="20"/>
        </w:rPr>
        <w:t>asbestcementhoudende</w:t>
      </w:r>
      <w:proofErr w:type="spellEnd"/>
      <w:r w:rsidRPr="00442655">
        <w:rPr>
          <w:rFonts w:ascii="Arial" w:hAnsi="Arial" w:cs="Arial"/>
          <w:sz w:val="20"/>
          <w:szCs w:val="20"/>
        </w:rPr>
        <w:t xml:space="preserve"> afvalstoffen is verboden. </w:t>
      </w:r>
    </w:p>
    <w:p w14:paraId="4F467502" w14:textId="77777777" w:rsidR="000B3E17" w:rsidRPr="00442655" w:rsidRDefault="000B3E17" w:rsidP="000B3E17">
      <w:pPr>
        <w:pStyle w:val="Normaalweb"/>
        <w:spacing w:before="0" w:beforeAutospacing="0" w:after="0" w:afterAutospacing="0"/>
        <w:rPr>
          <w:rFonts w:ascii="Arial" w:hAnsi="Arial" w:cs="Arial"/>
          <w:sz w:val="20"/>
          <w:szCs w:val="20"/>
        </w:rPr>
      </w:pPr>
    </w:p>
    <w:p w14:paraId="5D03ACA9" w14:textId="77777777" w:rsidR="000B3E17" w:rsidRPr="00442655" w:rsidRDefault="000B3E17" w:rsidP="000B3E17">
      <w:pPr>
        <w:pStyle w:val="Normaalweb"/>
        <w:spacing w:before="0" w:beforeAutospacing="0" w:after="0" w:afterAutospacing="0"/>
        <w:rPr>
          <w:rFonts w:ascii="Arial" w:hAnsi="Arial" w:cs="Arial"/>
          <w:sz w:val="20"/>
          <w:szCs w:val="20"/>
        </w:rPr>
      </w:pPr>
      <w:r w:rsidRPr="00442655">
        <w:rPr>
          <w:rFonts w:ascii="Arial" w:hAnsi="Arial" w:cs="Arial"/>
          <w:sz w:val="20"/>
          <w:szCs w:val="20"/>
        </w:rPr>
        <w:t xml:space="preserve">De aanbieder brengt </w:t>
      </w:r>
      <w:proofErr w:type="spellStart"/>
      <w:r w:rsidRPr="00442655">
        <w:rPr>
          <w:rFonts w:ascii="Arial" w:hAnsi="Arial" w:cs="Arial"/>
          <w:sz w:val="20"/>
          <w:szCs w:val="20"/>
        </w:rPr>
        <w:t>asbestcementhoudende</w:t>
      </w:r>
      <w:proofErr w:type="spellEnd"/>
      <w:r w:rsidRPr="00442655">
        <w:rPr>
          <w:rFonts w:ascii="Arial" w:hAnsi="Arial" w:cs="Arial"/>
          <w:sz w:val="20"/>
          <w:szCs w:val="20"/>
        </w:rPr>
        <w:t xml:space="preserve"> afvalstoffen volledig verpakt naar het recyclagepark. Verpakken op het recyclagepark zelf is niet toegelaten. </w:t>
      </w:r>
      <w:proofErr w:type="spellStart"/>
      <w:r w:rsidRPr="00442655">
        <w:rPr>
          <w:rFonts w:ascii="Arial" w:hAnsi="Arial" w:cs="Arial"/>
          <w:sz w:val="20"/>
          <w:szCs w:val="20"/>
        </w:rPr>
        <w:t>Onverpakte</w:t>
      </w:r>
      <w:proofErr w:type="spellEnd"/>
      <w:r w:rsidRPr="00442655">
        <w:rPr>
          <w:rFonts w:ascii="Arial" w:hAnsi="Arial" w:cs="Arial"/>
          <w:sz w:val="20"/>
          <w:szCs w:val="20"/>
        </w:rPr>
        <w:t xml:space="preserve"> </w:t>
      </w:r>
      <w:proofErr w:type="spellStart"/>
      <w:r w:rsidRPr="00442655">
        <w:rPr>
          <w:rFonts w:ascii="Arial" w:hAnsi="Arial" w:cs="Arial"/>
          <w:sz w:val="20"/>
          <w:szCs w:val="20"/>
        </w:rPr>
        <w:t>asbestcementhoudende</w:t>
      </w:r>
      <w:proofErr w:type="spellEnd"/>
      <w:r w:rsidRPr="00442655">
        <w:rPr>
          <w:rFonts w:ascii="Arial" w:hAnsi="Arial" w:cs="Arial"/>
          <w:sz w:val="20"/>
          <w:szCs w:val="20"/>
        </w:rPr>
        <w:t xml:space="preserve"> afvalstoffen worden niet aanvaard.</w:t>
      </w:r>
    </w:p>
    <w:p w14:paraId="7103AE8D" w14:textId="77777777" w:rsidR="000B3E17" w:rsidRPr="00442655" w:rsidRDefault="000B3E17" w:rsidP="000B3E17">
      <w:pPr>
        <w:pStyle w:val="Normaalweb"/>
        <w:spacing w:before="0" w:beforeAutospacing="0" w:after="0" w:afterAutospacing="0"/>
        <w:rPr>
          <w:rFonts w:ascii="Arial" w:hAnsi="Arial" w:cs="Arial"/>
          <w:sz w:val="20"/>
          <w:szCs w:val="20"/>
        </w:rPr>
      </w:pPr>
      <w:r w:rsidRPr="00442655">
        <w:rPr>
          <w:rFonts w:ascii="Arial" w:hAnsi="Arial" w:cs="Arial"/>
          <w:sz w:val="20"/>
          <w:szCs w:val="20"/>
        </w:rPr>
        <w:t> </w:t>
      </w:r>
    </w:p>
    <w:p w14:paraId="354C4B4A" w14:textId="77777777" w:rsidR="000B3E17" w:rsidRPr="00442655" w:rsidRDefault="000B3E17" w:rsidP="000B3E17">
      <w:pPr>
        <w:pStyle w:val="Normaalweb"/>
        <w:spacing w:before="0" w:beforeAutospacing="0" w:after="0" w:afterAutospacing="0"/>
        <w:rPr>
          <w:rFonts w:ascii="Arial" w:hAnsi="Arial" w:cs="Arial"/>
          <w:sz w:val="20"/>
          <w:szCs w:val="20"/>
        </w:rPr>
      </w:pPr>
      <w:r w:rsidRPr="00442655">
        <w:rPr>
          <w:rFonts w:ascii="Arial" w:hAnsi="Arial" w:cs="Arial"/>
          <w:sz w:val="20"/>
          <w:szCs w:val="20"/>
        </w:rPr>
        <w:t>Het verpakkingsmateriaal moet uit doorzichtige folies en zakken bestaan die voldoen aan de vereisten om asbesthoudende afvalstoffen te verpakken. Het verpakte asbestcement wordt inclusief de verpakking in de container voor asbestcement gelegd. Het is verboden om de verpakking te openen en/of leeg te maken. De parkwachter is bevoegd om op de correcte aanlevering van de asbestcementhouden afvalstoffen toezicht te houden en controle uit te voeren.</w:t>
      </w:r>
    </w:p>
    <w:p w14:paraId="4AF1174B" w14:textId="77777777" w:rsidR="000B3E17" w:rsidRPr="00442655" w:rsidRDefault="000B3E17" w:rsidP="000B3E17">
      <w:pPr>
        <w:pStyle w:val="Normaalweb"/>
        <w:spacing w:before="0" w:beforeAutospacing="0" w:after="0" w:afterAutospacing="0"/>
        <w:rPr>
          <w:rFonts w:ascii="Arial" w:hAnsi="Arial" w:cs="Arial"/>
          <w:sz w:val="20"/>
          <w:szCs w:val="20"/>
        </w:rPr>
      </w:pPr>
      <w:r w:rsidRPr="00442655">
        <w:rPr>
          <w:rFonts w:ascii="Arial" w:hAnsi="Arial" w:cs="Arial"/>
          <w:sz w:val="20"/>
          <w:szCs w:val="20"/>
        </w:rPr>
        <w:t> </w:t>
      </w:r>
    </w:p>
    <w:p w14:paraId="4550B637" w14:textId="429437A9" w:rsidR="00401659" w:rsidRDefault="000B3E17" w:rsidP="000B3E17">
      <w:pPr>
        <w:pStyle w:val="Normaalweb"/>
        <w:spacing w:before="0" w:beforeAutospacing="0" w:after="0" w:afterAutospacing="0"/>
        <w:rPr>
          <w:rFonts w:ascii="Arial" w:hAnsi="Arial" w:cs="Arial"/>
          <w:sz w:val="20"/>
          <w:szCs w:val="20"/>
        </w:rPr>
      </w:pPr>
      <w:r w:rsidRPr="00442655">
        <w:rPr>
          <w:rFonts w:ascii="Arial" w:hAnsi="Arial" w:cs="Arial"/>
          <w:sz w:val="20"/>
          <w:szCs w:val="20"/>
        </w:rPr>
        <w:t xml:space="preserve">Het is nodig om op voorhand een afspraak te maken voor het aanbieden van </w:t>
      </w:r>
      <w:proofErr w:type="spellStart"/>
      <w:r w:rsidRPr="00442655">
        <w:rPr>
          <w:rFonts w:ascii="Arial" w:hAnsi="Arial" w:cs="Arial"/>
          <w:sz w:val="20"/>
          <w:szCs w:val="20"/>
        </w:rPr>
        <w:t>asbestcementhoudende</w:t>
      </w:r>
      <w:proofErr w:type="spellEnd"/>
      <w:r w:rsidRPr="00442655">
        <w:rPr>
          <w:rFonts w:ascii="Arial" w:hAnsi="Arial" w:cs="Arial"/>
          <w:sz w:val="20"/>
          <w:szCs w:val="20"/>
        </w:rPr>
        <w:t xml:space="preserve"> afvalstoffen</w:t>
      </w:r>
      <w:r w:rsidR="0019333D">
        <w:rPr>
          <w:rFonts w:ascii="Arial" w:hAnsi="Arial" w:cs="Arial"/>
          <w:sz w:val="20"/>
          <w:szCs w:val="20"/>
        </w:rPr>
        <w:fldChar w:fldCharType="begin"/>
      </w:r>
      <w:r w:rsidR="0019333D">
        <w:rPr>
          <w:rFonts w:ascii="Arial" w:hAnsi="Arial" w:cs="Arial"/>
          <w:sz w:val="20"/>
          <w:szCs w:val="20"/>
        </w:rPr>
        <w:instrText xml:space="preserve"> NOTEREF _Ref5865015 \f \h </w:instrText>
      </w:r>
      <w:r w:rsidR="0019333D">
        <w:rPr>
          <w:rFonts w:ascii="Arial" w:hAnsi="Arial" w:cs="Arial"/>
          <w:sz w:val="20"/>
          <w:szCs w:val="20"/>
        </w:rPr>
      </w:r>
      <w:r w:rsidR="0019333D">
        <w:rPr>
          <w:rFonts w:ascii="Arial" w:hAnsi="Arial" w:cs="Arial"/>
          <w:sz w:val="20"/>
          <w:szCs w:val="20"/>
        </w:rPr>
        <w:fldChar w:fldCharType="separate"/>
      </w:r>
      <w:r w:rsidR="0019333D" w:rsidRPr="0019333D">
        <w:rPr>
          <w:rStyle w:val="Voetnootmarkering"/>
        </w:rPr>
        <w:t>3</w:t>
      </w:r>
      <w:r w:rsidR="0019333D">
        <w:rPr>
          <w:rFonts w:ascii="Arial" w:hAnsi="Arial" w:cs="Arial"/>
          <w:sz w:val="20"/>
          <w:szCs w:val="20"/>
        </w:rPr>
        <w:fldChar w:fldCharType="end"/>
      </w:r>
      <w:r w:rsidR="001F3EFC">
        <w:rPr>
          <w:rFonts w:ascii="Arial" w:hAnsi="Arial" w:cs="Arial"/>
          <w:sz w:val="20"/>
          <w:szCs w:val="20"/>
        </w:rPr>
        <w:t>.</w:t>
      </w:r>
    </w:p>
    <w:p w14:paraId="07CAC1C6" w14:textId="0C5C2053" w:rsidR="000B3E17" w:rsidRPr="00442655" w:rsidRDefault="000B3E17" w:rsidP="000B3E17">
      <w:pPr>
        <w:pStyle w:val="Normaalweb"/>
        <w:spacing w:before="0" w:beforeAutospacing="0" w:after="0" w:afterAutospacing="0"/>
        <w:rPr>
          <w:rFonts w:ascii="Arial" w:hAnsi="Arial" w:cs="Arial"/>
          <w:sz w:val="20"/>
          <w:szCs w:val="20"/>
        </w:rPr>
      </w:pPr>
      <w:r w:rsidRPr="00442655">
        <w:rPr>
          <w:rFonts w:ascii="Arial" w:hAnsi="Arial" w:cs="Arial"/>
          <w:sz w:val="20"/>
          <w:szCs w:val="20"/>
        </w:rPr>
        <w:t xml:space="preserve">OF </w:t>
      </w:r>
    </w:p>
    <w:p w14:paraId="0878901E" w14:textId="102C355C" w:rsidR="000B3E17" w:rsidRPr="00442655" w:rsidRDefault="000B3E17" w:rsidP="000B3E17">
      <w:pPr>
        <w:pStyle w:val="Normaalweb"/>
        <w:spacing w:before="0" w:beforeAutospacing="0" w:after="0" w:afterAutospacing="0"/>
        <w:rPr>
          <w:rFonts w:ascii="Arial" w:hAnsi="Arial" w:cs="Arial"/>
          <w:sz w:val="20"/>
          <w:szCs w:val="20"/>
        </w:rPr>
      </w:pPr>
      <w:r w:rsidRPr="00442655">
        <w:rPr>
          <w:rFonts w:ascii="Arial" w:hAnsi="Arial" w:cs="Arial"/>
          <w:sz w:val="20"/>
          <w:szCs w:val="20"/>
        </w:rPr>
        <w:t xml:space="preserve">Het aanbieden van </w:t>
      </w:r>
      <w:proofErr w:type="spellStart"/>
      <w:r w:rsidRPr="00442655">
        <w:rPr>
          <w:rFonts w:ascii="Arial" w:hAnsi="Arial" w:cs="Arial"/>
          <w:sz w:val="20"/>
          <w:szCs w:val="20"/>
        </w:rPr>
        <w:t>asbestcementhoudende</w:t>
      </w:r>
      <w:proofErr w:type="spellEnd"/>
      <w:r w:rsidRPr="00442655">
        <w:rPr>
          <w:rFonts w:ascii="Arial" w:hAnsi="Arial" w:cs="Arial"/>
          <w:sz w:val="20"/>
          <w:szCs w:val="20"/>
        </w:rPr>
        <w:t xml:space="preserve"> afvalstoffen kan enkel op bepaalde tijdstippen</w:t>
      </w:r>
      <w:r w:rsidR="0019333D">
        <w:rPr>
          <w:rFonts w:ascii="Arial" w:hAnsi="Arial" w:cs="Arial"/>
          <w:sz w:val="20"/>
          <w:szCs w:val="20"/>
        </w:rPr>
        <w:fldChar w:fldCharType="begin"/>
      </w:r>
      <w:r w:rsidR="0019333D">
        <w:rPr>
          <w:rFonts w:ascii="Arial" w:hAnsi="Arial" w:cs="Arial"/>
          <w:sz w:val="20"/>
          <w:szCs w:val="20"/>
        </w:rPr>
        <w:instrText xml:space="preserve"> NOTEREF _Ref5865015 \f \h </w:instrText>
      </w:r>
      <w:r w:rsidR="0019333D">
        <w:rPr>
          <w:rFonts w:ascii="Arial" w:hAnsi="Arial" w:cs="Arial"/>
          <w:sz w:val="20"/>
          <w:szCs w:val="20"/>
        </w:rPr>
      </w:r>
      <w:r w:rsidR="0019333D">
        <w:rPr>
          <w:rFonts w:ascii="Arial" w:hAnsi="Arial" w:cs="Arial"/>
          <w:sz w:val="20"/>
          <w:szCs w:val="20"/>
        </w:rPr>
        <w:fldChar w:fldCharType="separate"/>
      </w:r>
      <w:r w:rsidR="0019333D" w:rsidRPr="0019333D">
        <w:rPr>
          <w:rStyle w:val="Voetnootmarkering"/>
        </w:rPr>
        <w:t>3</w:t>
      </w:r>
      <w:r w:rsidR="0019333D">
        <w:rPr>
          <w:rFonts w:ascii="Arial" w:hAnsi="Arial" w:cs="Arial"/>
          <w:sz w:val="20"/>
          <w:szCs w:val="20"/>
        </w:rPr>
        <w:fldChar w:fldCharType="end"/>
      </w:r>
      <w:r w:rsidR="001F3EFC">
        <w:rPr>
          <w:rFonts w:ascii="Arial" w:hAnsi="Arial" w:cs="Arial"/>
          <w:sz w:val="20"/>
          <w:szCs w:val="20"/>
        </w:rPr>
        <w:t>.</w:t>
      </w:r>
      <w:r w:rsidRPr="00442655">
        <w:rPr>
          <w:rFonts w:ascii="Arial" w:hAnsi="Arial" w:cs="Arial"/>
          <w:sz w:val="20"/>
          <w:szCs w:val="20"/>
        </w:rPr>
        <w:t xml:space="preserve"> </w:t>
      </w:r>
    </w:p>
    <w:p w14:paraId="143D7172" w14:textId="77777777" w:rsidR="000B3E17" w:rsidRPr="00442655" w:rsidRDefault="000B3E17" w:rsidP="000B3E17">
      <w:pPr>
        <w:pStyle w:val="Normaalweb"/>
        <w:spacing w:before="0" w:beforeAutospacing="0" w:after="0" w:afterAutospacing="0"/>
        <w:rPr>
          <w:rFonts w:ascii="Arial" w:hAnsi="Arial" w:cs="Arial"/>
          <w:sz w:val="20"/>
          <w:szCs w:val="20"/>
        </w:rPr>
      </w:pPr>
      <w:r w:rsidRPr="00442655">
        <w:rPr>
          <w:rFonts w:ascii="Arial" w:hAnsi="Arial" w:cs="Arial"/>
          <w:sz w:val="20"/>
          <w:szCs w:val="20"/>
        </w:rPr>
        <w:t xml:space="preserve">OF </w:t>
      </w:r>
    </w:p>
    <w:p w14:paraId="1435CBC7" w14:textId="0B07BAC1" w:rsidR="000B3E17" w:rsidRPr="00442655" w:rsidRDefault="000B3E17" w:rsidP="000B3E17">
      <w:pPr>
        <w:pStyle w:val="Normaalweb"/>
        <w:spacing w:before="0" w:beforeAutospacing="0" w:after="0" w:afterAutospacing="0"/>
        <w:rPr>
          <w:rFonts w:ascii="Arial" w:hAnsi="Arial" w:cs="Arial"/>
          <w:sz w:val="20"/>
          <w:szCs w:val="20"/>
        </w:rPr>
      </w:pPr>
      <w:r w:rsidRPr="00442655">
        <w:rPr>
          <w:rFonts w:ascii="Arial" w:hAnsi="Arial" w:cs="Arial"/>
          <w:sz w:val="20"/>
          <w:szCs w:val="20"/>
        </w:rPr>
        <w:t xml:space="preserve">Het aanbieden van </w:t>
      </w:r>
      <w:proofErr w:type="spellStart"/>
      <w:r w:rsidRPr="00442655">
        <w:rPr>
          <w:rFonts w:ascii="Arial" w:hAnsi="Arial" w:cs="Arial"/>
          <w:sz w:val="20"/>
          <w:szCs w:val="20"/>
        </w:rPr>
        <w:t>asbestcementhoudende</w:t>
      </w:r>
      <w:proofErr w:type="spellEnd"/>
      <w:r w:rsidRPr="00442655">
        <w:rPr>
          <w:rFonts w:ascii="Arial" w:hAnsi="Arial" w:cs="Arial"/>
          <w:sz w:val="20"/>
          <w:szCs w:val="20"/>
        </w:rPr>
        <w:t xml:space="preserve"> afvalstoffen kan enkel  op volgende recyclageparken: …</w:t>
      </w:r>
      <w:r w:rsidR="0019333D">
        <w:rPr>
          <w:rFonts w:ascii="Arial" w:hAnsi="Arial" w:cs="Arial"/>
          <w:sz w:val="20"/>
          <w:szCs w:val="20"/>
        </w:rPr>
        <w:fldChar w:fldCharType="begin"/>
      </w:r>
      <w:r w:rsidR="0019333D">
        <w:rPr>
          <w:rFonts w:ascii="Arial" w:hAnsi="Arial" w:cs="Arial"/>
          <w:sz w:val="20"/>
          <w:szCs w:val="20"/>
        </w:rPr>
        <w:instrText xml:space="preserve"> NOTEREF _Ref5865015 \f \h </w:instrText>
      </w:r>
      <w:r w:rsidR="0019333D">
        <w:rPr>
          <w:rFonts w:ascii="Arial" w:hAnsi="Arial" w:cs="Arial"/>
          <w:sz w:val="20"/>
          <w:szCs w:val="20"/>
        </w:rPr>
      </w:r>
      <w:r w:rsidR="0019333D">
        <w:rPr>
          <w:rFonts w:ascii="Arial" w:hAnsi="Arial" w:cs="Arial"/>
          <w:sz w:val="20"/>
          <w:szCs w:val="20"/>
        </w:rPr>
        <w:fldChar w:fldCharType="separate"/>
      </w:r>
      <w:r w:rsidR="0019333D" w:rsidRPr="0019333D">
        <w:rPr>
          <w:rStyle w:val="Voetnootmarkering"/>
        </w:rPr>
        <w:t>3</w:t>
      </w:r>
      <w:r w:rsidR="0019333D">
        <w:rPr>
          <w:rFonts w:ascii="Arial" w:hAnsi="Arial" w:cs="Arial"/>
          <w:sz w:val="20"/>
          <w:szCs w:val="20"/>
        </w:rPr>
        <w:fldChar w:fldCharType="end"/>
      </w:r>
      <w:r w:rsidR="001F3EFC">
        <w:rPr>
          <w:rFonts w:ascii="Arial" w:hAnsi="Arial" w:cs="Arial"/>
          <w:sz w:val="20"/>
          <w:szCs w:val="20"/>
        </w:rPr>
        <w:t>.</w:t>
      </w:r>
    </w:p>
    <w:p w14:paraId="6ED74EF5" w14:textId="77777777" w:rsidR="000B3E17" w:rsidRPr="00442655" w:rsidRDefault="000B3E17" w:rsidP="000B3E17">
      <w:pPr>
        <w:rPr>
          <w:rFonts w:cs="Arial"/>
          <w:szCs w:val="20"/>
        </w:rPr>
      </w:pPr>
    </w:p>
    <w:p w14:paraId="63A8F997" w14:textId="2BB0B4EC" w:rsidR="00B96603" w:rsidRPr="00454E03" w:rsidRDefault="004F0D09" w:rsidP="001640D7">
      <w:pPr>
        <w:pStyle w:val="OVAM-Opsomming"/>
        <w:numPr>
          <w:ilvl w:val="0"/>
          <w:numId w:val="0"/>
        </w:numPr>
        <w:rPr>
          <w:b/>
        </w:rPr>
      </w:pPr>
      <w:r w:rsidRPr="00454E03">
        <w:rPr>
          <w:b/>
        </w:rPr>
        <w:t xml:space="preserve">Artikel </w:t>
      </w:r>
      <w:r w:rsidR="00FB1356" w:rsidRPr="00454E03">
        <w:rPr>
          <w:b/>
        </w:rPr>
        <w:t>1</w:t>
      </w:r>
      <w:r w:rsidR="00C748B4">
        <w:rPr>
          <w:b/>
        </w:rPr>
        <w:t>9</w:t>
      </w:r>
      <w:r w:rsidRPr="00454E03">
        <w:rPr>
          <w:b/>
        </w:rPr>
        <w:t xml:space="preserve"> </w:t>
      </w:r>
    </w:p>
    <w:p w14:paraId="647BF589" w14:textId="77777777" w:rsidR="00B96603" w:rsidRDefault="004F0D09" w:rsidP="001640D7">
      <w:pPr>
        <w:pStyle w:val="OVAM-Opsomming"/>
        <w:numPr>
          <w:ilvl w:val="0"/>
          <w:numId w:val="0"/>
        </w:numPr>
      </w:pPr>
      <w:r>
        <w:t xml:space="preserve">De aanbieders moeten de omgeving van de containers en de overige ruimte van het </w:t>
      </w:r>
      <w:r w:rsidR="007B6A7D">
        <w:t>recyclagepark</w:t>
      </w:r>
      <w:r>
        <w:t xml:space="preserve"> steeds rein houden. Zij kunnen door de parkwachter verzocht worden het door hen bevuilde terrein te reinigen.</w:t>
      </w:r>
    </w:p>
    <w:p w14:paraId="245C6D1B" w14:textId="27201892" w:rsidR="00B96603" w:rsidRPr="00454E03" w:rsidRDefault="004F0D09" w:rsidP="001640D7">
      <w:pPr>
        <w:pStyle w:val="OVAM-Opsomming"/>
        <w:numPr>
          <w:ilvl w:val="0"/>
          <w:numId w:val="0"/>
        </w:numPr>
        <w:rPr>
          <w:b/>
        </w:rPr>
      </w:pPr>
      <w:r w:rsidRPr="00454E03">
        <w:rPr>
          <w:b/>
        </w:rPr>
        <w:t xml:space="preserve">Artikel </w:t>
      </w:r>
      <w:r w:rsidR="00C748B4">
        <w:rPr>
          <w:b/>
        </w:rPr>
        <w:t>20</w:t>
      </w:r>
    </w:p>
    <w:p w14:paraId="08D269E6" w14:textId="77777777" w:rsidR="00B96603" w:rsidRDefault="004F0D09" w:rsidP="001640D7">
      <w:pPr>
        <w:pStyle w:val="OVAM-Opsomming"/>
        <w:numPr>
          <w:ilvl w:val="0"/>
          <w:numId w:val="0"/>
        </w:numPr>
      </w:pPr>
      <w:r>
        <w:t xml:space="preserve">Het is verboden om afvalstoffen te deponeren of achter te laten aan de toegangspoorten of de omheining van het </w:t>
      </w:r>
      <w:r w:rsidR="007B6A7D">
        <w:t>recyclagepark</w:t>
      </w:r>
      <w:r>
        <w:t xml:space="preserve">. Het is verboden om afvalstoffen over de omheining van het </w:t>
      </w:r>
      <w:r w:rsidR="007B6A7D">
        <w:t>recyclagepark</w:t>
      </w:r>
      <w:r>
        <w:t xml:space="preserve"> te gooien.</w:t>
      </w:r>
    </w:p>
    <w:p w14:paraId="17B66FCC" w14:textId="77777777" w:rsidR="00B96603" w:rsidRDefault="004F0D09" w:rsidP="001640D7">
      <w:pPr>
        <w:pStyle w:val="OVAM-Opsomming"/>
        <w:numPr>
          <w:ilvl w:val="0"/>
          <w:numId w:val="0"/>
        </w:numPr>
      </w:pPr>
      <w:r>
        <w:t xml:space="preserve">Het is verboden op het </w:t>
      </w:r>
      <w:r w:rsidR="007B6A7D">
        <w:t>recyclagepark</w:t>
      </w:r>
      <w:r>
        <w:t xml:space="preserve"> te roken of om op enige andere wijze vuur te maken. Het is verboden om enige beschadiging aan te brengen aan de omheining, containers, gebouwen, beplantingen of uitrusting van het </w:t>
      </w:r>
      <w:r w:rsidR="007B6A7D">
        <w:t>recyclagepark</w:t>
      </w:r>
      <w:r>
        <w:t>.</w:t>
      </w:r>
    </w:p>
    <w:p w14:paraId="055DA343" w14:textId="4ED555FE" w:rsidR="00B96603" w:rsidRDefault="007E1D49">
      <w:pPr>
        <w:pStyle w:val="Kop3"/>
      </w:pPr>
      <w:r>
        <w:t>H</w:t>
      </w:r>
      <w:r w:rsidR="004F0D09">
        <w:t xml:space="preserve">oofdstuk 4 – </w:t>
      </w:r>
      <w:r w:rsidR="00FD1492">
        <w:t xml:space="preserve">inzameling </w:t>
      </w:r>
      <w:r w:rsidR="004F0D09">
        <w:t>van huishoudelijke afvalstoffen</w:t>
      </w:r>
      <w:r w:rsidR="00FD1492">
        <w:t xml:space="preserve"> in het kader van de uitgebreide producentenverantwoordelijkheid</w:t>
      </w:r>
    </w:p>
    <w:p w14:paraId="48B497F3" w14:textId="6C8D1EDC" w:rsidR="00B96603" w:rsidRPr="00454E03" w:rsidRDefault="004F0D09">
      <w:pPr>
        <w:rPr>
          <w:b/>
        </w:rPr>
      </w:pPr>
      <w:r w:rsidRPr="00454E03">
        <w:rPr>
          <w:b/>
        </w:rPr>
        <w:t xml:space="preserve">Artikel </w:t>
      </w:r>
      <w:r w:rsidR="008F1E44">
        <w:rPr>
          <w:b/>
        </w:rPr>
        <w:t>2</w:t>
      </w:r>
      <w:r w:rsidR="00C748B4">
        <w:rPr>
          <w:b/>
        </w:rPr>
        <w:t>1</w:t>
      </w:r>
    </w:p>
    <w:p w14:paraId="53361ED1" w14:textId="41241996" w:rsidR="00B96603" w:rsidRDefault="004F0D09">
      <w:r>
        <w:t>Afvalstoffen die onder een aanvaardingsplicht vallen kunnen ingezameld worden via een niet-gemeentelijke inzameling op voorwaarde dat de inzameling vol</w:t>
      </w:r>
      <w:r w:rsidR="00FD1492">
        <w:t>doet aan de geldende wettelijke</w:t>
      </w:r>
      <w:r w:rsidR="005601FE">
        <w:t xml:space="preserve"> bepalingen</w:t>
      </w:r>
      <w:r w:rsidR="00FD1492">
        <w:t>.</w:t>
      </w:r>
    </w:p>
    <w:p w14:paraId="349479DE" w14:textId="77777777" w:rsidR="00B96603" w:rsidRDefault="004F0D09">
      <w:r>
        <w:t>Afvalstoffen die vallen onder de terugnameplicht verpakkingsafval kunnen ingezameld worden via een niet-gemeentelijke inzameling op voorwaarde dat de inzameling voldoet aan de geldende wettelijke bepalingen en georganiseerd wordt door de respectievelijke verpakkingsverantwoordelijke of beheerorganisme overeenkomstig de afgeleverde erkenning.</w:t>
      </w:r>
    </w:p>
    <w:p w14:paraId="7E456AB6" w14:textId="7E3DCCD1" w:rsidR="00B96603" w:rsidRDefault="004F0D09">
      <w:r>
        <w:t>Afvalstoffen die vallen onder een andere vorm van uitgebreide producenten</w:t>
      </w:r>
      <w:r w:rsidR="00FB1356">
        <w:t>v</w:t>
      </w:r>
      <w:r>
        <w:t>erantwoordelijkheid kunnen ingezameld worden via een niet-gemeentelijke inzameling op voorwaarde dat de inzameling voldoet aan de geldende wettelijke bepalingen</w:t>
      </w:r>
      <w:r w:rsidR="00FD1492">
        <w:t xml:space="preserve"> conform artikel 3.3.6 van </w:t>
      </w:r>
      <w:proofErr w:type="spellStart"/>
      <w:r w:rsidR="00FD1492">
        <w:t>Vlarema</w:t>
      </w:r>
      <w:proofErr w:type="spellEnd"/>
      <w:r>
        <w:t xml:space="preserve">. </w:t>
      </w:r>
    </w:p>
    <w:p w14:paraId="1630A6A4" w14:textId="69EBB171" w:rsidR="00B96603" w:rsidRDefault="004F0D09">
      <w:r>
        <w:lastRenderedPageBreak/>
        <w:t>Afvalstoffen die door de producent, tussenhandelaar of eindverkoper op vrijwillige basis teruggenomen worden kunnen ingezameld worden via een niet-gemeentelijke inzameling op voorwaarde dat de inzameling vol</w:t>
      </w:r>
      <w:r w:rsidR="00FD1492">
        <w:t>doet aan de geldende wettelijke bepalingen</w:t>
      </w:r>
      <w:r w:rsidR="00AE1FA5">
        <w:t>.</w:t>
      </w:r>
    </w:p>
    <w:p w14:paraId="016D98BB" w14:textId="1827D135" w:rsidR="00BC5F55" w:rsidRPr="00BC5F55" w:rsidRDefault="007E1D49">
      <w:pPr>
        <w:rPr>
          <w:b/>
          <w:sz w:val="28"/>
          <w:szCs w:val="28"/>
        </w:rPr>
      </w:pPr>
      <w:r>
        <w:rPr>
          <w:b/>
          <w:sz w:val="28"/>
          <w:szCs w:val="28"/>
        </w:rPr>
        <w:t>H</w:t>
      </w:r>
      <w:r w:rsidR="00BC5F55" w:rsidRPr="00BC5F55">
        <w:rPr>
          <w:b/>
          <w:sz w:val="28"/>
          <w:szCs w:val="28"/>
        </w:rPr>
        <w:t>oofdstuk 5</w:t>
      </w:r>
      <w:r w:rsidR="00BC5F55">
        <w:rPr>
          <w:b/>
          <w:sz w:val="28"/>
          <w:szCs w:val="28"/>
        </w:rPr>
        <w:t xml:space="preserve"> –</w:t>
      </w:r>
      <w:r w:rsidR="00BC5F55" w:rsidRPr="00BC5F55">
        <w:rPr>
          <w:b/>
          <w:sz w:val="28"/>
          <w:szCs w:val="28"/>
        </w:rPr>
        <w:t xml:space="preserve"> inzameling</w:t>
      </w:r>
      <w:r w:rsidR="00BC5F55">
        <w:rPr>
          <w:b/>
          <w:sz w:val="28"/>
          <w:szCs w:val="28"/>
        </w:rPr>
        <w:t xml:space="preserve"> van afvalstoffen buiten de gemeentelijke inzameling</w:t>
      </w:r>
    </w:p>
    <w:p w14:paraId="5FF310CC" w14:textId="4AD06241" w:rsidR="00B96603" w:rsidRPr="00454E03" w:rsidRDefault="004F0D09">
      <w:pPr>
        <w:rPr>
          <w:b/>
        </w:rPr>
      </w:pPr>
      <w:r w:rsidRPr="00454E03">
        <w:rPr>
          <w:b/>
        </w:rPr>
        <w:t xml:space="preserve">Artikel </w:t>
      </w:r>
      <w:r w:rsidR="00BC5F55" w:rsidRPr="00454E03">
        <w:rPr>
          <w:b/>
        </w:rPr>
        <w:t>2</w:t>
      </w:r>
      <w:r w:rsidR="0013786B">
        <w:rPr>
          <w:b/>
        </w:rPr>
        <w:t>2</w:t>
      </w:r>
    </w:p>
    <w:p w14:paraId="0AD8579A" w14:textId="7489F4EB" w:rsidR="00B96603" w:rsidRDefault="004F0D09">
      <w:r>
        <w:t>Inwoners die zich van grote hoeveelheden afvalstoffen willen ontdoen kunnen hiervoor een afzetcontainer huren bij een geregistreerde inzamelaar, afvalstoffenhandelaar of -makelaar.</w:t>
      </w:r>
    </w:p>
    <w:p w14:paraId="6AA9A752" w14:textId="408DD09C" w:rsidR="00B96603" w:rsidRDefault="004F0D09">
      <w:r>
        <w:t xml:space="preserve">De inwoner die zich wil ontdoen van afvalstoffen via een afzetcontainer, </w:t>
      </w:r>
      <w:r w:rsidR="00BC5F55">
        <w:t xml:space="preserve">op het openbaar domein, </w:t>
      </w:r>
      <w:r>
        <w:t>dient hiervoor steeds toelating te vragen aan de gemeente. Het is de inwoner zelf die deze toelating moet aanvragen. Bij zijn aanvraag vermeldt de inwoner uitdrukkelijk de lo</w:t>
      </w:r>
      <w:r w:rsidR="00BC5F55">
        <w:t>c</w:t>
      </w:r>
      <w:r>
        <w:t xml:space="preserve">atie waar en de periode dat de afzetcontainer geplaatst worden. De toelating kan gepaard gaan met een tijdelijk parkeerverbod. </w:t>
      </w:r>
    </w:p>
    <w:p w14:paraId="48B2743E" w14:textId="0A47037D" w:rsidR="00B96603" w:rsidRDefault="00BC5F55">
      <w:r>
        <w:t>De</w:t>
      </w:r>
      <w:r w:rsidR="004F0D09">
        <w:t xml:space="preserve"> afzetcontainer op de openbare weg </w:t>
      </w:r>
      <w:r>
        <w:t xml:space="preserve">moet </w:t>
      </w:r>
      <w:r w:rsidR="004F0D09">
        <w:t>voorzien zijn van rode en witte strepen aan de voor- en achterkant en dit over minstens 1 vierkante meter per kant. Een verkeersbord met symbool D1 moet voorzien worden boven de afzetcontainer en een oranjegeel knipperlicht dient aangebracht te worden boven dit verkeersbord.</w:t>
      </w:r>
    </w:p>
    <w:p w14:paraId="3341FB21" w14:textId="5241B22B" w:rsidR="00F56ED9" w:rsidRPr="00007992" w:rsidRDefault="004F0D09" w:rsidP="00BC5F55">
      <w:pPr>
        <w:rPr>
          <w:color w:val="000000" w:themeColor="text1"/>
          <w:shd w:val="clear" w:color="auto" w:fill="DEE7AA"/>
        </w:rPr>
      </w:pPr>
      <w:r>
        <w:t xml:space="preserve">De toelating moet toegekend zijn, alvorens de afzetcontainer door de geregistreerde inzamelaar, afvalstoffenhandelaar of -makelaar mag geleverd worden. De termijnen van deze toelating moeten gerespecteerd worden. Indien de afzetcontainer niet is verwijderd tegen de dag zoals bepaald in de toelatingsbeslissing dan zal de gemeente de inwoner die de aanvraag heeft ingediend hiervoor </w:t>
      </w:r>
      <w:r w:rsidR="00BC5F55">
        <w:t>verantwoordelijk</w:t>
      </w:r>
      <w:r w:rsidR="000A4718">
        <w:t xml:space="preserve"> stellen.</w:t>
      </w:r>
      <w:r>
        <w:t xml:space="preserve"> </w:t>
      </w:r>
    </w:p>
    <w:p w14:paraId="3090B677" w14:textId="6DE1BB1D" w:rsidR="00007992" w:rsidRPr="00AE1FA5" w:rsidRDefault="00007992">
      <w:pPr>
        <w:pStyle w:val="Kop3"/>
        <w:rPr>
          <w:b w:val="0"/>
          <w:iCs/>
          <w:sz w:val="20"/>
          <w:szCs w:val="20"/>
        </w:rPr>
      </w:pPr>
      <w:r w:rsidRPr="00AE1FA5">
        <w:rPr>
          <w:b w:val="0"/>
          <w:iCs/>
          <w:sz w:val="20"/>
          <w:szCs w:val="20"/>
        </w:rPr>
        <w:t xml:space="preserve">Het is verboden </w:t>
      </w:r>
      <w:r w:rsidR="00D41ADB" w:rsidRPr="00AE1FA5">
        <w:rPr>
          <w:b w:val="0"/>
          <w:iCs/>
          <w:sz w:val="20"/>
          <w:szCs w:val="20"/>
        </w:rPr>
        <w:t xml:space="preserve">containers met </w:t>
      </w:r>
      <w:r w:rsidRPr="00AE1FA5">
        <w:rPr>
          <w:b w:val="0"/>
          <w:iCs/>
          <w:sz w:val="20"/>
          <w:szCs w:val="20"/>
        </w:rPr>
        <w:t>bedrijfsafval</w:t>
      </w:r>
      <w:r w:rsidR="00D41ADB" w:rsidRPr="00AE1FA5">
        <w:rPr>
          <w:b w:val="0"/>
          <w:iCs/>
          <w:sz w:val="20"/>
          <w:szCs w:val="20"/>
        </w:rPr>
        <w:t xml:space="preserve"> (type rolcontainer 1.100 l)</w:t>
      </w:r>
      <w:r w:rsidRPr="00AE1FA5">
        <w:rPr>
          <w:b w:val="0"/>
          <w:iCs/>
          <w:sz w:val="20"/>
          <w:szCs w:val="20"/>
        </w:rPr>
        <w:t xml:space="preserve"> buiten te plaatsen op het openbaar domein, behalve </w:t>
      </w:r>
      <w:r w:rsidR="00D41ADB" w:rsidRPr="00AE1FA5">
        <w:rPr>
          <w:b w:val="0"/>
          <w:iCs/>
          <w:sz w:val="20"/>
          <w:szCs w:val="20"/>
        </w:rPr>
        <w:t>ten vroegste om</w:t>
      </w:r>
      <w:r w:rsidRPr="00AE1FA5">
        <w:rPr>
          <w:b w:val="0"/>
          <w:iCs/>
          <w:sz w:val="20"/>
          <w:szCs w:val="20"/>
        </w:rPr>
        <w:t xml:space="preserve"> xxx uur</w:t>
      </w:r>
      <w:r w:rsidR="008905DC" w:rsidRPr="00AE1FA5">
        <w:rPr>
          <w:b w:val="0"/>
          <w:iCs/>
          <w:sz w:val="20"/>
          <w:szCs w:val="20"/>
        </w:rPr>
        <w:t xml:space="preserve"> de avond voor de voorziene </w:t>
      </w:r>
      <w:proofErr w:type="spellStart"/>
      <w:r w:rsidR="008905DC" w:rsidRPr="00AE1FA5">
        <w:rPr>
          <w:b w:val="0"/>
          <w:iCs/>
          <w:sz w:val="20"/>
          <w:szCs w:val="20"/>
        </w:rPr>
        <w:t>ophaling</w:t>
      </w:r>
      <w:proofErr w:type="spellEnd"/>
      <w:r w:rsidRPr="00AE1FA5">
        <w:rPr>
          <w:b w:val="0"/>
          <w:iCs/>
          <w:sz w:val="20"/>
          <w:szCs w:val="20"/>
        </w:rPr>
        <w:t xml:space="preserve">. </w:t>
      </w:r>
      <w:r w:rsidR="008905DC" w:rsidRPr="00AE1FA5">
        <w:rPr>
          <w:b w:val="0"/>
          <w:iCs/>
          <w:sz w:val="20"/>
          <w:szCs w:val="20"/>
        </w:rPr>
        <w:t>Na lediging moeten</w:t>
      </w:r>
      <w:r w:rsidRPr="00AE1FA5">
        <w:rPr>
          <w:b w:val="0"/>
          <w:iCs/>
          <w:sz w:val="20"/>
          <w:szCs w:val="20"/>
        </w:rPr>
        <w:t xml:space="preserve"> </w:t>
      </w:r>
      <w:r w:rsidR="008905DC" w:rsidRPr="00AE1FA5">
        <w:rPr>
          <w:b w:val="0"/>
          <w:iCs/>
          <w:sz w:val="20"/>
          <w:szCs w:val="20"/>
        </w:rPr>
        <w:t xml:space="preserve">de </w:t>
      </w:r>
      <w:r w:rsidRPr="00AE1FA5">
        <w:rPr>
          <w:b w:val="0"/>
          <w:iCs/>
          <w:sz w:val="20"/>
          <w:szCs w:val="20"/>
        </w:rPr>
        <w:t xml:space="preserve">inzamelcontainers </w:t>
      </w:r>
      <w:r w:rsidR="008905DC" w:rsidRPr="00AE1FA5">
        <w:rPr>
          <w:b w:val="0"/>
          <w:iCs/>
          <w:sz w:val="20"/>
          <w:szCs w:val="20"/>
        </w:rPr>
        <w:t xml:space="preserve">dezelfde dag </w:t>
      </w:r>
      <w:r w:rsidRPr="00AE1FA5">
        <w:rPr>
          <w:b w:val="0"/>
          <w:iCs/>
          <w:sz w:val="20"/>
          <w:szCs w:val="20"/>
        </w:rPr>
        <w:t>terug verwijderd worden van het openbaar domein.</w:t>
      </w:r>
    </w:p>
    <w:p w14:paraId="07160336" w14:textId="3AB4BFCF" w:rsidR="00B96603" w:rsidRDefault="004F0D09">
      <w:pPr>
        <w:pStyle w:val="Kop3"/>
      </w:pPr>
      <w:r>
        <w:t xml:space="preserve">Hoofdstuk </w:t>
      </w:r>
      <w:r w:rsidR="00BC5F55">
        <w:t>6</w:t>
      </w:r>
      <w:r>
        <w:t xml:space="preserve"> – strafbepalingen</w:t>
      </w:r>
    </w:p>
    <w:p w14:paraId="1D412425" w14:textId="6025B8FD" w:rsidR="00014AC4" w:rsidRDefault="00014AC4" w:rsidP="00014AC4">
      <w:pPr>
        <w:rPr>
          <w:b/>
        </w:rPr>
      </w:pPr>
      <w:r>
        <w:rPr>
          <w:b/>
        </w:rPr>
        <w:t>Artikel 2</w:t>
      </w:r>
      <w:r w:rsidR="0013786B">
        <w:rPr>
          <w:b/>
        </w:rPr>
        <w:t>3</w:t>
      </w:r>
    </w:p>
    <w:p w14:paraId="67144FD8" w14:textId="53E1FAB7" w:rsidR="00014AC4" w:rsidRDefault="00014AC4" w:rsidP="00014AC4">
      <w:r>
        <w:t xml:space="preserve">Volgende </w:t>
      </w:r>
      <w:proofErr w:type="spellStart"/>
      <w:r>
        <w:t>afvalgerelateerde</w:t>
      </w:r>
      <w:proofErr w:type="spellEnd"/>
      <w:r>
        <w:t xml:space="preserve"> kleine vormen van overlast worden bestraft met een gemeentelijke administratieve sanctie overeenkomstig artikel 119bis van de Gemeentewet, voor zover de wetten, besluiten, decreten, algemene en provinciale reglementen of verordeningen niet in andere straffen voorzien:</w:t>
      </w:r>
    </w:p>
    <w:p w14:paraId="1147F859" w14:textId="77777777" w:rsidR="00014AC4" w:rsidRPr="00AF1C2A" w:rsidRDefault="00014AC4" w:rsidP="00014AC4">
      <w:pPr>
        <w:pStyle w:val="OVAM-Opsomming"/>
        <w:tabs>
          <w:tab w:val="left" w:pos="0"/>
        </w:tabs>
        <w:spacing w:line="256" w:lineRule="auto"/>
      </w:pPr>
      <w:r>
        <w:t xml:space="preserve">het achterlaten van maximaal </w:t>
      </w:r>
      <w:r w:rsidRPr="00AF1C2A">
        <w:t>2 zakken van 60 liter of gelijkaardig volume niet-gevaarlijk huishoudelijk afval;</w:t>
      </w:r>
    </w:p>
    <w:p w14:paraId="110F30DF" w14:textId="77777777" w:rsidR="00014AC4" w:rsidRDefault="00014AC4" w:rsidP="00014AC4">
      <w:pPr>
        <w:pStyle w:val="OVAM-Opsomming"/>
        <w:tabs>
          <w:tab w:val="left" w:pos="0"/>
        </w:tabs>
        <w:spacing w:line="256" w:lineRule="auto"/>
      </w:pPr>
      <w:r>
        <w:t>het inzamelen van huishoudelijke afvalstoffen in strijd met het politiereglement;</w:t>
      </w:r>
    </w:p>
    <w:p w14:paraId="0ED299E1" w14:textId="77777777" w:rsidR="00014AC4" w:rsidRDefault="00014AC4" w:rsidP="00014AC4">
      <w:pPr>
        <w:pStyle w:val="OVAM-Opsomming"/>
        <w:tabs>
          <w:tab w:val="left" w:pos="0"/>
        </w:tabs>
        <w:spacing w:line="256" w:lineRule="auto"/>
      </w:pPr>
      <w:r>
        <w:t>het achterlaten van zwerfvuil (o.a. sigarettenpeuken, kauwgom, blikjes, wikkels en andere lege verpakkingen);</w:t>
      </w:r>
    </w:p>
    <w:p w14:paraId="40660F6D" w14:textId="77777777" w:rsidR="00014AC4" w:rsidRDefault="00014AC4" w:rsidP="00014AC4">
      <w:pPr>
        <w:pStyle w:val="OVAM-Opsomming"/>
        <w:tabs>
          <w:tab w:val="left" w:pos="0"/>
        </w:tabs>
        <w:spacing w:line="256" w:lineRule="auto"/>
      </w:pPr>
      <w:r>
        <w:t>het aanbieden van afvalstoffen bij een gemeentelijke inzameling op een wijze die niet overeenstemt met de bepalingen van deze politieverordening;</w:t>
      </w:r>
    </w:p>
    <w:p w14:paraId="266A9567" w14:textId="77777777" w:rsidR="00014AC4" w:rsidRDefault="00014AC4" w:rsidP="00014AC4">
      <w:pPr>
        <w:pStyle w:val="OVAM-Opsomming"/>
        <w:tabs>
          <w:tab w:val="left" w:pos="0"/>
        </w:tabs>
        <w:spacing w:line="256" w:lineRule="auto"/>
      </w:pPr>
      <w:r>
        <w:t xml:space="preserve">het niet naleven van het verbod om reclamedrukwerk, </w:t>
      </w:r>
      <w:r w:rsidRPr="00E3243C">
        <w:t>autokaartjes</w:t>
      </w:r>
      <w:r>
        <w:t xml:space="preserve"> en regionale pers te bedelen in leegstaande panden of brievenbussen met een ja/neen- of neen/neen-sticker of op het openbaar domein;</w:t>
      </w:r>
    </w:p>
    <w:p w14:paraId="61F24ADC" w14:textId="77777777" w:rsidR="00014AC4" w:rsidRDefault="00014AC4" w:rsidP="00014AC4">
      <w:pPr>
        <w:pStyle w:val="OVAM-Opsomming"/>
        <w:tabs>
          <w:tab w:val="left" w:pos="0"/>
        </w:tabs>
        <w:spacing w:line="256" w:lineRule="auto"/>
      </w:pPr>
      <w:r>
        <w:t xml:space="preserve">het niet plaatsen van de nodige </w:t>
      </w:r>
      <w:proofErr w:type="spellStart"/>
      <w:r>
        <w:t>inzamelrecipiënten</w:t>
      </w:r>
      <w:proofErr w:type="spellEnd"/>
      <w:r>
        <w:t xml:space="preserve"> door verkooppunten voor </w:t>
      </w:r>
      <w:r w:rsidRPr="00E3243C">
        <w:t>tabaksproducten</w:t>
      </w:r>
      <w:r>
        <w:t>, drank en voeding bestemd voor onmiddellijke consumptie;</w:t>
      </w:r>
    </w:p>
    <w:p w14:paraId="272ECDD6" w14:textId="077A7F7A" w:rsidR="00014AC4" w:rsidRPr="00E3243C" w:rsidRDefault="00E3243C" w:rsidP="00014AC4">
      <w:pPr>
        <w:pStyle w:val="OVAM-Opsomming"/>
        <w:spacing w:line="256" w:lineRule="auto"/>
      </w:pPr>
      <w:r w:rsidRPr="00E3243C">
        <w:t>h</w:t>
      </w:r>
      <w:r w:rsidR="00014AC4" w:rsidRPr="00E3243C">
        <w:t xml:space="preserve">et niet opruimen, minstens elke openingsdag, van alle afvalstoffen die afkomstig zijn van de producten die </w:t>
      </w:r>
      <w:r w:rsidR="006767D1">
        <w:t>de uit</w:t>
      </w:r>
      <w:r w:rsidR="0036473F">
        <w:t>bater</w:t>
      </w:r>
      <w:r w:rsidR="00014AC4" w:rsidRPr="00E3243C">
        <w:t xml:space="preserve"> verkocht heeft en dit in een straal van 25 meter vanaf de grens van de inrichting</w:t>
      </w:r>
      <w:r>
        <w:t>;</w:t>
      </w:r>
    </w:p>
    <w:p w14:paraId="499B6482" w14:textId="36FD20A5" w:rsidR="00014AC4" w:rsidRPr="00E3243C" w:rsidRDefault="00014AC4" w:rsidP="00014AC4">
      <w:pPr>
        <w:pStyle w:val="OVAM-Opsomming"/>
        <w:tabs>
          <w:tab w:val="left" w:pos="0"/>
        </w:tabs>
        <w:spacing w:line="256" w:lineRule="auto"/>
      </w:pPr>
      <w:r w:rsidRPr="00E3243C">
        <w:t>het niet opruimen van hondenpoep of uitwerpselen van dieren</w:t>
      </w:r>
      <w:r w:rsidR="00E3243C">
        <w:t>;</w:t>
      </w:r>
    </w:p>
    <w:p w14:paraId="696B99EE" w14:textId="77A580F9" w:rsidR="00014AC4" w:rsidRPr="00E3243C" w:rsidRDefault="00E3243C" w:rsidP="00014AC4">
      <w:pPr>
        <w:pStyle w:val="OVAM-Opsomming"/>
        <w:tabs>
          <w:tab w:val="left" w:pos="0"/>
        </w:tabs>
        <w:spacing w:line="256" w:lineRule="auto"/>
      </w:pPr>
      <w:r w:rsidRPr="00E3243C">
        <w:t>h</w:t>
      </w:r>
      <w:r w:rsidR="00014AC4" w:rsidRPr="00E3243C">
        <w:t>et niet bijhebben, door de begeleiders van kleine huisdieren, van een zakje voor het verwijderen van de uitwerpselen van hun dier</w:t>
      </w:r>
      <w:r>
        <w:t>;</w:t>
      </w:r>
    </w:p>
    <w:p w14:paraId="0C4D4A50" w14:textId="5CBECE38" w:rsidR="00014AC4" w:rsidRDefault="00E3243C" w:rsidP="00FE744C">
      <w:pPr>
        <w:pStyle w:val="OVAM-Opsomming"/>
        <w:numPr>
          <w:ilvl w:val="0"/>
          <w:numId w:val="0"/>
        </w:numPr>
        <w:tabs>
          <w:tab w:val="left" w:pos="0"/>
        </w:tabs>
        <w:spacing w:line="256" w:lineRule="auto"/>
        <w:ind w:left="425"/>
      </w:pPr>
      <w:r w:rsidRPr="00E3243C">
        <w:t>h</w:t>
      </w:r>
      <w:r w:rsidR="00014AC4" w:rsidRPr="00E3243C">
        <w:t xml:space="preserve">et niet bijhebben van een zakasbakje bij het roken in de openbare ruimte op plaatsen waar geen </w:t>
      </w:r>
      <w:proofErr w:type="spellStart"/>
      <w:r w:rsidR="00014AC4" w:rsidRPr="00E3243C">
        <w:t>recipiënt</w:t>
      </w:r>
      <w:proofErr w:type="spellEnd"/>
      <w:r w:rsidR="00014AC4" w:rsidRPr="00E3243C">
        <w:t xml:space="preserve"> is voorzien</w:t>
      </w:r>
      <w:r w:rsidR="005A56E5">
        <w:t>.</w:t>
      </w:r>
    </w:p>
    <w:p w14:paraId="0C2887FA" w14:textId="77777777" w:rsidR="00014AC4" w:rsidRPr="007C077F" w:rsidRDefault="00014AC4" w:rsidP="00014AC4">
      <w:pPr>
        <w:rPr>
          <w:i/>
          <w:iCs/>
        </w:rPr>
      </w:pPr>
    </w:p>
    <w:p w14:paraId="325433AB" w14:textId="634F05E7" w:rsidR="00014AC4" w:rsidRDefault="00014AC4">
      <w:pPr>
        <w:rPr>
          <w:b/>
        </w:rPr>
      </w:pPr>
    </w:p>
    <w:p w14:paraId="69A26680" w14:textId="77777777" w:rsidR="00014AC4" w:rsidRPr="00454E03" w:rsidRDefault="00014AC4">
      <w:pPr>
        <w:rPr>
          <w:b/>
        </w:rPr>
      </w:pPr>
    </w:p>
    <w:p w14:paraId="74014F60" w14:textId="23DC881B" w:rsidR="00B96603" w:rsidRPr="00454E03" w:rsidRDefault="004F0D09">
      <w:pPr>
        <w:rPr>
          <w:b/>
        </w:rPr>
      </w:pPr>
      <w:r w:rsidRPr="00454E03">
        <w:rPr>
          <w:b/>
        </w:rPr>
        <w:t>Artikel 2</w:t>
      </w:r>
      <w:r w:rsidR="0013786B">
        <w:rPr>
          <w:b/>
        </w:rPr>
        <w:t>4</w:t>
      </w:r>
    </w:p>
    <w:p w14:paraId="714F1B05" w14:textId="545406F4" w:rsidR="00B96603" w:rsidRDefault="004F0D09">
      <w:r>
        <w:lastRenderedPageBreak/>
        <w:t xml:space="preserve">Alle andere overtredingen op de bepalingen van deze politieverordening worden </w:t>
      </w:r>
      <w:r w:rsidR="00BC5F55">
        <w:t>b</w:t>
      </w:r>
      <w:r>
        <w:t>estraft met politiestraffen, voor zover wetten, decreten, algemene of provinciale verordeningen op dit vlak geen andere straffen voorzien.</w:t>
      </w:r>
    </w:p>
    <w:p w14:paraId="7B4FD34E" w14:textId="30796107" w:rsidR="00B96603" w:rsidRDefault="004F0D09">
      <w:pPr>
        <w:pStyle w:val="Kop3"/>
      </w:pPr>
      <w:r>
        <w:t>Hoofdstuk 6 – slotbepalingen</w:t>
      </w:r>
    </w:p>
    <w:p w14:paraId="5A043C8B" w14:textId="5F4C33B6" w:rsidR="00454E03" w:rsidRDefault="004F0D09">
      <w:pPr>
        <w:spacing w:after="119"/>
        <w:rPr>
          <w:b/>
        </w:rPr>
      </w:pPr>
      <w:r w:rsidRPr="00454E03">
        <w:rPr>
          <w:b/>
        </w:rPr>
        <w:t>Artikel 2</w:t>
      </w:r>
      <w:r w:rsidR="0013786B">
        <w:rPr>
          <w:b/>
        </w:rPr>
        <w:t>5</w:t>
      </w:r>
    </w:p>
    <w:p w14:paraId="4751B88D" w14:textId="6F9379BC" w:rsidR="00B96603" w:rsidRDefault="004F0D09">
      <w:pPr>
        <w:spacing w:after="119"/>
      </w:pPr>
      <w:r>
        <w:br/>
        <w:t xml:space="preserve">Deze verordening zal bekend gemaakt worden overeenkomstig de artikels </w:t>
      </w:r>
      <w:r w:rsidR="00BC5F55">
        <w:t xml:space="preserve"> 286, 287 en 288 van het Decreet Lokaal Bestuur</w:t>
      </w:r>
      <w:r>
        <w:t>.</w:t>
      </w:r>
    </w:p>
    <w:p w14:paraId="53E7C96C" w14:textId="77777777" w:rsidR="00454E03" w:rsidRDefault="00454E03">
      <w:pPr>
        <w:spacing w:after="119"/>
      </w:pPr>
    </w:p>
    <w:p w14:paraId="7E270D65" w14:textId="1399BFF9" w:rsidR="00454E03" w:rsidRDefault="004F0D09">
      <w:pPr>
        <w:pStyle w:val="Tekstblok"/>
        <w:rPr>
          <w:b/>
        </w:rPr>
      </w:pPr>
      <w:r w:rsidRPr="00454E03">
        <w:rPr>
          <w:b/>
        </w:rPr>
        <w:t>Artikel 2</w:t>
      </w:r>
      <w:r w:rsidR="0013786B">
        <w:rPr>
          <w:b/>
        </w:rPr>
        <w:t>6</w:t>
      </w:r>
    </w:p>
    <w:p w14:paraId="1DF87AFF" w14:textId="3B39E1BD" w:rsidR="00B96603" w:rsidRPr="00454E03" w:rsidRDefault="004F0D09">
      <w:pPr>
        <w:pStyle w:val="Tekstblok"/>
        <w:rPr>
          <w:b/>
        </w:rPr>
      </w:pPr>
      <w:r>
        <w:br/>
        <w:t xml:space="preserve">Een afschrift van deze verordening wordt conform artikel 119 van de Nieuwe Gemeentewet, dadelijk toegezonden aan de Deputatie, aan de griffie van de rechtbank van eerste aanleg en aan die van de politierechtbank. Ter kennisgeving zal eveneens een afschrift worden toegezonden aan </w:t>
      </w:r>
      <w:r w:rsidR="007E1D49">
        <w:t xml:space="preserve">het intergemeentelijk samenwerkingsverband en </w:t>
      </w:r>
      <w:r>
        <w:t>de OVAM.</w:t>
      </w:r>
      <w:r>
        <w:br/>
      </w:r>
    </w:p>
    <w:p w14:paraId="3695E7DA" w14:textId="52AF6C28" w:rsidR="00454E03" w:rsidRDefault="004F0D09">
      <w:pPr>
        <w:pStyle w:val="Tekstblok"/>
        <w:rPr>
          <w:b/>
        </w:rPr>
      </w:pPr>
      <w:r w:rsidRPr="00454E03">
        <w:rPr>
          <w:b/>
        </w:rPr>
        <w:t>Artikel 2</w:t>
      </w:r>
      <w:r w:rsidR="0013786B">
        <w:rPr>
          <w:b/>
        </w:rPr>
        <w:t>7</w:t>
      </w:r>
    </w:p>
    <w:p w14:paraId="60933F7C" w14:textId="2FEC6805" w:rsidR="00B96603" w:rsidRDefault="004F0D09">
      <w:pPr>
        <w:pStyle w:val="Tekstblok"/>
      </w:pPr>
      <w:r>
        <w:br/>
        <w:t xml:space="preserve">De gemeenteraadsbeslissing </w:t>
      </w:r>
      <w:r w:rsidRPr="0013786B">
        <w:t xml:space="preserve">van </w:t>
      </w:r>
      <w:r w:rsidRPr="0013786B">
        <w:rPr>
          <w:shd w:val="clear" w:color="auto" w:fill="FFFF00"/>
        </w:rPr>
        <w:t>(…)</w:t>
      </w:r>
      <w:r w:rsidRPr="0013786B">
        <w:t xml:space="preserve"> betreffende </w:t>
      </w:r>
      <w:r w:rsidRPr="0013786B">
        <w:rPr>
          <w:shd w:val="clear" w:color="auto" w:fill="FFFF00"/>
        </w:rPr>
        <w:t>(…)</w:t>
      </w:r>
      <w:r>
        <w:t xml:space="preserve"> wordt opgeheven.</w:t>
      </w:r>
    </w:p>
    <w:p w14:paraId="0BF75064" w14:textId="77777777" w:rsidR="00B96603" w:rsidRDefault="00B96603">
      <w:pPr>
        <w:pStyle w:val="Tekstblok"/>
        <w:spacing w:after="0"/>
      </w:pPr>
    </w:p>
    <w:sectPr w:rsidR="00B96603" w:rsidSect="00480231">
      <w:footerReference w:type="default" r:id="rId11"/>
      <w:pgSz w:w="11906" w:h="16838"/>
      <w:pgMar w:top="720" w:right="720" w:bottom="720" w:left="720" w:header="1701" w:footer="850"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CD564" w14:textId="77777777" w:rsidR="008F4C8B" w:rsidRDefault="008F4C8B">
      <w:pPr>
        <w:spacing w:after="0" w:line="240" w:lineRule="auto"/>
      </w:pPr>
      <w:r>
        <w:separator/>
      </w:r>
    </w:p>
  </w:endnote>
  <w:endnote w:type="continuationSeparator" w:id="0">
    <w:p w14:paraId="4664F2E5" w14:textId="77777777" w:rsidR="008F4C8B" w:rsidRDefault="008F4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0"/>
    <w:family w:val="auto"/>
    <w:pitch w:val="default"/>
  </w:font>
  <w:font w:name="Lithos Regular">
    <w:panose1 w:val="020B05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490485FFE62040C69099C903ECAD23DD"/>
      </w:placeholder>
      <w:temporary/>
      <w:showingPlcHdr/>
      <w15:appearance w15:val="hidden"/>
    </w:sdtPr>
    <w:sdtEndPr/>
    <w:sdtContent>
      <w:p w14:paraId="31CDA45D" w14:textId="77777777" w:rsidR="008D7A1B" w:rsidRDefault="008D7A1B">
        <w:pPr>
          <w:pStyle w:val="Voettekst"/>
        </w:pPr>
        <w:r>
          <w:t>[Typ hier]</w:t>
        </w:r>
      </w:p>
    </w:sdtContent>
  </w:sdt>
  <w:p w14:paraId="73C13046" w14:textId="51C728A4" w:rsidR="008D7A1B" w:rsidRDefault="008D7A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734E6" w14:textId="77777777" w:rsidR="008F4C8B" w:rsidRDefault="008F4C8B">
      <w:pPr>
        <w:spacing w:after="0" w:line="240" w:lineRule="auto"/>
      </w:pPr>
      <w:r>
        <w:separator/>
      </w:r>
    </w:p>
  </w:footnote>
  <w:footnote w:type="continuationSeparator" w:id="0">
    <w:p w14:paraId="21B399D6" w14:textId="77777777" w:rsidR="008F4C8B" w:rsidRDefault="008F4C8B">
      <w:pPr>
        <w:spacing w:after="0" w:line="240" w:lineRule="auto"/>
      </w:pPr>
      <w:r>
        <w:continuationSeparator/>
      </w:r>
    </w:p>
  </w:footnote>
  <w:footnote w:id="1">
    <w:p w14:paraId="18E9D65A" w14:textId="4578EA2F" w:rsidR="008D7A1B" w:rsidRPr="00C172D8" w:rsidRDefault="008D7A1B">
      <w:pPr>
        <w:pStyle w:val="Voetnoottekst"/>
        <w:rPr>
          <w:lang w:val="nl-BE"/>
        </w:rPr>
      </w:pPr>
      <w:r>
        <w:rPr>
          <w:rStyle w:val="Voetnootmarkering"/>
        </w:rPr>
        <w:footnoteRef/>
      </w:r>
      <w:r>
        <w:t xml:space="preserve"> </w:t>
      </w:r>
      <w:r>
        <w:rPr>
          <w:lang w:val="nl-BE"/>
        </w:rPr>
        <w:t xml:space="preserve">Het intergemeentelijk samenwerkingsverband invullen waaraan de </w:t>
      </w:r>
      <w:proofErr w:type="spellStart"/>
      <w:r>
        <w:rPr>
          <w:lang w:val="nl-BE"/>
        </w:rPr>
        <w:t>beheersoverdracht</w:t>
      </w:r>
      <w:proofErr w:type="spellEnd"/>
      <w:r>
        <w:rPr>
          <w:lang w:val="nl-BE"/>
        </w:rPr>
        <w:t xml:space="preserve"> is verleend. Schrappen indien niet van toepassing.</w:t>
      </w:r>
    </w:p>
  </w:footnote>
  <w:footnote w:id="2">
    <w:p w14:paraId="7CFEFE33" w14:textId="5C7387E7" w:rsidR="009164BC" w:rsidRPr="009164BC" w:rsidRDefault="009164BC">
      <w:pPr>
        <w:pStyle w:val="Voetnoottekst"/>
        <w:rPr>
          <w:lang w:val="nl-BE"/>
        </w:rPr>
      </w:pPr>
      <w:r>
        <w:rPr>
          <w:rStyle w:val="Voetnootmarkering"/>
        </w:rPr>
        <w:footnoteRef/>
      </w:r>
      <w:r>
        <w:t xml:space="preserve"> </w:t>
      </w:r>
      <w:r w:rsidRPr="00AE1FA5">
        <w:rPr>
          <w:lang w:val="nl-BE"/>
        </w:rPr>
        <w:t>Uitgezonderd op recyclageparken toegankelijk voor de inwoners uit het werkingsgebied van het intergemeentelijk samenwerkingsverband</w:t>
      </w:r>
      <w:r w:rsidRPr="009164BC">
        <w:rPr>
          <w:b/>
          <w:lang w:val="nl-BE"/>
        </w:rPr>
        <w:t xml:space="preserve"> </w:t>
      </w:r>
    </w:p>
  </w:footnote>
  <w:footnote w:id="3">
    <w:p w14:paraId="5194F323" w14:textId="378841B9" w:rsidR="008D7A1B" w:rsidRPr="00AB4A66" w:rsidRDefault="008D7A1B">
      <w:pPr>
        <w:pStyle w:val="Voetnoottekst"/>
      </w:pPr>
      <w:r>
        <w:rPr>
          <w:rStyle w:val="Voetnootmarkering"/>
        </w:rPr>
        <w:footnoteRef/>
      </w:r>
      <w:r>
        <w:t xml:space="preserve"> Schrappen indien niet van toepassing</w:t>
      </w:r>
    </w:p>
  </w:footnote>
  <w:footnote w:id="4">
    <w:p w14:paraId="4392E107" w14:textId="7690C46F" w:rsidR="008D7A1B" w:rsidRPr="002F66CC" w:rsidRDefault="008D7A1B">
      <w:pPr>
        <w:pStyle w:val="Voetnoottekst"/>
      </w:pPr>
      <w:r>
        <w:rPr>
          <w:rStyle w:val="Voetnootmarkering"/>
        </w:rPr>
        <w:footnoteRef/>
      </w:r>
      <w:r>
        <w:t xml:space="preserve"> </w:t>
      </w:r>
      <w:r w:rsidRPr="002F66CC">
        <w:rPr>
          <w:iCs/>
        </w:rPr>
        <w:t xml:space="preserve">Indien de gemeente aan haar intercommunale </w:t>
      </w:r>
      <w:proofErr w:type="spellStart"/>
      <w:r w:rsidRPr="002F66CC">
        <w:rPr>
          <w:iCs/>
        </w:rPr>
        <w:t>beheersoverdracht</w:t>
      </w:r>
      <w:proofErr w:type="spellEnd"/>
      <w:r w:rsidRPr="002F66CC">
        <w:rPr>
          <w:iCs/>
        </w:rPr>
        <w:t xml:space="preserve"> heeft gegeven om in te staan voor de organisatie van de afvalinzameling, dan komt het de intercommunale toe om dergelijke toestemming al dan niet te verlenen. In dergelijk geval heeft de gemeente zichzelf het recht ontzegd dat nog langer te doen.</w:t>
      </w:r>
    </w:p>
  </w:footnote>
  <w:footnote w:id="5">
    <w:p w14:paraId="3E67F5C4" w14:textId="3D017468" w:rsidR="00343C7C" w:rsidRPr="00343C7C" w:rsidRDefault="00343C7C">
      <w:pPr>
        <w:pStyle w:val="Voetnoottekst"/>
        <w:rPr>
          <w:lang w:val="nl-BE"/>
        </w:rPr>
      </w:pPr>
      <w:r>
        <w:rPr>
          <w:rStyle w:val="Voetnootmarkering"/>
        </w:rPr>
        <w:footnoteRef/>
      </w:r>
      <w:r>
        <w:t xml:space="preserve"> </w:t>
      </w:r>
      <w:r>
        <w:rPr>
          <w:lang w:val="nl-BE"/>
        </w:rPr>
        <w:t>Onder vrijwillige terugname begrijpen we de inzameling door de eindverkoper, tussenhandelaar, producent of invoerder van de materialen of producten die naar de aard en hoeveelheid gelijkaardig zijn aan de goederen die door deze op de markt worden gezet.</w:t>
      </w:r>
    </w:p>
  </w:footnote>
  <w:footnote w:id="6">
    <w:p w14:paraId="1457C4C3" w14:textId="38270634" w:rsidR="009F3722" w:rsidRPr="009F3722" w:rsidRDefault="009F3722">
      <w:pPr>
        <w:pStyle w:val="Voetnoottekst"/>
        <w:rPr>
          <w:lang w:val="nl-BE"/>
        </w:rPr>
      </w:pPr>
      <w:r>
        <w:rPr>
          <w:rStyle w:val="Voetnootmarkering"/>
        </w:rPr>
        <w:footnoteRef/>
      </w:r>
      <w:r>
        <w:t xml:space="preserve"> </w:t>
      </w:r>
      <w:r>
        <w:rPr>
          <w:lang w:val="nl-BE"/>
        </w:rPr>
        <w:t>Aan te passen indien nodig</w:t>
      </w:r>
    </w:p>
  </w:footnote>
  <w:footnote w:id="7">
    <w:p w14:paraId="71BC2BEB" w14:textId="62A63DCE" w:rsidR="008D7A1B" w:rsidRPr="00E86CC4" w:rsidRDefault="008D7A1B">
      <w:pPr>
        <w:pStyle w:val="Voetnoottekst"/>
      </w:pPr>
      <w:r>
        <w:rPr>
          <w:rStyle w:val="Voetnootmarkering"/>
        </w:rPr>
        <w:footnoteRef/>
      </w:r>
      <w:r>
        <w:t xml:space="preserve"> Voeg de ingezamelde afvalfracties toe</w:t>
      </w:r>
    </w:p>
  </w:footnote>
  <w:footnote w:id="8">
    <w:p w14:paraId="51A38200" w14:textId="26063D61" w:rsidR="009F3722" w:rsidRPr="009F3722" w:rsidRDefault="009F3722">
      <w:pPr>
        <w:pStyle w:val="Voetnoottekst"/>
        <w:rPr>
          <w:lang w:val="nl-BE"/>
        </w:rPr>
      </w:pPr>
      <w:r>
        <w:rPr>
          <w:rStyle w:val="Voetnootmarkering"/>
        </w:rPr>
        <w:footnoteRef/>
      </w:r>
      <w:r>
        <w:t xml:space="preserve"> </w:t>
      </w:r>
      <w:r>
        <w:rPr>
          <w:lang w:val="nl-BE"/>
        </w:rPr>
        <w:t>Een maximale hoeveelheid kan door de lokale overheid ingesteld worden</w:t>
      </w:r>
    </w:p>
  </w:footnote>
  <w:footnote w:id="9">
    <w:p w14:paraId="4DA1CD5A" w14:textId="54F0DD88" w:rsidR="0089073B" w:rsidRPr="00AE1FA5" w:rsidRDefault="0089073B">
      <w:pPr>
        <w:pStyle w:val="Voetnoottekst"/>
        <w:rPr>
          <w:lang w:val="nl-BE"/>
        </w:rPr>
      </w:pPr>
      <w:r w:rsidRPr="001A68BE">
        <w:rPr>
          <w:rStyle w:val="Voetnootmarkering"/>
          <w:b/>
        </w:rPr>
        <w:footnoteRef/>
      </w:r>
      <w:r w:rsidRPr="001A68BE">
        <w:rPr>
          <w:b/>
        </w:rPr>
        <w:t xml:space="preserve"> </w:t>
      </w:r>
      <w:r w:rsidRPr="00AE1FA5">
        <w:rPr>
          <w:lang w:val="nl-BE"/>
        </w:rPr>
        <w:t xml:space="preserve">Voor papier en karton kan dit beperkt worden tot bv. 1 m³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F8B"/>
    <w:multiLevelType w:val="hybridMultilevel"/>
    <w:tmpl w:val="B5F04990"/>
    <w:lvl w:ilvl="0" w:tplc="A2368BEC">
      <w:numFmt w:val="bullet"/>
      <w:lvlText w:val="-"/>
      <w:lvlJc w:val="left"/>
      <w:pPr>
        <w:ind w:left="360" w:hanging="360"/>
      </w:pPr>
      <w:rPr>
        <w:rFonts w:ascii="Arial" w:eastAsia="Lucida Sans Unicode"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5425C38"/>
    <w:multiLevelType w:val="multilevel"/>
    <w:tmpl w:val="59E2C5D4"/>
    <w:lvl w:ilvl="0">
      <w:start w:val="1"/>
      <w:numFmt w:val="decimal"/>
      <w:pStyle w:val="OVAM-Titel-1"/>
      <w:lvlText w:val="%1"/>
      <w:lvlJc w:val="left"/>
      <w:pPr>
        <w:ind w:left="0" w:hanging="850"/>
      </w:pPr>
    </w:lvl>
    <w:lvl w:ilvl="1">
      <w:start w:val="1"/>
      <w:numFmt w:val="decimal"/>
      <w:pStyle w:val="OVAM-Titel-2"/>
      <w:lvlText w:val="%1.%2"/>
      <w:lvlJc w:val="left"/>
      <w:pPr>
        <w:ind w:left="0" w:hanging="850"/>
      </w:pPr>
    </w:lvl>
    <w:lvl w:ilvl="2">
      <w:start w:val="1"/>
      <w:numFmt w:val="decimal"/>
      <w:pStyle w:val="OVAM-Titel-3"/>
      <w:lvlText w:val="%1.%2.%3"/>
      <w:lvlJc w:val="left"/>
      <w:pPr>
        <w:ind w:left="0" w:hanging="850"/>
      </w:pPr>
    </w:lvl>
    <w:lvl w:ilvl="3">
      <w:start w:val="1"/>
      <w:numFmt w:val="decimal"/>
      <w:pStyle w:val="OVAM-Titel-4"/>
      <w:lvlText w:val="%1.%2.%3.%4"/>
      <w:lvlJc w:val="left"/>
      <w:pPr>
        <w:ind w:left="0" w:hanging="850"/>
      </w:pPr>
    </w:lvl>
    <w:lvl w:ilvl="4">
      <w:start w:val="1"/>
      <w:numFmt w:val="decimal"/>
      <w:pStyle w:val="OVAM-Titel-5"/>
      <w:lvlText w:val="%1.%2.%3.%4.%5"/>
      <w:lvlJc w:val="left"/>
      <w:pPr>
        <w:ind w:left="0" w:hanging="85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9151A8E"/>
    <w:multiLevelType w:val="hybridMultilevel"/>
    <w:tmpl w:val="16BC9D88"/>
    <w:lvl w:ilvl="0" w:tplc="00366FCA">
      <w:numFmt w:val="bullet"/>
      <w:lvlText w:val="-"/>
      <w:lvlJc w:val="left"/>
      <w:pPr>
        <w:ind w:left="720" w:hanging="360"/>
      </w:pPr>
      <w:rPr>
        <w:rFonts w:ascii="Arial" w:eastAsia="Lucida Sans Unicode"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B8E0A7A"/>
    <w:multiLevelType w:val="hybridMultilevel"/>
    <w:tmpl w:val="79624BBA"/>
    <w:lvl w:ilvl="0" w:tplc="00366FCA">
      <w:numFmt w:val="bullet"/>
      <w:lvlText w:val="-"/>
      <w:lvlJc w:val="left"/>
      <w:pPr>
        <w:ind w:left="720" w:hanging="360"/>
      </w:pPr>
      <w:rPr>
        <w:rFonts w:ascii="Arial" w:eastAsia="Lucida Sans Unicode"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A02D00"/>
    <w:multiLevelType w:val="hybridMultilevel"/>
    <w:tmpl w:val="590A568C"/>
    <w:lvl w:ilvl="0" w:tplc="87B6F3AA">
      <w:numFmt w:val="bullet"/>
      <w:lvlText w:val="-"/>
      <w:lvlJc w:val="left"/>
      <w:pPr>
        <w:ind w:left="720" w:hanging="360"/>
      </w:pPr>
      <w:rPr>
        <w:rFonts w:ascii="Arial" w:eastAsia="Lucida Sans Unicode"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A353D6"/>
    <w:multiLevelType w:val="hybridMultilevel"/>
    <w:tmpl w:val="0A4EAE6C"/>
    <w:lvl w:ilvl="0" w:tplc="00366FCA">
      <w:numFmt w:val="bullet"/>
      <w:lvlText w:val="-"/>
      <w:lvlJc w:val="left"/>
      <w:pPr>
        <w:ind w:left="1080" w:hanging="360"/>
      </w:pPr>
      <w:rPr>
        <w:rFonts w:ascii="Arial" w:eastAsia="Lucida Sans Unicode"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191A1D3F"/>
    <w:multiLevelType w:val="hybridMultilevel"/>
    <w:tmpl w:val="3B88509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274C3751"/>
    <w:multiLevelType w:val="hybridMultilevel"/>
    <w:tmpl w:val="559CBD6A"/>
    <w:lvl w:ilvl="0" w:tplc="A2368BEC">
      <w:numFmt w:val="bullet"/>
      <w:lvlText w:val="-"/>
      <w:lvlJc w:val="left"/>
      <w:pPr>
        <w:ind w:left="360" w:hanging="360"/>
      </w:pPr>
      <w:rPr>
        <w:rFonts w:ascii="Arial" w:eastAsia="Lucida Sans Unicode"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287C5BF7"/>
    <w:multiLevelType w:val="hybridMultilevel"/>
    <w:tmpl w:val="4A24AA4E"/>
    <w:lvl w:ilvl="0" w:tplc="4272698A">
      <w:numFmt w:val="bullet"/>
      <w:lvlText w:val="-"/>
      <w:lvlJc w:val="left"/>
      <w:pPr>
        <w:ind w:left="720" w:hanging="360"/>
      </w:pPr>
      <w:rPr>
        <w:rFonts w:ascii="Arial" w:eastAsia="Lucida Sans Unicode"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91708D5"/>
    <w:multiLevelType w:val="hybridMultilevel"/>
    <w:tmpl w:val="1722CEE0"/>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92A585C"/>
    <w:multiLevelType w:val="hybridMultilevel"/>
    <w:tmpl w:val="36D01164"/>
    <w:lvl w:ilvl="0" w:tplc="00366FCA">
      <w:numFmt w:val="bullet"/>
      <w:lvlText w:val="-"/>
      <w:lvlJc w:val="left"/>
      <w:pPr>
        <w:ind w:left="1080" w:hanging="360"/>
      </w:pPr>
      <w:rPr>
        <w:rFonts w:ascii="Arial" w:eastAsia="Lucida Sans Unicode"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2B326B6A"/>
    <w:multiLevelType w:val="hybridMultilevel"/>
    <w:tmpl w:val="01E03376"/>
    <w:lvl w:ilvl="0" w:tplc="0813000F">
      <w:start w:val="1"/>
      <w:numFmt w:val="decimal"/>
      <w:lvlText w:val="%1."/>
      <w:lvlJc w:val="left"/>
      <w:pPr>
        <w:ind w:left="1570" w:hanging="360"/>
      </w:pPr>
    </w:lvl>
    <w:lvl w:ilvl="1" w:tplc="08130019" w:tentative="1">
      <w:start w:val="1"/>
      <w:numFmt w:val="lowerLetter"/>
      <w:lvlText w:val="%2."/>
      <w:lvlJc w:val="left"/>
      <w:pPr>
        <w:ind w:left="2290" w:hanging="360"/>
      </w:pPr>
    </w:lvl>
    <w:lvl w:ilvl="2" w:tplc="0813001B" w:tentative="1">
      <w:start w:val="1"/>
      <w:numFmt w:val="lowerRoman"/>
      <w:lvlText w:val="%3."/>
      <w:lvlJc w:val="right"/>
      <w:pPr>
        <w:ind w:left="3010" w:hanging="180"/>
      </w:pPr>
    </w:lvl>
    <w:lvl w:ilvl="3" w:tplc="0813000F" w:tentative="1">
      <w:start w:val="1"/>
      <w:numFmt w:val="decimal"/>
      <w:lvlText w:val="%4."/>
      <w:lvlJc w:val="left"/>
      <w:pPr>
        <w:ind w:left="3730" w:hanging="360"/>
      </w:pPr>
    </w:lvl>
    <w:lvl w:ilvl="4" w:tplc="08130019" w:tentative="1">
      <w:start w:val="1"/>
      <w:numFmt w:val="lowerLetter"/>
      <w:lvlText w:val="%5."/>
      <w:lvlJc w:val="left"/>
      <w:pPr>
        <w:ind w:left="4450" w:hanging="360"/>
      </w:pPr>
    </w:lvl>
    <w:lvl w:ilvl="5" w:tplc="0813001B" w:tentative="1">
      <w:start w:val="1"/>
      <w:numFmt w:val="lowerRoman"/>
      <w:lvlText w:val="%6."/>
      <w:lvlJc w:val="right"/>
      <w:pPr>
        <w:ind w:left="5170" w:hanging="180"/>
      </w:pPr>
    </w:lvl>
    <w:lvl w:ilvl="6" w:tplc="0813000F" w:tentative="1">
      <w:start w:val="1"/>
      <w:numFmt w:val="decimal"/>
      <w:lvlText w:val="%7."/>
      <w:lvlJc w:val="left"/>
      <w:pPr>
        <w:ind w:left="5890" w:hanging="360"/>
      </w:pPr>
    </w:lvl>
    <w:lvl w:ilvl="7" w:tplc="08130019" w:tentative="1">
      <w:start w:val="1"/>
      <w:numFmt w:val="lowerLetter"/>
      <w:lvlText w:val="%8."/>
      <w:lvlJc w:val="left"/>
      <w:pPr>
        <w:ind w:left="6610" w:hanging="360"/>
      </w:pPr>
    </w:lvl>
    <w:lvl w:ilvl="8" w:tplc="0813001B" w:tentative="1">
      <w:start w:val="1"/>
      <w:numFmt w:val="lowerRoman"/>
      <w:lvlText w:val="%9."/>
      <w:lvlJc w:val="right"/>
      <w:pPr>
        <w:ind w:left="7330" w:hanging="180"/>
      </w:pPr>
    </w:lvl>
  </w:abstractNum>
  <w:abstractNum w:abstractNumId="12" w15:restartNumberingAfterBreak="0">
    <w:nsid w:val="2DBA0196"/>
    <w:multiLevelType w:val="hybridMultilevel"/>
    <w:tmpl w:val="14DC7B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3405D57"/>
    <w:multiLevelType w:val="multilevel"/>
    <w:tmpl w:val="576669D6"/>
    <w:lvl w:ilvl="0">
      <w:start w:val="1"/>
      <w:numFmt w:val="bullet"/>
      <w:pStyle w:val="OVAM-Opsomming"/>
      <w:lvlText w:val="―"/>
      <w:lvlJc w:val="left"/>
      <w:pPr>
        <w:tabs>
          <w:tab w:val="num" w:pos="425"/>
        </w:tabs>
        <w:ind w:left="425" w:hanging="425"/>
      </w:pPr>
      <w:rPr>
        <w:rFonts w:ascii="Arial" w:hAnsi="Arial" w:cs="Arial" w:hint="default"/>
        <w:sz w:val="18"/>
        <w:szCs w:val="18"/>
      </w:rPr>
    </w:lvl>
    <w:lvl w:ilvl="1">
      <w:start w:val="1"/>
      <w:numFmt w:val="bullet"/>
      <w:lvlText w:val="–"/>
      <w:lvlJc w:val="left"/>
      <w:pPr>
        <w:tabs>
          <w:tab w:val="num" w:pos="850"/>
        </w:tabs>
        <w:ind w:left="850" w:hanging="425"/>
      </w:pPr>
      <w:rPr>
        <w:rFonts w:ascii="Arial" w:hAnsi="Arial" w:cs="Arial" w:hint="default"/>
        <w:sz w:val="18"/>
        <w:szCs w:val="18"/>
      </w:rPr>
    </w:lvl>
    <w:lvl w:ilvl="2">
      <w:start w:val="1"/>
      <w:numFmt w:val="bullet"/>
      <w:lvlText w:val="–"/>
      <w:lvlJc w:val="left"/>
      <w:pPr>
        <w:tabs>
          <w:tab w:val="num" w:pos="1275"/>
        </w:tabs>
        <w:ind w:left="1275" w:hanging="425"/>
      </w:pPr>
      <w:rPr>
        <w:rFonts w:ascii="Arial" w:hAnsi="Arial" w:cs="Arial" w:hint="default"/>
        <w:sz w:val="18"/>
        <w:szCs w:val="18"/>
      </w:rPr>
    </w:lvl>
    <w:lvl w:ilvl="3">
      <w:start w:val="1"/>
      <w:numFmt w:val="bullet"/>
      <w:lvlText w:val="–"/>
      <w:lvlJc w:val="left"/>
      <w:pPr>
        <w:tabs>
          <w:tab w:val="num" w:pos="1701"/>
        </w:tabs>
        <w:ind w:left="1701" w:hanging="425"/>
      </w:pPr>
      <w:rPr>
        <w:rFonts w:ascii="Arial" w:hAnsi="Arial" w:cs="Arial" w:hint="default"/>
        <w:sz w:val="18"/>
        <w:szCs w:val="18"/>
      </w:rPr>
    </w:lvl>
    <w:lvl w:ilvl="4">
      <w:start w:val="1"/>
      <w:numFmt w:val="bullet"/>
      <w:lvlText w:val="–"/>
      <w:lvlJc w:val="left"/>
      <w:pPr>
        <w:tabs>
          <w:tab w:val="num" w:pos="2126"/>
        </w:tabs>
        <w:ind w:left="2126" w:hanging="425"/>
      </w:pPr>
      <w:rPr>
        <w:rFonts w:ascii="Arial" w:hAnsi="Arial" w:cs="Arial" w:hint="default"/>
        <w:sz w:val="18"/>
        <w:szCs w:val="18"/>
      </w:rPr>
    </w:lvl>
    <w:lvl w:ilvl="5">
      <w:start w:val="1"/>
      <w:numFmt w:val="bullet"/>
      <w:lvlText w:val="–"/>
      <w:lvlJc w:val="left"/>
      <w:pPr>
        <w:tabs>
          <w:tab w:val="num" w:pos="2551"/>
        </w:tabs>
        <w:ind w:left="2551" w:hanging="425"/>
      </w:pPr>
      <w:rPr>
        <w:rFonts w:ascii="Arial" w:hAnsi="Arial" w:cs="Arial" w:hint="default"/>
        <w:sz w:val="18"/>
        <w:szCs w:val="18"/>
      </w:rPr>
    </w:lvl>
    <w:lvl w:ilvl="6">
      <w:start w:val="1"/>
      <w:numFmt w:val="bullet"/>
      <w:lvlText w:val="–"/>
      <w:lvlJc w:val="left"/>
      <w:pPr>
        <w:tabs>
          <w:tab w:val="num" w:pos="2976"/>
        </w:tabs>
        <w:ind w:left="2976" w:hanging="425"/>
      </w:pPr>
      <w:rPr>
        <w:rFonts w:ascii="Arial" w:hAnsi="Arial" w:cs="Arial" w:hint="default"/>
        <w:sz w:val="18"/>
        <w:szCs w:val="18"/>
      </w:rPr>
    </w:lvl>
    <w:lvl w:ilvl="7">
      <w:start w:val="1"/>
      <w:numFmt w:val="bullet"/>
      <w:lvlText w:val="–"/>
      <w:lvlJc w:val="left"/>
      <w:pPr>
        <w:tabs>
          <w:tab w:val="num" w:pos="3401"/>
        </w:tabs>
        <w:ind w:left="3401" w:hanging="425"/>
      </w:pPr>
      <w:rPr>
        <w:rFonts w:ascii="Arial" w:hAnsi="Arial" w:cs="Arial" w:hint="default"/>
        <w:sz w:val="18"/>
        <w:szCs w:val="18"/>
      </w:rPr>
    </w:lvl>
    <w:lvl w:ilvl="8">
      <w:start w:val="1"/>
      <w:numFmt w:val="bullet"/>
      <w:lvlText w:val="–"/>
      <w:lvlJc w:val="left"/>
      <w:pPr>
        <w:tabs>
          <w:tab w:val="num" w:pos="3827"/>
        </w:tabs>
        <w:ind w:left="3827" w:hanging="425"/>
      </w:pPr>
      <w:rPr>
        <w:rFonts w:ascii="Arial" w:hAnsi="Arial" w:cs="Arial" w:hint="default"/>
        <w:sz w:val="18"/>
        <w:szCs w:val="18"/>
      </w:rPr>
    </w:lvl>
  </w:abstractNum>
  <w:abstractNum w:abstractNumId="14" w15:restartNumberingAfterBreak="0">
    <w:nsid w:val="350A7C2D"/>
    <w:multiLevelType w:val="hybridMultilevel"/>
    <w:tmpl w:val="78FA8E36"/>
    <w:lvl w:ilvl="0" w:tplc="3132CBBC">
      <w:numFmt w:val="bullet"/>
      <w:lvlText w:val="-"/>
      <w:lvlJc w:val="left"/>
      <w:pPr>
        <w:ind w:left="360" w:hanging="360"/>
      </w:pPr>
      <w:rPr>
        <w:rFonts w:ascii="Arial" w:eastAsia="Lucida Sans Unicode"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369C3418"/>
    <w:multiLevelType w:val="hybridMultilevel"/>
    <w:tmpl w:val="54D4B52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76C62AE"/>
    <w:multiLevelType w:val="hybridMultilevel"/>
    <w:tmpl w:val="F1AA97F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15:restartNumberingAfterBreak="0">
    <w:nsid w:val="380255BA"/>
    <w:multiLevelType w:val="hybridMultilevel"/>
    <w:tmpl w:val="2AF68AD6"/>
    <w:lvl w:ilvl="0" w:tplc="828A90CA">
      <w:numFmt w:val="bullet"/>
      <w:lvlText w:val="-"/>
      <w:lvlJc w:val="left"/>
      <w:pPr>
        <w:ind w:left="720" w:hanging="360"/>
      </w:pPr>
      <w:rPr>
        <w:rFonts w:ascii="Arial" w:eastAsia="Lucida Sans Unicode"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BC40964"/>
    <w:multiLevelType w:val="hybridMultilevel"/>
    <w:tmpl w:val="D296657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843035"/>
    <w:multiLevelType w:val="hybridMultilevel"/>
    <w:tmpl w:val="64462BF8"/>
    <w:lvl w:ilvl="0" w:tplc="02328338">
      <w:numFmt w:val="bullet"/>
      <w:lvlText w:val="-"/>
      <w:lvlJc w:val="left"/>
      <w:pPr>
        <w:ind w:left="360" w:hanging="360"/>
      </w:pPr>
      <w:rPr>
        <w:rFonts w:ascii="Arial" w:eastAsia="Lucida Sans Unicode"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41244B92"/>
    <w:multiLevelType w:val="hybridMultilevel"/>
    <w:tmpl w:val="D31435B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1" w15:restartNumberingAfterBreak="0">
    <w:nsid w:val="448678F3"/>
    <w:multiLevelType w:val="hybridMultilevel"/>
    <w:tmpl w:val="CB7CE9E8"/>
    <w:lvl w:ilvl="0" w:tplc="00366FCA">
      <w:numFmt w:val="bullet"/>
      <w:lvlText w:val="-"/>
      <w:lvlJc w:val="left"/>
      <w:pPr>
        <w:ind w:left="360" w:hanging="360"/>
      </w:pPr>
      <w:rPr>
        <w:rFonts w:ascii="Arial" w:eastAsia="Lucida Sans Unicode"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48E23A75"/>
    <w:multiLevelType w:val="hybridMultilevel"/>
    <w:tmpl w:val="B532F790"/>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3" w15:restartNumberingAfterBreak="0">
    <w:nsid w:val="495F13BD"/>
    <w:multiLevelType w:val="hybridMultilevel"/>
    <w:tmpl w:val="DC009854"/>
    <w:lvl w:ilvl="0" w:tplc="A2368BEC">
      <w:numFmt w:val="bullet"/>
      <w:lvlText w:val="-"/>
      <w:lvlJc w:val="left"/>
      <w:pPr>
        <w:ind w:left="360" w:hanging="360"/>
      </w:pPr>
      <w:rPr>
        <w:rFonts w:ascii="Arial" w:eastAsia="Lucida Sans Unicode"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CD079CA"/>
    <w:multiLevelType w:val="hybridMultilevel"/>
    <w:tmpl w:val="16787B6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EE03FFD"/>
    <w:multiLevelType w:val="hybridMultilevel"/>
    <w:tmpl w:val="6F3A5DA8"/>
    <w:lvl w:ilvl="0" w:tplc="A2368BEC">
      <w:numFmt w:val="bullet"/>
      <w:lvlText w:val="-"/>
      <w:lvlJc w:val="left"/>
      <w:pPr>
        <w:ind w:left="360" w:hanging="360"/>
      </w:pPr>
      <w:rPr>
        <w:rFonts w:ascii="Arial" w:eastAsia="Lucida Sans Unicode"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53AE7398"/>
    <w:multiLevelType w:val="hybridMultilevel"/>
    <w:tmpl w:val="A4246C70"/>
    <w:lvl w:ilvl="0" w:tplc="A2368BEC">
      <w:numFmt w:val="bullet"/>
      <w:lvlText w:val="-"/>
      <w:lvlJc w:val="left"/>
      <w:pPr>
        <w:ind w:left="360" w:hanging="360"/>
      </w:pPr>
      <w:rPr>
        <w:rFonts w:ascii="Arial" w:eastAsia="Lucida Sans Unicode" w:hAnsi="Arial" w:cs="Aria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568B65EF"/>
    <w:multiLevelType w:val="hybridMultilevel"/>
    <w:tmpl w:val="33300A24"/>
    <w:lvl w:ilvl="0" w:tplc="02968746">
      <w:numFmt w:val="bullet"/>
      <w:lvlText w:val="-"/>
      <w:lvlJc w:val="left"/>
      <w:pPr>
        <w:ind w:left="720" w:hanging="360"/>
      </w:pPr>
      <w:rPr>
        <w:rFonts w:ascii="Arial" w:eastAsia="Lucida Sans Unicode"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91F428D"/>
    <w:multiLevelType w:val="hybridMultilevel"/>
    <w:tmpl w:val="D15EB37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5A2D3ED7"/>
    <w:multiLevelType w:val="hybridMultilevel"/>
    <w:tmpl w:val="E7623D00"/>
    <w:lvl w:ilvl="0" w:tplc="3132CBBC">
      <w:numFmt w:val="bullet"/>
      <w:lvlText w:val="-"/>
      <w:lvlJc w:val="left"/>
      <w:pPr>
        <w:ind w:left="1778" w:hanging="360"/>
      </w:pPr>
      <w:rPr>
        <w:rFonts w:ascii="Arial" w:eastAsia="Lucida Sans Unicode"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30" w15:restartNumberingAfterBreak="0">
    <w:nsid w:val="5A7516A3"/>
    <w:multiLevelType w:val="hybridMultilevel"/>
    <w:tmpl w:val="9A0C3DF6"/>
    <w:lvl w:ilvl="0" w:tplc="0813000F">
      <w:start w:val="1"/>
      <w:numFmt w:val="decimal"/>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605151D3"/>
    <w:multiLevelType w:val="hybridMultilevel"/>
    <w:tmpl w:val="B7CCC0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2EA097D"/>
    <w:multiLevelType w:val="hybridMultilevel"/>
    <w:tmpl w:val="D61EB96E"/>
    <w:lvl w:ilvl="0" w:tplc="A2368BEC">
      <w:start w:val="2"/>
      <w:numFmt w:val="bullet"/>
      <w:lvlText w:val="-"/>
      <w:lvlJc w:val="left"/>
      <w:pPr>
        <w:ind w:left="720" w:hanging="360"/>
      </w:pPr>
      <w:rPr>
        <w:rFonts w:ascii="Arial" w:eastAsia="Lucida Sans Unicode"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5CF741C"/>
    <w:multiLevelType w:val="multilevel"/>
    <w:tmpl w:val="4E301FE2"/>
    <w:lvl w:ilvl="0">
      <w:start w:val="1"/>
      <w:numFmt w:val="decimal"/>
      <w:pStyle w:val="OVAM-Lijst"/>
      <w:lvlText w:val="%1"/>
      <w:lvlJc w:val="left"/>
      <w:pPr>
        <w:tabs>
          <w:tab w:val="num" w:pos="425"/>
        </w:tabs>
        <w:ind w:left="425" w:hanging="425"/>
      </w:pPr>
    </w:lvl>
    <w:lvl w:ilvl="1">
      <w:start w:val="1"/>
      <w:numFmt w:val="lowerLetter"/>
      <w:lvlText w:val="%2)"/>
      <w:lvlJc w:val="left"/>
      <w:pPr>
        <w:tabs>
          <w:tab w:val="num" w:pos="850"/>
        </w:tabs>
        <w:ind w:left="850" w:hanging="425"/>
      </w:pPr>
    </w:lvl>
    <w:lvl w:ilvl="2">
      <w:start w:val="1"/>
      <w:numFmt w:val="lowerRoman"/>
      <w:lvlText w:val="%3)"/>
      <w:lvlJc w:val="left"/>
      <w:pPr>
        <w:tabs>
          <w:tab w:val="num" w:pos="1275"/>
        </w:tabs>
        <w:ind w:left="1275"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1636"/>
        </w:tabs>
        <w:ind w:left="1636" w:hanging="360"/>
      </w:pPr>
    </w:lvl>
    <w:lvl w:ilvl="5">
      <w:start w:val="1"/>
      <w:numFmt w:val="none"/>
      <w:suff w:val="nothing"/>
      <w:lvlText w:val=""/>
      <w:lvlJc w:val="left"/>
      <w:pPr>
        <w:tabs>
          <w:tab w:val="num" w:pos="1636"/>
        </w:tabs>
        <w:ind w:left="1636" w:hanging="360"/>
      </w:pPr>
    </w:lvl>
    <w:lvl w:ilvl="6">
      <w:start w:val="1"/>
      <w:numFmt w:val="none"/>
      <w:suff w:val="nothing"/>
      <w:lvlText w:val=""/>
      <w:lvlJc w:val="left"/>
      <w:pPr>
        <w:tabs>
          <w:tab w:val="num" w:pos="1636"/>
        </w:tabs>
        <w:ind w:left="1636" w:hanging="360"/>
      </w:pPr>
    </w:lvl>
    <w:lvl w:ilvl="7">
      <w:start w:val="1"/>
      <w:numFmt w:val="none"/>
      <w:suff w:val="nothing"/>
      <w:lvlText w:val=""/>
      <w:lvlJc w:val="left"/>
      <w:pPr>
        <w:tabs>
          <w:tab w:val="num" w:pos="1636"/>
        </w:tabs>
        <w:ind w:left="1636" w:hanging="360"/>
      </w:pPr>
    </w:lvl>
    <w:lvl w:ilvl="8">
      <w:start w:val="1"/>
      <w:numFmt w:val="none"/>
      <w:suff w:val="nothing"/>
      <w:lvlText w:val=""/>
      <w:lvlJc w:val="left"/>
      <w:pPr>
        <w:tabs>
          <w:tab w:val="num" w:pos="1636"/>
        </w:tabs>
        <w:ind w:left="1636" w:hanging="360"/>
      </w:pPr>
    </w:lvl>
  </w:abstractNum>
  <w:abstractNum w:abstractNumId="34" w15:restartNumberingAfterBreak="0">
    <w:nsid w:val="676C59AC"/>
    <w:multiLevelType w:val="hybridMultilevel"/>
    <w:tmpl w:val="C936B40A"/>
    <w:lvl w:ilvl="0" w:tplc="00366FCA">
      <w:numFmt w:val="bullet"/>
      <w:lvlText w:val="-"/>
      <w:lvlJc w:val="left"/>
      <w:pPr>
        <w:ind w:left="1080" w:hanging="360"/>
      </w:pPr>
      <w:rPr>
        <w:rFonts w:ascii="Arial" w:eastAsia="Lucida Sans Unicode"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5" w15:restartNumberingAfterBreak="0">
    <w:nsid w:val="68A955FA"/>
    <w:multiLevelType w:val="hybridMultilevel"/>
    <w:tmpl w:val="222AF006"/>
    <w:lvl w:ilvl="0" w:tplc="96E8E22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6DB918DC"/>
    <w:multiLevelType w:val="hybridMultilevel"/>
    <w:tmpl w:val="F0B4A81A"/>
    <w:lvl w:ilvl="0" w:tplc="37B2043C">
      <w:numFmt w:val="bullet"/>
      <w:lvlText w:val="-"/>
      <w:lvlJc w:val="left"/>
      <w:pPr>
        <w:ind w:left="720" w:hanging="360"/>
      </w:pPr>
      <w:rPr>
        <w:rFonts w:ascii="Arial" w:eastAsia="Lucida Sans Unicode"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0F81CBE"/>
    <w:multiLevelType w:val="hybridMultilevel"/>
    <w:tmpl w:val="9BF6C7F4"/>
    <w:lvl w:ilvl="0" w:tplc="00366FCA">
      <w:numFmt w:val="bullet"/>
      <w:lvlText w:val="-"/>
      <w:lvlJc w:val="left"/>
      <w:pPr>
        <w:ind w:left="1080" w:hanging="360"/>
      </w:pPr>
      <w:rPr>
        <w:rFonts w:ascii="Arial" w:eastAsia="Lucida Sans Unicode"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8" w15:restartNumberingAfterBreak="0">
    <w:nsid w:val="7A0F64FC"/>
    <w:multiLevelType w:val="hybridMultilevel"/>
    <w:tmpl w:val="A5E6FFB8"/>
    <w:lvl w:ilvl="0" w:tplc="3132CBBC">
      <w:numFmt w:val="bullet"/>
      <w:lvlText w:val="-"/>
      <w:lvlJc w:val="left"/>
      <w:pPr>
        <w:ind w:left="1778" w:hanging="360"/>
      </w:pPr>
      <w:rPr>
        <w:rFonts w:ascii="Arial" w:eastAsia="Lucida Sans Unicode"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39" w15:restartNumberingAfterBreak="0">
    <w:nsid w:val="7BD16324"/>
    <w:multiLevelType w:val="hybridMultilevel"/>
    <w:tmpl w:val="B85C306E"/>
    <w:lvl w:ilvl="0" w:tplc="00366FCA">
      <w:numFmt w:val="bullet"/>
      <w:lvlText w:val="-"/>
      <w:lvlJc w:val="left"/>
      <w:pPr>
        <w:ind w:left="720" w:hanging="360"/>
      </w:pPr>
      <w:rPr>
        <w:rFonts w:ascii="Arial" w:eastAsia="Lucida Sans Unicode"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D447809"/>
    <w:multiLevelType w:val="hybridMultilevel"/>
    <w:tmpl w:val="9404F6D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2147117514">
    <w:abstractNumId w:val="1"/>
  </w:num>
  <w:num w:numId="2" w16cid:durableId="1851026744">
    <w:abstractNumId w:val="33"/>
  </w:num>
  <w:num w:numId="3" w16cid:durableId="93138675">
    <w:abstractNumId w:val="13"/>
  </w:num>
  <w:num w:numId="4" w16cid:durableId="1090271098">
    <w:abstractNumId w:val="35"/>
  </w:num>
  <w:num w:numId="5" w16cid:durableId="1077051386">
    <w:abstractNumId w:val="4"/>
  </w:num>
  <w:num w:numId="6" w16cid:durableId="1724595486">
    <w:abstractNumId w:val="8"/>
  </w:num>
  <w:num w:numId="7" w16cid:durableId="938218961">
    <w:abstractNumId w:val="27"/>
  </w:num>
  <w:num w:numId="8" w16cid:durableId="1552039499">
    <w:abstractNumId w:val="19"/>
  </w:num>
  <w:num w:numId="9" w16cid:durableId="939987725">
    <w:abstractNumId w:val="13"/>
  </w:num>
  <w:num w:numId="10" w16cid:durableId="1428038392">
    <w:abstractNumId w:val="13"/>
  </w:num>
  <w:num w:numId="11" w16cid:durableId="181021669">
    <w:abstractNumId w:val="30"/>
  </w:num>
  <w:num w:numId="12" w16cid:durableId="793911436">
    <w:abstractNumId w:val="23"/>
  </w:num>
  <w:num w:numId="13" w16cid:durableId="1941373192">
    <w:abstractNumId w:val="26"/>
  </w:num>
  <w:num w:numId="14" w16cid:durableId="1796868217">
    <w:abstractNumId w:val="18"/>
  </w:num>
  <w:num w:numId="15" w16cid:durableId="2047755534">
    <w:abstractNumId w:val="15"/>
  </w:num>
  <w:num w:numId="16" w16cid:durableId="2067023779">
    <w:abstractNumId w:val="11"/>
  </w:num>
  <w:num w:numId="17" w16cid:durableId="821047205">
    <w:abstractNumId w:val="24"/>
  </w:num>
  <w:num w:numId="18" w16cid:durableId="845438007">
    <w:abstractNumId w:val="28"/>
  </w:num>
  <w:num w:numId="19" w16cid:durableId="1054036892">
    <w:abstractNumId w:val="0"/>
  </w:num>
  <w:num w:numId="20" w16cid:durableId="1067805133">
    <w:abstractNumId w:val="25"/>
  </w:num>
  <w:num w:numId="21" w16cid:durableId="1441334527">
    <w:abstractNumId w:val="16"/>
  </w:num>
  <w:num w:numId="22" w16cid:durableId="358355247">
    <w:abstractNumId w:val="7"/>
  </w:num>
  <w:num w:numId="23" w16cid:durableId="113064028">
    <w:abstractNumId w:val="32"/>
  </w:num>
  <w:num w:numId="24" w16cid:durableId="1357347259">
    <w:abstractNumId w:val="12"/>
  </w:num>
  <w:num w:numId="25" w16cid:durableId="1918586027">
    <w:abstractNumId w:val="36"/>
  </w:num>
  <w:num w:numId="26" w16cid:durableId="969898921">
    <w:abstractNumId w:val="20"/>
  </w:num>
  <w:num w:numId="27" w16cid:durableId="660232572">
    <w:abstractNumId w:val="17"/>
  </w:num>
  <w:num w:numId="28" w16cid:durableId="756251831">
    <w:abstractNumId w:val="9"/>
  </w:num>
  <w:num w:numId="29" w16cid:durableId="1626694559">
    <w:abstractNumId w:val="14"/>
  </w:num>
  <w:num w:numId="30" w16cid:durableId="753626343">
    <w:abstractNumId w:val="6"/>
  </w:num>
  <w:num w:numId="31" w16cid:durableId="2004044140">
    <w:abstractNumId w:val="29"/>
  </w:num>
  <w:num w:numId="32" w16cid:durableId="481431078">
    <w:abstractNumId w:val="22"/>
  </w:num>
  <w:num w:numId="33" w16cid:durableId="1298605083">
    <w:abstractNumId w:val="38"/>
  </w:num>
  <w:num w:numId="34" w16cid:durableId="986855520">
    <w:abstractNumId w:val="2"/>
  </w:num>
  <w:num w:numId="35" w16cid:durableId="1367023365">
    <w:abstractNumId w:val="10"/>
  </w:num>
  <w:num w:numId="36" w16cid:durableId="1869685011">
    <w:abstractNumId w:val="40"/>
  </w:num>
  <w:num w:numId="37" w16cid:durableId="229970929">
    <w:abstractNumId w:val="21"/>
  </w:num>
  <w:num w:numId="38" w16cid:durableId="728922215">
    <w:abstractNumId w:val="39"/>
  </w:num>
  <w:num w:numId="39" w16cid:durableId="260839699">
    <w:abstractNumId w:val="37"/>
  </w:num>
  <w:num w:numId="40" w16cid:durableId="1065108395">
    <w:abstractNumId w:val="3"/>
  </w:num>
  <w:num w:numId="41" w16cid:durableId="1232496003">
    <w:abstractNumId w:val="5"/>
  </w:num>
  <w:num w:numId="42" w16cid:durableId="1329594932">
    <w:abstractNumId w:val="34"/>
  </w:num>
  <w:num w:numId="43" w16cid:durableId="141100680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603"/>
    <w:rsid w:val="00007992"/>
    <w:rsid w:val="0001294F"/>
    <w:rsid w:val="00014AC4"/>
    <w:rsid w:val="000231A6"/>
    <w:rsid w:val="00030D5B"/>
    <w:rsid w:val="00077A02"/>
    <w:rsid w:val="00086711"/>
    <w:rsid w:val="00087F82"/>
    <w:rsid w:val="000900D5"/>
    <w:rsid w:val="00091699"/>
    <w:rsid w:val="000931E2"/>
    <w:rsid w:val="000970FE"/>
    <w:rsid w:val="000A4718"/>
    <w:rsid w:val="000B3E17"/>
    <w:rsid w:val="000C1203"/>
    <w:rsid w:val="000C1C19"/>
    <w:rsid w:val="000D09FF"/>
    <w:rsid w:val="000D4294"/>
    <w:rsid w:val="000E6137"/>
    <w:rsid w:val="000F0CAE"/>
    <w:rsid w:val="001150EB"/>
    <w:rsid w:val="001151C9"/>
    <w:rsid w:val="00120F7B"/>
    <w:rsid w:val="00122892"/>
    <w:rsid w:val="00131039"/>
    <w:rsid w:val="00131BDF"/>
    <w:rsid w:val="001324DD"/>
    <w:rsid w:val="00132DCB"/>
    <w:rsid w:val="0013786B"/>
    <w:rsid w:val="0016307E"/>
    <w:rsid w:val="001640D7"/>
    <w:rsid w:val="00165E1E"/>
    <w:rsid w:val="0019333D"/>
    <w:rsid w:val="00194619"/>
    <w:rsid w:val="00196508"/>
    <w:rsid w:val="001A4D67"/>
    <w:rsid w:val="001A5C21"/>
    <w:rsid w:val="001A68BE"/>
    <w:rsid w:val="001B178E"/>
    <w:rsid w:val="001B4734"/>
    <w:rsid w:val="001D0270"/>
    <w:rsid w:val="001D149F"/>
    <w:rsid w:val="001F3EFC"/>
    <w:rsid w:val="001F5603"/>
    <w:rsid w:val="001F7A59"/>
    <w:rsid w:val="00202C2B"/>
    <w:rsid w:val="00234A0D"/>
    <w:rsid w:val="002438A3"/>
    <w:rsid w:val="00267ADE"/>
    <w:rsid w:val="00281AC3"/>
    <w:rsid w:val="002862CA"/>
    <w:rsid w:val="00286BA7"/>
    <w:rsid w:val="002B6A1C"/>
    <w:rsid w:val="002D3263"/>
    <w:rsid w:val="002E28CA"/>
    <w:rsid w:val="002E3F41"/>
    <w:rsid w:val="002F66CC"/>
    <w:rsid w:val="00304B4F"/>
    <w:rsid w:val="0031709C"/>
    <w:rsid w:val="00335F0E"/>
    <w:rsid w:val="00343C7C"/>
    <w:rsid w:val="0036473F"/>
    <w:rsid w:val="0038261F"/>
    <w:rsid w:val="00393B7C"/>
    <w:rsid w:val="00394D49"/>
    <w:rsid w:val="003A566F"/>
    <w:rsid w:val="003B050B"/>
    <w:rsid w:val="003B0E81"/>
    <w:rsid w:val="003B3126"/>
    <w:rsid w:val="003D2D38"/>
    <w:rsid w:val="003E35D4"/>
    <w:rsid w:val="003F6D98"/>
    <w:rsid w:val="00401659"/>
    <w:rsid w:val="00403C8E"/>
    <w:rsid w:val="00406222"/>
    <w:rsid w:val="00420DF2"/>
    <w:rsid w:val="00421C3A"/>
    <w:rsid w:val="0043051B"/>
    <w:rsid w:val="00446A49"/>
    <w:rsid w:val="00453B7A"/>
    <w:rsid w:val="00454E03"/>
    <w:rsid w:val="0045696A"/>
    <w:rsid w:val="00480231"/>
    <w:rsid w:val="004976DE"/>
    <w:rsid w:val="004B6F3E"/>
    <w:rsid w:val="004C1147"/>
    <w:rsid w:val="004E1487"/>
    <w:rsid w:val="004E2140"/>
    <w:rsid w:val="004F0D09"/>
    <w:rsid w:val="004F12C4"/>
    <w:rsid w:val="004F43B8"/>
    <w:rsid w:val="004F7464"/>
    <w:rsid w:val="00500942"/>
    <w:rsid w:val="005042BD"/>
    <w:rsid w:val="0051035D"/>
    <w:rsid w:val="005171D1"/>
    <w:rsid w:val="00537C15"/>
    <w:rsid w:val="005460CC"/>
    <w:rsid w:val="0055106C"/>
    <w:rsid w:val="005601FE"/>
    <w:rsid w:val="00586E14"/>
    <w:rsid w:val="005878C8"/>
    <w:rsid w:val="005A0300"/>
    <w:rsid w:val="005A56E5"/>
    <w:rsid w:val="005A705B"/>
    <w:rsid w:val="005A7426"/>
    <w:rsid w:val="005E1E34"/>
    <w:rsid w:val="005E39ED"/>
    <w:rsid w:val="005F6001"/>
    <w:rsid w:val="00604997"/>
    <w:rsid w:val="0061268B"/>
    <w:rsid w:val="006135DD"/>
    <w:rsid w:val="00621A5A"/>
    <w:rsid w:val="006354A4"/>
    <w:rsid w:val="00643C4A"/>
    <w:rsid w:val="0065292A"/>
    <w:rsid w:val="006546DE"/>
    <w:rsid w:val="00672216"/>
    <w:rsid w:val="00673FC2"/>
    <w:rsid w:val="00676557"/>
    <w:rsid w:val="006767D1"/>
    <w:rsid w:val="006B4181"/>
    <w:rsid w:val="006C4AE9"/>
    <w:rsid w:val="006E6A8D"/>
    <w:rsid w:val="007038EF"/>
    <w:rsid w:val="00712B14"/>
    <w:rsid w:val="0072325B"/>
    <w:rsid w:val="0073363A"/>
    <w:rsid w:val="00782ACE"/>
    <w:rsid w:val="007B6A7D"/>
    <w:rsid w:val="007C228C"/>
    <w:rsid w:val="007E1D49"/>
    <w:rsid w:val="007E676E"/>
    <w:rsid w:val="007F1BCE"/>
    <w:rsid w:val="007F688C"/>
    <w:rsid w:val="008035A5"/>
    <w:rsid w:val="008061A0"/>
    <w:rsid w:val="008155A2"/>
    <w:rsid w:val="008302E8"/>
    <w:rsid w:val="008357CB"/>
    <w:rsid w:val="008905DC"/>
    <w:rsid w:val="0089073B"/>
    <w:rsid w:val="00897B67"/>
    <w:rsid w:val="008D5668"/>
    <w:rsid w:val="008D7A1B"/>
    <w:rsid w:val="008E13FC"/>
    <w:rsid w:val="008E64C0"/>
    <w:rsid w:val="008F1E44"/>
    <w:rsid w:val="008F4C8B"/>
    <w:rsid w:val="009036C9"/>
    <w:rsid w:val="009164BC"/>
    <w:rsid w:val="00921AF5"/>
    <w:rsid w:val="00927EF5"/>
    <w:rsid w:val="009314DC"/>
    <w:rsid w:val="009325A8"/>
    <w:rsid w:val="00937717"/>
    <w:rsid w:val="009512D0"/>
    <w:rsid w:val="009520D2"/>
    <w:rsid w:val="00960248"/>
    <w:rsid w:val="00965914"/>
    <w:rsid w:val="00984C20"/>
    <w:rsid w:val="009943F5"/>
    <w:rsid w:val="009A47C1"/>
    <w:rsid w:val="009B104A"/>
    <w:rsid w:val="009B19CC"/>
    <w:rsid w:val="009D2D96"/>
    <w:rsid w:val="009D6A1E"/>
    <w:rsid w:val="009D70AB"/>
    <w:rsid w:val="009F3722"/>
    <w:rsid w:val="00A05557"/>
    <w:rsid w:val="00A05C38"/>
    <w:rsid w:val="00A31E69"/>
    <w:rsid w:val="00A36D92"/>
    <w:rsid w:val="00A50876"/>
    <w:rsid w:val="00AB4A66"/>
    <w:rsid w:val="00AE1FA5"/>
    <w:rsid w:val="00B0276E"/>
    <w:rsid w:val="00B113A6"/>
    <w:rsid w:val="00B13070"/>
    <w:rsid w:val="00B41987"/>
    <w:rsid w:val="00B63570"/>
    <w:rsid w:val="00B778C8"/>
    <w:rsid w:val="00B808AF"/>
    <w:rsid w:val="00B96603"/>
    <w:rsid w:val="00BA27D1"/>
    <w:rsid w:val="00BA3C74"/>
    <w:rsid w:val="00BC3705"/>
    <w:rsid w:val="00BC5F55"/>
    <w:rsid w:val="00BC75EE"/>
    <w:rsid w:val="00BD2200"/>
    <w:rsid w:val="00BE54DD"/>
    <w:rsid w:val="00BF54CD"/>
    <w:rsid w:val="00BF7B12"/>
    <w:rsid w:val="00C0351A"/>
    <w:rsid w:val="00C06FF5"/>
    <w:rsid w:val="00C172D8"/>
    <w:rsid w:val="00C41771"/>
    <w:rsid w:val="00C43FE2"/>
    <w:rsid w:val="00C4408C"/>
    <w:rsid w:val="00C60E3E"/>
    <w:rsid w:val="00C653D8"/>
    <w:rsid w:val="00C748B4"/>
    <w:rsid w:val="00C83564"/>
    <w:rsid w:val="00CA4B8B"/>
    <w:rsid w:val="00CB172C"/>
    <w:rsid w:val="00CB5874"/>
    <w:rsid w:val="00CB7F2F"/>
    <w:rsid w:val="00CC29EB"/>
    <w:rsid w:val="00CD2C10"/>
    <w:rsid w:val="00CD6B7D"/>
    <w:rsid w:val="00CE1A77"/>
    <w:rsid w:val="00D01A9C"/>
    <w:rsid w:val="00D1531B"/>
    <w:rsid w:val="00D1615D"/>
    <w:rsid w:val="00D2389F"/>
    <w:rsid w:val="00D309FA"/>
    <w:rsid w:val="00D36BB0"/>
    <w:rsid w:val="00D41ADB"/>
    <w:rsid w:val="00D45C71"/>
    <w:rsid w:val="00D84E74"/>
    <w:rsid w:val="00D95674"/>
    <w:rsid w:val="00D96E8A"/>
    <w:rsid w:val="00DC4414"/>
    <w:rsid w:val="00DC71C9"/>
    <w:rsid w:val="00DE7D27"/>
    <w:rsid w:val="00DF1C5A"/>
    <w:rsid w:val="00DF7112"/>
    <w:rsid w:val="00E1696F"/>
    <w:rsid w:val="00E31ED5"/>
    <w:rsid w:val="00E3243C"/>
    <w:rsid w:val="00E3320E"/>
    <w:rsid w:val="00E54D33"/>
    <w:rsid w:val="00E57C11"/>
    <w:rsid w:val="00E73E87"/>
    <w:rsid w:val="00E838E9"/>
    <w:rsid w:val="00E86CC4"/>
    <w:rsid w:val="00E87A03"/>
    <w:rsid w:val="00EA36F9"/>
    <w:rsid w:val="00EA552A"/>
    <w:rsid w:val="00EB0905"/>
    <w:rsid w:val="00EC3126"/>
    <w:rsid w:val="00EC36F2"/>
    <w:rsid w:val="00F041DE"/>
    <w:rsid w:val="00F04411"/>
    <w:rsid w:val="00F355B8"/>
    <w:rsid w:val="00F43A85"/>
    <w:rsid w:val="00F54BAA"/>
    <w:rsid w:val="00F552E3"/>
    <w:rsid w:val="00F56ED9"/>
    <w:rsid w:val="00F57DC8"/>
    <w:rsid w:val="00F650F3"/>
    <w:rsid w:val="00F735C3"/>
    <w:rsid w:val="00F8019F"/>
    <w:rsid w:val="00F8053D"/>
    <w:rsid w:val="00F80B6B"/>
    <w:rsid w:val="00FA04E7"/>
    <w:rsid w:val="00FA0C47"/>
    <w:rsid w:val="00FB0EF2"/>
    <w:rsid w:val="00FB1356"/>
    <w:rsid w:val="00FB163D"/>
    <w:rsid w:val="00FC2AD6"/>
    <w:rsid w:val="00FD1492"/>
    <w:rsid w:val="00FE153E"/>
    <w:rsid w:val="00FE3A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19463A"/>
  <w15:docId w15:val="{FDFD9B7A-13D3-46D8-A64B-13B187AB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widowControl w:val="0"/>
      <w:suppressAutoHyphens/>
    </w:pPr>
    <w:rPr>
      <w:rFonts w:ascii="Arial" w:eastAsia="Lucida Sans Unicode" w:hAnsi="Arial" w:cs="Tahoma"/>
      <w:sz w:val="20"/>
      <w:szCs w:val="24"/>
      <w:lang w:val="nl-NL"/>
    </w:rPr>
  </w:style>
  <w:style w:type="paragraph" w:styleId="Kop1">
    <w:name w:val="heading 1"/>
    <w:basedOn w:val="Standaard"/>
    <w:next w:val="Standaard"/>
    <w:pPr>
      <w:keepNext/>
      <w:pageBreakBefore/>
      <w:spacing w:after="720"/>
      <w:outlineLvl w:val="0"/>
    </w:pPr>
    <w:rPr>
      <w:b/>
      <w:sz w:val="40"/>
    </w:rPr>
  </w:style>
  <w:style w:type="paragraph" w:styleId="Kop2">
    <w:name w:val="heading 2"/>
    <w:basedOn w:val="Standaard"/>
    <w:next w:val="Standaard"/>
    <w:pPr>
      <w:keepNext/>
      <w:tabs>
        <w:tab w:val="left" w:pos="1701"/>
        <w:tab w:val="left" w:pos="2835"/>
        <w:tab w:val="left" w:pos="3402"/>
        <w:tab w:val="left" w:pos="3969"/>
        <w:tab w:val="left" w:pos="4536"/>
        <w:tab w:val="left" w:pos="5103"/>
        <w:tab w:val="left" w:pos="5670"/>
        <w:tab w:val="left" w:pos="6237"/>
      </w:tabs>
      <w:spacing w:after="0"/>
      <w:ind w:left="-1134"/>
      <w:outlineLvl w:val="1"/>
    </w:pPr>
    <w:rPr>
      <w:b/>
      <w:sz w:val="32"/>
    </w:rPr>
  </w:style>
  <w:style w:type="paragraph" w:styleId="Kop3">
    <w:name w:val="heading 3"/>
    <w:basedOn w:val="Kop"/>
    <w:next w:val="Tekstblok"/>
    <w:pPr>
      <w:outlineLvl w:val="2"/>
    </w:pPr>
    <w:rPr>
      <w:b/>
      <w:bCs/>
    </w:rPr>
  </w:style>
  <w:style w:type="paragraph" w:styleId="Kop4">
    <w:name w:val="heading 4"/>
    <w:basedOn w:val="Kop"/>
    <w:next w:val="Tekstblok"/>
    <w:pPr>
      <w:outlineLvl w:val="3"/>
    </w:pPr>
    <w:rPr>
      <w:b/>
      <w:bCs/>
      <w:i/>
      <w:iCs/>
      <w:sz w:val="24"/>
      <w:szCs w:val="24"/>
    </w:rPr>
  </w:style>
  <w:style w:type="paragraph" w:styleId="Kop5">
    <w:name w:val="heading 5"/>
    <w:basedOn w:val="Kop"/>
    <w:next w:val="Tekstblok"/>
    <w:pPr>
      <w:outlineLvl w:val="4"/>
    </w:pPr>
    <w:rPr>
      <w:b/>
      <w:bCs/>
      <w:sz w:val="24"/>
      <w:szCs w:val="24"/>
    </w:rPr>
  </w:style>
  <w:style w:type="paragraph" w:styleId="Kop6">
    <w:name w:val="heading 6"/>
    <w:basedOn w:val="Kop"/>
    <w:next w:val="Tekstblok"/>
    <w:pPr>
      <w:outlineLvl w:val="5"/>
    </w:pPr>
    <w:rPr>
      <w:b/>
      <w:bCs/>
      <w:sz w:val="21"/>
      <w:szCs w:val="21"/>
    </w:rPr>
  </w:style>
  <w:style w:type="paragraph" w:styleId="Kop7">
    <w:name w:val="heading 7"/>
    <w:basedOn w:val="Kop"/>
    <w:next w:val="Tekstblok"/>
    <w:pPr>
      <w:outlineLvl w:val="6"/>
    </w:pPr>
    <w:rPr>
      <w:b/>
      <w:bCs/>
      <w:sz w:val="21"/>
      <w:szCs w:val="21"/>
    </w:rPr>
  </w:style>
  <w:style w:type="paragraph" w:styleId="Kop8">
    <w:name w:val="heading 8"/>
    <w:basedOn w:val="Kop"/>
    <w:next w:val="Tekstblok"/>
    <w:pPr>
      <w:outlineLvl w:val="7"/>
    </w:pPr>
    <w:rPr>
      <w:b/>
      <w:bCs/>
      <w:sz w:val="21"/>
      <w:szCs w:val="21"/>
    </w:rPr>
  </w:style>
  <w:style w:type="paragraph" w:styleId="Kop9">
    <w:name w:val="heading 9"/>
    <w:basedOn w:val="Kop"/>
    <w:next w:val="Tekstblok"/>
    <w:pPr>
      <w:outlineLvl w:val="8"/>
    </w:pPr>
    <w:rPr>
      <w:b/>
      <w:b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oetnoottekens">
    <w:name w:val="Voetnoottekens"/>
  </w:style>
  <w:style w:type="character" w:customStyle="1" w:styleId="Nummeringssymbolen">
    <w:name w:val="Nummeringssymbolen"/>
  </w:style>
  <w:style w:type="character" w:customStyle="1" w:styleId="Opsommingstekens">
    <w:name w:val="Opsommingstekens"/>
    <w:rPr>
      <w:rFonts w:ascii="StarSymbol" w:eastAsia="StarSymbol" w:hAnsi="StarSymbol" w:cs="StarSymbol"/>
      <w:sz w:val="18"/>
      <w:szCs w:val="18"/>
    </w:rPr>
  </w:style>
  <w:style w:type="character" w:customStyle="1" w:styleId="Internetkoppeling">
    <w:name w:val="Internetkoppeling"/>
    <w:rPr>
      <w:color w:val="000080"/>
      <w:u w:val="single"/>
    </w:rPr>
  </w:style>
  <w:style w:type="character" w:customStyle="1" w:styleId="Voetnootanker">
    <w:name w:val="Voetnootanker"/>
    <w:rPr>
      <w:vertAlign w:val="superscript"/>
    </w:rPr>
  </w:style>
  <w:style w:type="character" w:customStyle="1" w:styleId="OVAM-KenmerkNaam">
    <w:name w:val="OVAM-KenmerkNaam"/>
    <w:rPr>
      <w:rFonts w:ascii="Lithos Regular" w:hAnsi="Lithos Regular"/>
      <w:position w:val="-1"/>
      <w:sz w:val="12"/>
      <w:shd w:val="clear" w:color="auto" w:fill="auto"/>
    </w:rPr>
  </w:style>
  <w:style w:type="character" w:customStyle="1" w:styleId="tekstaccent">
    <w:name w:val="tekstaccent"/>
    <w:rPr>
      <w:rFonts w:ascii="Arial" w:hAnsi="Arial"/>
      <w:b/>
      <w:i/>
    </w:rPr>
  </w:style>
  <w:style w:type="character" w:customStyle="1" w:styleId="Tijdelijkeaanduiding">
    <w:name w:val="Tijdelijke aanduiding"/>
    <w:rPr>
      <w:smallCaps/>
      <w:color w:val="008080"/>
      <w:u w:val="dotted"/>
    </w:rPr>
  </w:style>
  <w:style w:type="character" w:customStyle="1" w:styleId="INS">
    <w:name w:val="INS"/>
  </w:style>
  <w:style w:type="paragraph" w:customStyle="1" w:styleId="Tekstblok">
    <w:name w:val="Tekstblok"/>
    <w:basedOn w:val="Standaard"/>
    <w:pPr>
      <w:spacing w:after="120"/>
    </w:pPr>
  </w:style>
  <w:style w:type="paragraph" w:customStyle="1" w:styleId="1eregelinspringen">
    <w:name w:val="1e regel inspringen"/>
    <w:basedOn w:val="Tekstblok"/>
    <w:pPr>
      <w:spacing w:after="0"/>
      <w:ind w:firstLine="283"/>
    </w:pPr>
  </w:style>
  <w:style w:type="paragraph" w:customStyle="1" w:styleId="Negatiefinspringen">
    <w:name w:val="Negatief inspringen"/>
    <w:basedOn w:val="Tekstblok"/>
    <w:pPr>
      <w:tabs>
        <w:tab w:val="left" w:pos="0"/>
      </w:tabs>
      <w:spacing w:after="0"/>
      <w:ind w:left="567" w:hanging="283"/>
    </w:pPr>
  </w:style>
  <w:style w:type="paragraph" w:customStyle="1" w:styleId="Tekstblokinspringen">
    <w:name w:val="Tekstblok inspringen"/>
    <w:basedOn w:val="Tekstblok"/>
    <w:pPr>
      <w:spacing w:after="0"/>
      <w:ind w:left="283"/>
    </w:pPr>
  </w:style>
  <w:style w:type="paragraph" w:customStyle="1" w:styleId="Kop">
    <w:name w:val="Kop"/>
    <w:basedOn w:val="Standaard"/>
    <w:next w:val="Tekstblok"/>
    <w:pPr>
      <w:keepNext/>
      <w:spacing w:before="240" w:after="120"/>
    </w:pPr>
    <w:rPr>
      <w:sz w:val="28"/>
      <w:szCs w:val="28"/>
    </w:rPr>
  </w:style>
  <w:style w:type="paragraph" w:customStyle="1" w:styleId="Kop10">
    <w:name w:val="Kop 10"/>
    <w:basedOn w:val="Kop"/>
    <w:next w:val="Tekstblok"/>
    <w:rPr>
      <w:b/>
      <w:bCs/>
      <w:sz w:val="21"/>
      <w:szCs w:val="21"/>
    </w:rPr>
  </w:style>
  <w:style w:type="paragraph" w:styleId="Lijst">
    <w:name w:val="List"/>
    <w:basedOn w:val="Tekstblok"/>
  </w:style>
  <w:style w:type="paragraph" w:customStyle="1" w:styleId="Nummering1">
    <w:name w:val="Nummering 1"/>
    <w:basedOn w:val="Lijst"/>
    <w:pPr>
      <w:ind w:left="360" w:hanging="360"/>
    </w:pPr>
  </w:style>
  <w:style w:type="paragraph" w:customStyle="1" w:styleId="Nummering2">
    <w:name w:val="Nummering 2"/>
    <w:basedOn w:val="Lijst"/>
    <w:pPr>
      <w:ind w:left="720" w:hanging="360"/>
    </w:pPr>
  </w:style>
  <w:style w:type="paragraph" w:customStyle="1" w:styleId="Nummering3">
    <w:name w:val="Nummering 3"/>
    <w:basedOn w:val="Lijst"/>
    <w:pPr>
      <w:ind w:left="1080" w:hanging="360"/>
    </w:pPr>
  </w:style>
  <w:style w:type="paragraph" w:customStyle="1" w:styleId="Nummering5">
    <w:name w:val="Nummering 5"/>
    <w:basedOn w:val="Lijst"/>
    <w:pPr>
      <w:ind w:left="1800" w:hanging="360"/>
    </w:pPr>
  </w:style>
  <w:style w:type="paragraph" w:styleId="Koptekst">
    <w:name w:val="header"/>
    <w:basedOn w:val="Standaard"/>
    <w:pPr>
      <w:suppressLineNumbers/>
      <w:tabs>
        <w:tab w:val="center" w:pos="4818"/>
        <w:tab w:val="right" w:pos="9637"/>
      </w:tabs>
    </w:pPr>
  </w:style>
  <w:style w:type="paragraph" w:styleId="Voettekst">
    <w:name w:val="footer"/>
    <w:basedOn w:val="Standaard"/>
    <w:link w:val="VoettekstChar"/>
    <w:uiPriority w:val="99"/>
    <w:pPr>
      <w:suppressLineNumbers/>
      <w:tabs>
        <w:tab w:val="center" w:pos="4818"/>
        <w:tab w:val="right" w:pos="9637"/>
      </w:tabs>
    </w:pPr>
  </w:style>
  <w:style w:type="paragraph" w:customStyle="1" w:styleId="Voettekstlinks">
    <w:name w:val="Voettekst links"/>
    <w:basedOn w:val="Standaard"/>
    <w:pPr>
      <w:suppressLineNumbers/>
      <w:tabs>
        <w:tab w:val="center" w:pos="4818"/>
        <w:tab w:val="right" w:pos="9637"/>
      </w:tabs>
    </w:pPr>
  </w:style>
  <w:style w:type="paragraph" w:customStyle="1" w:styleId="Voettekstrechts">
    <w:name w:val="Voettekst rechts"/>
    <w:basedOn w:val="Standaard"/>
    <w:pPr>
      <w:suppressLineNumbers/>
      <w:tabs>
        <w:tab w:val="center" w:pos="4818"/>
        <w:tab w:val="right" w:pos="9637"/>
      </w:tabs>
      <w:jc w:val="right"/>
    </w:pPr>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paragraph" w:styleId="Bijschrift">
    <w:name w:val="caption"/>
    <w:basedOn w:val="Standaard"/>
    <w:pPr>
      <w:suppressLineNumbers/>
      <w:spacing w:before="120" w:after="120"/>
    </w:pPr>
    <w:rPr>
      <w:i/>
      <w:iCs/>
      <w:sz w:val="24"/>
    </w:rPr>
  </w:style>
  <w:style w:type="paragraph" w:customStyle="1" w:styleId="Tekst">
    <w:name w:val="Tekst"/>
    <w:basedOn w:val="Bijschrift"/>
  </w:style>
  <w:style w:type="paragraph" w:customStyle="1" w:styleId="Frame-inhoud">
    <w:name w:val="Frame-inhoud"/>
    <w:basedOn w:val="Tekstblok"/>
  </w:style>
  <w:style w:type="paragraph" w:customStyle="1" w:styleId="Voetnoot">
    <w:name w:val="Voetnoot"/>
    <w:basedOn w:val="Standaard"/>
    <w:pPr>
      <w:suppressLineNumbers/>
      <w:spacing w:after="0"/>
      <w:ind w:left="283" w:hanging="283"/>
    </w:pPr>
    <w:rPr>
      <w:szCs w:val="20"/>
    </w:rPr>
  </w:style>
  <w:style w:type="paragraph" w:customStyle="1" w:styleId="Index">
    <w:name w:val="Index"/>
    <w:basedOn w:val="Standaard"/>
    <w:pPr>
      <w:suppressLineNumbers/>
    </w:pPr>
  </w:style>
  <w:style w:type="paragraph" w:customStyle="1" w:styleId="Lijstinhoud">
    <w:name w:val="Lijstinhoud"/>
    <w:basedOn w:val="Standaard"/>
    <w:pPr>
      <w:spacing w:after="0"/>
      <w:ind w:left="567"/>
    </w:pPr>
  </w:style>
  <w:style w:type="paragraph" w:customStyle="1" w:styleId="OVAM-Voettekst">
    <w:name w:val="OVAM-Voettekst"/>
    <w:basedOn w:val="Voettekst"/>
    <w:pPr>
      <w:pBdr>
        <w:top w:val="nil"/>
        <w:left w:val="nil"/>
        <w:bottom w:val="nil"/>
        <w:right w:val="nil"/>
      </w:pBdr>
      <w:tabs>
        <w:tab w:val="clear" w:pos="4818"/>
        <w:tab w:val="clear" w:pos="9637"/>
        <w:tab w:val="center" w:pos="4819"/>
        <w:tab w:val="right" w:pos="9638"/>
      </w:tabs>
      <w:spacing w:after="0"/>
    </w:pPr>
    <w:rPr>
      <w:sz w:val="16"/>
    </w:rPr>
  </w:style>
  <w:style w:type="paragraph" w:customStyle="1" w:styleId="OVAM-DocumentTitel">
    <w:name w:val="OVAM-DocumentTitel"/>
    <w:pPr>
      <w:widowControl w:val="0"/>
      <w:suppressAutoHyphens/>
      <w:spacing w:after="1134"/>
      <w:ind w:right="3118"/>
    </w:pPr>
    <w:rPr>
      <w:rFonts w:ascii="Arial" w:eastAsia="Lucida Sans Unicode" w:hAnsi="Arial" w:cs="Tahoma"/>
      <w:b/>
      <w:sz w:val="32"/>
      <w:szCs w:val="24"/>
    </w:rPr>
  </w:style>
  <w:style w:type="paragraph" w:customStyle="1" w:styleId="OVAM-DocumentData">
    <w:name w:val="OVAM-DocumentData"/>
    <w:pPr>
      <w:widowControl w:val="0"/>
      <w:pBdr>
        <w:top w:val="nil"/>
        <w:left w:val="nil"/>
        <w:bottom w:val="single" w:sz="4" w:space="0" w:color="000000"/>
        <w:right w:val="nil"/>
      </w:pBdr>
      <w:tabs>
        <w:tab w:val="left" w:pos="-1"/>
      </w:tabs>
      <w:suppressAutoHyphens/>
      <w:spacing w:after="0" w:line="360" w:lineRule="auto"/>
      <w:ind w:left="3969" w:hanging="3969"/>
    </w:pPr>
    <w:rPr>
      <w:rFonts w:ascii="Arial" w:eastAsia="Lucida Sans Unicode" w:hAnsi="Arial" w:cs="Tahoma"/>
      <w:sz w:val="20"/>
      <w:szCs w:val="24"/>
    </w:rPr>
  </w:style>
  <w:style w:type="paragraph" w:customStyle="1" w:styleId="OVAM-Tekst">
    <w:name w:val="OVAM-Tekst"/>
    <w:pPr>
      <w:suppressAutoHyphens/>
      <w:spacing w:before="283" w:after="0"/>
    </w:pPr>
    <w:rPr>
      <w:rFonts w:ascii="Arial" w:eastAsia="Lucida Sans Unicode" w:hAnsi="Arial" w:cs="Tahoma"/>
      <w:sz w:val="20"/>
      <w:szCs w:val="24"/>
    </w:rPr>
  </w:style>
  <w:style w:type="paragraph" w:customStyle="1" w:styleId="OVAM-Titel-1">
    <w:name w:val="OVAM-Titel-1"/>
    <w:basedOn w:val="OVAM-Tekst"/>
    <w:next w:val="OVAM-Tekst"/>
    <w:pPr>
      <w:keepNext/>
      <w:widowControl w:val="0"/>
      <w:numPr>
        <w:numId w:val="1"/>
      </w:numPr>
      <w:spacing w:before="567"/>
      <w:outlineLvl w:val="0"/>
    </w:pPr>
    <w:rPr>
      <w:b/>
      <w:sz w:val="28"/>
    </w:rPr>
  </w:style>
  <w:style w:type="paragraph" w:customStyle="1" w:styleId="OVAM-Titel-2">
    <w:name w:val="OVAM-Titel-2"/>
    <w:basedOn w:val="OVAM-Tekst"/>
    <w:next w:val="OVAM-Tekst"/>
    <w:pPr>
      <w:keepNext/>
      <w:widowControl w:val="0"/>
      <w:numPr>
        <w:ilvl w:val="1"/>
        <w:numId w:val="1"/>
      </w:numPr>
      <w:outlineLvl w:val="1"/>
    </w:pPr>
    <w:rPr>
      <w:b/>
      <w:sz w:val="24"/>
    </w:rPr>
  </w:style>
  <w:style w:type="paragraph" w:customStyle="1" w:styleId="OVAM-Titel-3">
    <w:name w:val="OVAM-Titel-3"/>
    <w:basedOn w:val="OVAM-Tekst"/>
    <w:next w:val="OVAM-Tekst"/>
    <w:pPr>
      <w:keepNext/>
      <w:widowControl w:val="0"/>
      <w:numPr>
        <w:ilvl w:val="2"/>
        <w:numId w:val="1"/>
      </w:numPr>
      <w:outlineLvl w:val="2"/>
    </w:pPr>
    <w:rPr>
      <w:b/>
    </w:rPr>
  </w:style>
  <w:style w:type="paragraph" w:customStyle="1" w:styleId="OVAM-Metadata">
    <w:name w:val="OVAM-Metadata"/>
    <w:pPr>
      <w:widowControl w:val="0"/>
      <w:pBdr>
        <w:top w:val="nil"/>
        <w:left w:val="nil"/>
        <w:bottom w:val="single" w:sz="4" w:space="0" w:color="000000"/>
        <w:right w:val="nil"/>
      </w:pBdr>
      <w:tabs>
        <w:tab w:val="left" w:pos="-1"/>
        <w:tab w:val="left" w:pos="3969"/>
      </w:tabs>
      <w:suppressAutoHyphens/>
      <w:spacing w:before="57" w:after="57"/>
      <w:ind w:left="3969" w:hanging="3969"/>
    </w:pPr>
    <w:rPr>
      <w:rFonts w:ascii="Arial" w:eastAsia="Lucida Sans Unicode" w:hAnsi="Arial" w:cs="Tahoma"/>
      <w:sz w:val="20"/>
      <w:szCs w:val="24"/>
    </w:rPr>
  </w:style>
  <w:style w:type="paragraph" w:customStyle="1" w:styleId="OVAM-Titel-4">
    <w:name w:val="OVAM-Titel-4"/>
    <w:basedOn w:val="OVAM-Tekst"/>
    <w:next w:val="OVAM-Tekst"/>
    <w:pPr>
      <w:keepNext/>
      <w:widowControl w:val="0"/>
      <w:numPr>
        <w:ilvl w:val="3"/>
        <w:numId w:val="1"/>
      </w:numPr>
      <w:outlineLvl w:val="3"/>
    </w:pPr>
    <w:rPr>
      <w:b/>
    </w:rPr>
  </w:style>
  <w:style w:type="paragraph" w:customStyle="1" w:styleId="OVAM-Lijst">
    <w:name w:val="OVAM-Lijst"/>
    <w:pPr>
      <w:numPr>
        <w:numId w:val="2"/>
      </w:numPr>
      <w:suppressAutoHyphens/>
      <w:spacing w:before="57" w:after="0"/>
    </w:pPr>
    <w:rPr>
      <w:rFonts w:ascii="Arial" w:eastAsia="Lucida Sans Unicode" w:hAnsi="Arial" w:cs="Tahoma"/>
      <w:sz w:val="20"/>
      <w:szCs w:val="24"/>
    </w:rPr>
  </w:style>
  <w:style w:type="paragraph" w:customStyle="1" w:styleId="OVAM-Opsomming">
    <w:name w:val="OVAM-Opsomming"/>
    <w:pPr>
      <w:numPr>
        <w:numId w:val="3"/>
      </w:numPr>
      <w:suppressAutoHyphens/>
      <w:spacing w:before="57" w:after="0"/>
    </w:pPr>
    <w:rPr>
      <w:rFonts w:ascii="Arial" w:eastAsia="Lucida Sans Unicode" w:hAnsi="Arial" w:cs="Tahoma"/>
      <w:sz w:val="20"/>
      <w:szCs w:val="24"/>
    </w:rPr>
  </w:style>
  <w:style w:type="paragraph" w:customStyle="1" w:styleId="OVAM-Tabel">
    <w:name w:val="OVAM-Tabel"/>
    <w:basedOn w:val="OVAM-Tekst"/>
    <w:pPr>
      <w:pBdr>
        <w:top w:val="nil"/>
        <w:left w:val="nil"/>
        <w:bottom w:val="nil"/>
        <w:right w:val="nil"/>
      </w:pBdr>
      <w:tabs>
        <w:tab w:val="left" w:pos="3685"/>
        <w:tab w:val="left" w:pos="4479"/>
        <w:tab w:val="left" w:pos="7313"/>
        <w:tab w:val="left" w:pos="7937"/>
        <w:tab w:val="left" w:pos="8561"/>
      </w:tabs>
      <w:spacing w:before="0"/>
    </w:pPr>
  </w:style>
  <w:style w:type="paragraph" w:customStyle="1" w:styleId="OVAM-Titel">
    <w:name w:val="OVAM-Titel"/>
    <w:pPr>
      <w:keepNext/>
      <w:widowControl w:val="0"/>
      <w:suppressAutoHyphens/>
      <w:spacing w:before="283" w:after="0"/>
    </w:pPr>
    <w:rPr>
      <w:rFonts w:ascii="Arial" w:eastAsia="Lucida Sans Unicode" w:hAnsi="Arial" w:cs="Tahoma"/>
      <w:b/>
      <w:sz w:val="24"/>
      <w:szCs w:val="24"/>
    </w:rPr>
  </w:style>
  <w:style w:type="paragraph" w:customStyle="1" w:styleId="OVAM-Koptekst">
    <w:name w:val="OVAM-Koptekst"/>
    <w:pPr>
      <w:widowControl w:val="0"/>
      <w:suppressLineNumbers/>
      <w:suppressAutoHyphens/>
      <w:jc w:val="right"/>
    </w:pPr>
    <w:rPr>
      <w:rFonts w:ascii="Arial" w:eastAsia="Lucida Sans Unicode" w:hAnsi="Arial" w:cs="Tahoma"/>
      <w:sz w:val="16"/>
      <w:szCs w:val="24"/>
    </w:rPr>
  </w:style>
  <w:style w:type="paragraph" w:customStyle="1" w:styleId="OVAM-Tabelkop">
    <w:name w:val="OVAM-Tabelkop"/>
    <w:basedOn w:val="OVAM-Tabel"/>
    <w:rPr>
      <w:b/>
    </w:rPr>
  </w:style>
  <w:style w:type="paragraph" w:customStyle="1" w:styleId="OVAM-Tabelonderschrift">
    <w:name w:val="OVAM-Tabelonderschrift"/>
    <w:next w:val="OVAM-Tekst"/>
    <w:pPr>
      <w:widowControl w:val="0"/>
      <w:suppressAutoHyphens/>
      <w:spacing w:after="283"/>
    </w:pPr>
    <w:rPr>
      <w:rFonts w:ascii="Arial" w:eastAsia="Lucida Sans Unicode" w:hAnsi="Arial" w:cs="Tahoma"/>
      <w:b/>
      <w:i/>
      <w:sz w:val="16"/>
      <w:szCs w:val="24"/>
    </w:rPr>
  </w:style>
  <w:style w:type="paragraph" w:customStyle="1" w:styleId="OVAM-Slotformule">
    <w:name w:val="OVAM-Slotformule"/>
    <w:pPr>
      <w:keepNext/>
      <w:widowControl w:val="0"/>
      <w:suppressAutoHyphens/>
      <w:spacing w:before="283" w:after="0"/>
    </w:pPr>
    <w:rPr>
      <w:rFonts w:ascii="Arial" w:eastAsia="Lucida Sans Unicode" w:hAnsi="Arial" w:cs="Tahoma"/>
      <w:sz w:val="20"/>
      <w:szCs w:val="24"/>
    </w:rPr>
  </w:style>
  <w:style w:type="paragraph" w:customStyle="1" w:styleId="OVAM-Ondertekeningfunctie">
    <w:name w:val="OVAM-Ondertekeningfunctie"/>
    <w:pPr>
      <w:keepNext/>
      <w:widowControl w:val="0"/>
      <w:tabs>
        <w:tab w:val="left" w:pos="5669"/>
      </w:tabs>
      <w:suppressAutoHyphens/>
    </w:pPr>
    <w:rPr>
      <w:rFonts w:ascii="Arial" w:eastAsia="Lucida Sans Unicode" w:hAnsi="Arial" w:cs="Tahoma"/>
      <w:sz w:val="20"/>
      <w:szCs w:val="24"/>
    </w:rPr>
  </w:style>
  <w:style w:type="paragraph" w:customStyle="1" w:styleId="OVAM-Ondertekeningnaam">
    <w:name w:val="OVAM-Ondertekeningnaam"/>
    <w:basedOn w:val="OVAM-Ondertekeningfunctie"/>
    <w:next w:val="OVAM-Ondertekeningfunctie"/>
    <w:pPr>
      <w:spacing w:before="1701" w:after="0"/>
    </w:pPr>
  </w:style>
  <w:style w:type="paragraph" w:customStyle="1" w:styleId="OVAM-OndertekeningDelegatie">
    <w:name w:val="OVAM-OndertekeningDelegatie"/>
    <w:basedOn w:val="OVAM-Ondertekeningfunctie"/>
    <w:next w:val="OVAM-Ondertekeningnaam"/>
    <w:pPr>
      <w:spacing w:before="567" w:after="0"/>
    </w:pPr>
  </w:style>
  <w:style w:type="paragraph" w:customStyle="1" w:styleId="OVAM-Titel-5">
    <w:name w:val="OVAM-Titel-5"/>
    <w:basedOn w:val="OVAM-Tekst"/>
    <w:next w:val="OVAM-Tekst"/>
    <w:pPr>
      <w:keepNext/>
      <w:widowControl w:val="0"/>
      <w:numPr>
        <w:ilvl w:val="4"/>
        <w:numId w:val="1"/>
      </w:numPr>
      <w:spacing w:before="0"/>
      <w:ind w:firstLine="0"/>
      <w:outlineLvl w:val="4"/>
    </w:pPr>
    <w:rPr>
      <w:b/>
    </w:rPr>
  </w:style>
  <w:style w:type="paragraph" w:customStyle="1" w:styleId="Kopinhoudsopgave">
    <w:name w:val="Kop inhoudsopgave"/>
    <w:basedOn w:val="Kop"/>
    <w:pPr>
      <w:suppressLineNumbers/>
      <w:spacing w:before="0" w:after="0"/>
    </w:pPr>
    <w:rPr>
      <w:b/>
      <w:bCs/>
      <w:sz w:val="32"/>
      <w:szCs w:val="32"/>
    </w:rPr>
  </w:style>
  <w:style w:type="paragraph" w:customStyle="1" w:styleId="Inhoudsopgave1">
    <w:name w:val="Inhoudsopgave 1"/>
    <w:basedOn w:val="Index"/>
    <w:pPr>
      <w:tabs>
        <w:tab w:val="right" w:leader="dot" w:pos="9638"/>
      </w:tabs>
      <w:spacing w:before="113" w:after="0"/>
    </w:pPr>
    <w:rPr>
      <w:b/>
    </w:rPr>
  </w:style>
  <w:style w:type="paragraph" w:customStyle="1" w:styleId="Inhoudsopgave2">
    <w:name w:val="Inhoudsopgave 2"/>
    <w:basedOn w:val="Index"/>
    <w:pPr>
      <w:tabs>
        <w:tab w:val="right" w:leader="dot" w:pos="9354"/>
      </w:tabs>
      <w:spacing w:after="0"/>
    </w:pPr>
  </w:style>
  <w:style w:type="paragraph" w:customStyle="1" w:styleId="Inhoudsopgave3">
    <w:name w:val="Inhoudsopgave 3"/>
    <w:basedOn w:val="Index"/>
    <w:pPr>
      <w:tabs>
        <w:tab w:val="right" w:leader="dot" w:pos="9071"/>
      </w:tabs>
      <w:spacing w:after="0"/>
    </w:pPr>
  </w:style>
  <w:style w:type="paragraph" w:customStyle="1" w:styleId="Inhoudsopgave4">
    <w:name w:val="Inhoudsopgave 4"/>
    <w:basedOn w:val="Index"/>
    <w:pPr>
      <w:tabs>
        <w:tab w:val="right" w:leader="dot" w:pos="8788"/>
      </w:tabs>
      <w:spacing w:after="0"/>
    </w:pPr>
  </w:style>
  <w:style w:type="paragraph" w:customStyle="1" w:styleId="Inhoudsopgave5">
    <w:name w:val="Inhoudsopgave 5"/>
    <w:basedOn w:val="Index"/>
    <w:pPr>
      <w:tabs>
        <w:tab w:val="right" w:leader="dot" w:pos="8505"/>
      </w:tabs>
      <w:spacing w:after="0"/>
    </w:pPr>
  </w:style>
  <w:style w:type="paragraph" w:customStyle="1" w:styleId="Horizontalelijn">
    <w:name w:val="Horizontale lijn"/>
    <w:basedOn w:val="Standaard"/>
    <w:next w:val="Tekstblok"/>
    <w:pPr>
      <w:suppressLineNumbers/>
      <w:pBdr>
        <w:top w:val="nil"/>
        <w:left w:val="nil"/>
        <w:bottom w:val="double" w:sz="2" w:space="0" w:color="808080"/>
        <w:right w:val="nil"/>
      </w:pBdr>
      <w:spacing w:after="283"/>
    </w:pPr>
    <w:rPr>
      <w:sz w:val="12"/>
      <w:szCs w:val="12"/>
    </w:rPr>
  </w:style>
  <w:style w:type="paragraph" w:customStyle="1" w:styleId="Citaten">
    <w:name w:val="Citaten"/>
    <w:basedOn w:val="Standaard"/>
    <w:pPr>
      <w:spacing w:after="283"/>
      <w:ind w:left="567" w:right="567"/>
    </w:pPr>
  </w:style>
  <w:style w:type="paragraph" w:styleId="Titel">
    <w:name w:val="Title"/>
    <w:basedOn w:val="Kop"/>
    <w:next w:val="Tekstblok"/>
    <w:pPr>
      <w:jc w:val="center"/>
    </w:pPr>
    <w:rPr>
      <w:b/>
      <w:bCs/>
      <w:sz w:val="36"/>
      <w:szCs w:val="36"/>
    </w:rPr>
  </w:style>
  <w:style w:type="paragraph" w:customStyle="1" w:styleId="Subtitel">
    <w:name w:val="Subtitel"/>
    <w:basedOn w:val="Kop"/>
    <w:next w:val="Tekstblok"/>
    <w:pPr>
      <w:jc w:val="center"/>
    </w:pPr>
    <w:rPr>
      <w:i/>
      <w:iCs/>
    </w:rPr>
  </w:style>
  <w:style w:type="paragraph" w:styleId="Lijstalinea">
    <w:name w:val="List Paragraph"/>
    <w:basedOn w:val="Standaard"/>
    <w:uiPriority w:val="34"/>
    <w:qFormat/>
    <w:rsid w:val="00091699"/>
    <w:pPr>
      <w:ind w:left="720"/>
      <w:contextualSpacing/>
    </w:pPr>
  </w:style>
  <w:style w:type="paragraph" w:styleId="Ballontekst">
    <w:name w:val="Balloon Text"/>
    <w:basedOn w:val="Standaard"/>
    <w:link w:val="BallontekstChar"/>
    <w:uiPriority w:val="99"/>
    <w:semiHidden/>
    <w:unhideWhenUsed/>
    <w:rsid w:val="0009169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91699"/>
    <w:rPr>
      <w:rFonts w:ascii="Segoe UI" w:eastAsia="Lucida Sans Unicode" w:hAnsi="Segoe UI" w:cs="Segoe UI"/>
      <w:sz w:val="18"/>
      <w:szCs w:val="18"/>
      <w:lang w:val="nl-NL"/>
    </w:rPr>
  </w:style>
  <w:style w:type="character" w:styleId="Verwijzingopmerking">
    <w:name w:val="annotation reference"/>
    <w:basedOn w:val="Standaardalinea-lettertype"/>
    <w:uiPriority w:val="99"/>
    <w:semiHidden/>
    <w:unhideWhenUsed/>
    <w:rsid w:val="00C06FF5"/>
    <w:rPr>
      <w:sz w:val="16"/>
      <w:szCs w:val="16"/>
    </w:rPr>
  </w:style>
  <w:style w:type="paragraph" w:styleId="Tekstopmerking">
    <w:name w:val="annotation text"/>
    <w:basedOn w:val="Standaard"/>
    <w:link w:val="TekstopmerkingChar"/>
    <w:uiPriority w:val="99"/>
    <w:semiHidden/>
    <w:unhideWhenUsed/>
    <w:rsid w:val="00C06FF5"/>
    <w:pPr>
      <w:spacing w:line="240" w:lineRule="auto"/>
    </w:pPr>
    <w:rPr>
      <w:szCs w:val="20"/>
    </w:rPr>
  </w:style>
  <w:style w:type="character" w:customStyle="1" w:styleId="TekstopmerkingChar">
    <w:name w:val="Tekst opmerking Char"/>
    <w:basedOn w:val="Standaardalinea-lettertype"/>
    <w:link w:val="Tekstopmerking"/>
    <w:uiPriority w:val="99"/>
    <w:semiHidden/>
    <w:rsid w:val="00C06FF5"/>
    <w:rPr>
      <w:rFonts w:ascii="Arial" w:eastAsia="Lucida Sans Unicode" w:hAnsi="Arial" w:cs="Tahom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C06FF5"/>
    <w:rPr>
      <w:b/>
      <w:bCs/>
    </w:rPr>
  </w:style>
  <w:style w:type="character" w:customStyle="1" w:styleId="OnderwerpvanopmerkingChar">
    <w:name w:val="Onderwerp van opmerking Char"/>
    <w:basedOn w:val="TekstopmerkingChar"/>
    <w:link w:val="Onderwerpvanopmerking"/>
    <w:uiPriority w:val="99"/>
    <w:semiHidden/>
    <w:rsid w:val="00C06FF5"/>
    <w:rPr>
      <w:rFonts w:ascii="Arial" w:eastAsia="Lucida Sans Unicode" w:hAnsi="Arial" w:cs="Tahoma"/>
      <w:b/>
      <w:bCs/>
      <w:sz w:val="20"/>
      <w:szCs w:val="20"/>
      <w:lang w:val="nl-NL"/>
    </w:rPr>
  </w:style>
  <w:style w:type="character" w:customStyle="1" w:styleId="VoettekstChar">
    <w:name w:val="Voettekst Char"/>
    <w:basedOn w:val="Standaardalinea-lettertype"/>
    <w:link w:val="Voettekst"/>
    <w:uiPriority w:val="99"/>
    <w:rsid w:val="008061A0"/>
    <w:rPr>
      <w:rFonts w:ascii="Arial" w:eastAsia="Lucida Sans Unicode" w:hAnsi="Arial" w:cs="Tahoma"/>
      <w:sz w:val="20"/>
      <w:szCs w:val="24"/>
      <w:lang w:val="nl-NL"/>
    </w:rPr>
  </w:style>
  <w:style w:type="paragraph" w:styleId="Voetnoottekst">
    <w:name w:val="footnote text"/>
    <w:basedOn w:val="Standaard"/>
    <w:link w:val="VoetnoottekstChar"/>
    <w:uiPriority w:val="99"/>
    <w:semiHidden/>
    <w:unhideWhenUsed/>
    <w:rsid w:val="00DC71C9"/>
    <w:pPr>
      <w:spacing w:after="0" w:line="240" w:lineRule="auto"/>
    </w:pPr>
    <w:rPr>
      <w:szCs w:val="20"/>
    </w:rPr>
  </w:style>
  <w:style w:type="character" w:customStyle="1" w:styleId="VoetnoottekstChar">
    <w:name w:val="Voetnoottekst Char"/>
    <w:basedOn w:val="Standaardalinea-lettertype"/>
    <w:link w:val="Voetnoottekst"/>
    <w:uiPriority w:val="99"/>
    <w:semiHidden/>
    <w:rsid w:val="00DC71C9"/>
    <w:rPr>
      <w:rFonts w:ascii="Arial" w:eastAsia="Lucida Sans Unicode" w:hAnsi="Arial" w:cs="Tahoma"/>
      <w:sz w:val="20"/>
      <w:szCs w:val="20"/>
      <w:lang w:val="nl-NL"/>
    </w:rPr>
  </w:style>
  <w:style w:type="character" w:styleId="Voetnootmarkering">
    <w:name w:val="footnote reference"/>
    <w:basedOn w:val="Standaardalinea-lettertype"/>
    <w:uiPriority w:val="99"/>
    <w:unhideWhenUsed/>
    <w:rsid w:val="00DC71C9"/>
    <w:rPr>
      <w:vertAlign w:val="superscript"/>
    </w:rPr>
  </w:style>
  <w:style w:type="paragraph" w:customStyle="1" w:styleId="xxmsonormal">
    <w:name w:val="x_xmsonormal"/>
    <w:basedOn w:val="Standaard"/>
    <w:rsid w:val="003B0E81"/>
    <w:pPr>
      <w:widowControl/>
      <w:suppressAutoHyphens w:val="0"/>
      <w:spacing w:before="100" w:beforeAutospacing="1" w:after="100" w:afterAutospacing="1" w:line="240" w:lineRule="auto"/>
    </w:pPr>
    <w:rPr>
      <w:rFonts w:ascii="Times New Roman" w:eastAsia="Times New Roman" w:hAnsi="Times New Roman" w:cs="Times New Roman"/>
      <w:sz w:val="24"/>
      <w:lang w:val="nl-BE"/>
    </w:rPr>
  </w:style>
  <w:style w:type="paragraph" w:styleId="Normaalweb">
    <w:name w:val="Normal (Web)"/>
    <w:basedOn w:val="Standaard"/>
    <w:uiPriority w:val="99"/>
    <w:semiHidden/>
    <w:unhideWhenUsed/>
    <w:rsid w:val="000B3E17"/>
    <w:pPr>
      <w:widowControl/>
      <w:suppressAutoHyphens w:val="0"/>
      <w:spacing w:before="100" w:beforeAutospacing="1" w:after="100" w:afterAutospacing="1" w:line="240" w:lineRule="auto"/>
    </w:pPr>
    <w:rPr>
      <w:rFonts w:ascii="Times New Roman" w:eastAsia="Times New Roman" w:hAnsi="Times New Roman" w:cs="Times New Roman"/>
      <w:sz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6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0485FFE62040C69099C903ECAD23DD"/>
        <w:category>
          <w:name w:val="Algemeen"/>
          <w:gallery w:val="placeholder"/>
        </w:category>
        <w:types>
          <w:type w:val="bbPlcHdr"/>
        </w:types>
        <w:behaviors>
          <w:behavior w:val="content"/>
        </w:behaviors>
        <w:guid w:val="{A2DC99AB-B7AE-4FE3-9CA3-F49C27270F56}"/>
      </w:docPartPr>
      <w:docPartBody>
        <w:p w:rsidR="00404265" w:rsidRDefault="00E41F85" w:rsidP="00E41F85">
          <w:pPr>
            <w:pStyle w:val="490485FFE62040C69099C903ECAD23DD"/>
          </w:pPr>
          <w:r>
            <w:rPr>
              <w:lang w:val="nl-NL"/>
            </w:rPr>
            <w:t>[Typ hier]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0"/>
    <w:family w:val="auto"/>
    <w:pitch w:val="default"/>
  </w:font>
  <w:font w:name="Lithos Regular">
    <w:panose1 w:val="020B05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85"/>
    <w:rsid w:val="00017697"/>
    <w:rsid w:val="00046FAC"/>
    <w:rsid w:val="00090924"/>
    <w:rsid w:val="0016159E"/>
    <w:rsid w:val="00202521"/>
    <w:rsid w:val="00231AF9"/>
    <w:rsid w:val="002E6A5D"/>
    <w:rsid w:val="0034633B"/>
    <w:rsid w:val="003A6577"/>
    <w:rsid w:val="003C4306"/>
    <w:rsid w:val="003D64BE"/>
    <w:rsid w:val="003D7C66"/>
    <w:rsid w:val="00404265"/>
    <w:rsid w:val="00494FD2"/>
    <w:rsid w:val="004E4429"/>
    <w:rsid w:val="004F5F40"/>
    <w:rsid w:val="0052664B"/>
    <w:rsid w:val="00546D98"/>
    <w:rsid w:val="005D7722"/>
    <w:rsid w:val="00646DD1"/>
    <w:rsid w:val="0066633E"/>
    <w:rsid w:val="00697C16"/>
    <w:rsid w:val="006B7140"/>
    <w:rsid w:val="006E42CB"/>
    <w:rsid w:val="00731B41"/>
    <w:rsid w:val="00740656"/>
    <w:rsid w:val="007C41E9"/>
    <w:rsid w:val="008329AA"/>
    <w:rsid w:val="00847B31"/>
    <w:rsid w:val="009047E2"/>
    <w:rsid w:val="00957A19"/>
    <w:rsid w:val="009917B1"/>
    <w:rsid w:val="00AA2F91"/>
    <w:rsid w:val="00AE0EDD"/>
    <w:rsid w:val="00B25085"/>
    <w:rsid w:val="00B26236"/>
    <w:rsid w:val="00BE2045"/>
    <w:rsid w:val="00C41571"/>
    <w:rsid w:val="00C925F5"/>
    <w:rsid w:val="00CA6842"/>
    <w:rsid w:val="00D23C68"/>
    <w:rsid w:val="00D32309"/>
    <w:rsid w:val="00D32E5E"/>
    <w:rsid w:val="00D810D5"/>
    <w:rsid w:val="00E01D51"/>
    <w:rsid w:val="00E41F85"/>
    <w:rsid w:val="00E807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90485FFE62040C69099C903ECAD23DD">
    <w:name w:val="490485FFE62040C69099C903ECAD23DD"/>
    <w:rsid w:val="00E41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Aangepast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A290A93D9DB94E8E1A15AC20F69B7A" ma:contentTypeVersion="12" ma:contentTypeDescription="Een nieuw document maken." ma:contentTypeScope="" ma:versionID="02840c86911aa2370c9c5ad7d700e534">
  <xsd:schema xmlns:xsd="http://www.w3.org/2001/XMLSchema" xmlns:xs="http://www.w3.org/2001/XMLSchema" xmlns:p="http://schemas.microsoft.com/office/2006/metadata/properties" xmlns:ns2="772e2e9e-be7c-4afd-a2d3-515f9d87fd99" xmlns:ns3="b2e0fdca-d2a9-460f-933e-7ffd28e80b52" targetNamespace="http://schemas.microsoft.com/office/2006/metadata/properties" ma:root="true" ma:fieldsID="133d90331fb2cdcf7ee040d9fb1e7b89" ns2:_="" ns3:_="">
    <xsd:import namespace="772e2e9e-be7c-4afd-a2d3-515f9d87fd99"/>
    <xsd:import namespace="b2e0fdca-d2a9-460f-933e-7ffd28e80b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e2e9e-be7c-4afd-a2d3-515f9d87f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e0fdca-d2a9-460f-933e-7ffd28e80b52"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B9558-20FF-4D37-8A0F-88C6D6FE48A2}">
  <ds:schemaRefs>
    <ds:schemaRef ds:uri="http://schemas.openxmlformats.org/officeDocument/2006/bibliography"/>
  </ds:schemaRefs>
</ds:datastoreItem>
</file>

<file path=customXml/itemProps2.xml><?xml version="1.0" encoding="utf-8"?>
<ds:datastoreItem xmlns:ds="http://schemas.openxmlformats.org/officeDocument/2006/customXml" ds:itemID="{4F3D1004-FBB2-4F85-BAC4-9F5DC6237088}">
  <ds:schemaRefs>
    <ds:schemaRef ds:uri="http://purl.org/dc/elements/1.1/"/>
    <ds:schemaRef ds:uri="http://schemas.microsoft.com/office/2006/metadata/properties"/>
    <ds:schemaRef ds:uri="http://schemas.microsoft.com/office/2006/documentManagement/types"/>
    <ds:schemaRef ds:uri="http://purl.org/dc/terms/"/>
    <ds:schemaRef ds:uri="772e2e9e-be7c-4afd-a2d3-515f9d87fd99"/>
    <ds:schemaRef ds:uri="http://purl.org/dc/dcmitype/"/>
    <ds:schemaRef ds:uri="http://schemas.microsoft.com/office/infopath/2007/PartnerControls"/>
    <ds:schemaRef ds:uri="http://schemas.openxmlformats.org/package/2006/metadata/core-properties"/>
    <ds:schemaRef ds:uri="b2e0fdca-d2a9-460f-933e-7ffd28e80b52"/>
    <ds:schemaRef ds:uri="http://www.w3.org/XML/1998/namespace"/>
  </ds:schemaRefs>
</ds:datastoreItem>
</file>

<file path=customXml/itemProps3.xml><?xml version="1.0" encoding="utf-8"?>
<ds:datastoreItem xmlns:ds="http://schemas.openxmlformats.org/officeDocument/2006/customXml" ds:itemID="{4D42B530-52A9-48BD-881E-5E8FDF0B69DB}">
  <ds:schemaRefs>
    <ds:schemaRef ds:uri="http://schemas.microsoft.com/sharepoint/v3/contenttype/forms"/>
  </ds:schemaRefs>
</ds:datastoreItem>
</file>

<file path=customXml/itemProps4.xml><?xml version="1.0" encoding="utf-8"?>
<ds:datastoreItem xmlns:ds="http://schemas.openxmlformats.org/officeDocument/2006/customXml" ds:itemID="{D13EC2AA-DC27-4242-8EF9-1115CF2FB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e2e9e-be7c-4afd-a2d3-515f9d87fd99"/>
    <ds:schemaRef ds:uri="b2e0fdca-d2a9-460f-933e-7ffd28e80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5951</Words>
  <Characters>32734</Characters>
  <Application>Microsoft Office Word</Application>
  <DocSecurity>0</DocSecurity>
  <Lines>272</Lines>
  <Paragraphs>77</Paragraphs>
  <ScaleCrop>false</ScaleCrop>
  <HeadingPairs>
    <vt:vector size="2" baseType="variant">
      <vt:variant>
        <vt:lpstr>Titel</vt:lpstr>
      </vt:variant>
      <vt:variant>
        <vt:i4>1</vt:i4>
      </vt:variant>
    </vt:vector>
  </HeadingPairs>
  <TitlesOfParts>
    <vt:vector size="1" baseType="lpstr">
      <vt:lpstr/>
    </vt:vector>
  </TitlesOfParts>
  <Company>OVAM</Company>
  <LinksUpToDate>false</LinksUpToDate>
  <CharactersWithSpaces>38608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Putseys</dc:creator>
  <cp:lastModifiedBy>Cindy Peeters</cp:lastModifiedBy>
  <cp:revision>2</cp:revision>
  <cp:lastPrinted>2019-09-12T12:44:00Z</cp:lastPrinted>
  <dcterms:created xsi:type="dcterms:W3CDTF">2022-05-18T06:27:00Z</dcterms:created>
  <dcterms:modified xsi:type="dcterms:W3CDTF">2022-05-18T06:27:00Z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0x0101004DA290A93D9DB94E8E1A15AC20F69B7A</vt:lpwstr>
  </property>
</Properties>
</file>