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9580" w14:textId="77777777" w:rsidR="00116CB9" w:rsidRPr="00092B05" w:rsidRDefault="00116CB9" w:rsidP="00D35347">
      <w:pPr>
        <w:jc w:val="center"/>
        <w:rPr>
          <w:sz w:val="72"/>
          <w:szCs w:val="72"/>
          <w:lang w:val="en-US"/>
        </w:rPr>
      </w:pPr>
    </w:p>
    <w:p w14:paraId="634308B3" w14:textId="77777777" w:rsidR="00116CB9" w:rsidRPr="00092B05" w:rsidRDefault="00116CB9" w:rsidP="00D35347">
      <w:pPr>
        <w:jc w:val="center"/>
        <w:rPr>
          <w:sz w:val="72"/>
          <w:szCs w:val="72"/>
          <w:lang w:val="en-US"/>
        </w:rPr>
      </w:pPr>
    </w:p>
    <w:p w14:paraId="417D90C0" w14:textId="77777777" w:rsidR="00116CB9" w:rsidRPr="00092B05" w:rsidRDefault="00116CB9" w:rsidP="00D35347">
      <w:pPr>
        <w:jc w:val="center"/>
        <w:rPr>
          <w:sz w:val="72"/>
          <w:szCs w:val="72"/>
          <w:lang w:val="en-US"/>
        </w:rPr>
      </w:pPr>
    </w:p>
    <w:p w14:paraId="35FBC2F1" w14:textId="77777777" w:rsidR="00116CB9" w:rsidRPr="00092B05" w:rsidRDefault="00116CB9" w:rsidP="00D35347">
      <w:pPr>
        <w:jc w:val="center"/>
        <w:rPr>
          <w:sz w:val="72"/>
          <w:szCs w:val="72"/>
          <w:lang w:val="en-US"/>
        </w:rPr>
      </w:pPr>
    </w:p>
    <w:p w14:paraId="3E89259B" w14:textId="77777777" w:rsidR="00116CB9" w:rsidRPr="00092B05" w:rsidRDefault="00116CB9" w:rsidP="00D35347">
      <w:pPr>
        <w:jc w:val="center"/>
        <w:rPr>
          <w:sz w:val="72"/>
          <w:szCs w:val="72"/>
          <w:lang w:val="en-US"/>
        </w:rPr>
      </w:pPr>
    </w:p>
    <w:p w14:paraId="62AC3F02" w14:textId="3F62D80F" w:rsidR="00DC5D58" w:rsidRPr="00092B05" w:rsidRDefault="00DC5D58" w:rsidP="00D35347">
      <w:pPr>
        <w:jc w:val="center"/>
        <w:rPr>
          <w:b/>
          <w:bCs/>
          <w:sz w:val="72"/>
          <w:szCs w:val="72"/>
          <w:lang w:val="en-US"/>
        </w:rPr>
      </w:pPr>
      <w:r w:rsidRPr="00092B05">
        <w:rPr>
          <w:noProof/>
          <w:sz w:val="20"/>
          <w:szCs w:val="20"/>
        </w:rPr>
        <w:drawing>
          <wp:inline distT="0" distB="0" distL="0" distR="0" wp14:anchorId="0425E4CD" wp14:editId="5F7AE634">
            <wp:extent cx="9995275" cy="3716121"/>
            <wp:effectExtent l="0" t="0" r="6350" b="0"/>
            <wp:docPr id="972293228"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293228" name="Afbeelding 1" descr="Afbeelding met tekst, Lettertype, logo, Graphics&#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2303" cy="3722452"/>
                    </a:xfrm>
                    <a:prstGeom prst="rect">
                      <a:avLst/>
                    </a:prstGeom>
                    <a:noFill/>
                    <a:ln>
                      <a:noFill/>
                    </a:ln>
                  </pic:spPr>
                </pic:pic>
              </a:graphicData>
            </a:graphic>
          </wp:inline>
        </w:drawing>
      </w:r>
    </w:p>
    <w:p w14:paraId="4A768CB7" w14:textId="77777777" w:rsidR="006D02C2" w:rsidRPr="00092B05" w:rsidRDefault="006D02C2" w:rsidP="00D35347">
      <w:pPr>
        <w:jc w:val="center"/>
        <w:rPr>
          <w:b/>
          <w:bCs/>
          <w:sz w:val="72"/>
          <w:szCs w:val="72"/>
          <w:lang w:val="en-US"/>
        </w:rPr>
      </w:pPr>
    </w:p>
    <w:p w14:paraId="45F9E1ED" w14:textId="28B92AD0" w:rsidR="00116CB9" w:rsidRPr="00092B05" w:rsidRDefault="00F03260" w:rsidP="00D35347">
      <w:pPr>
        <w:jc w:val="center"/>
        <w:rPr>
          <w:b/>
          <w:bCs/>
          <w:sz w:val="72"/>
          <w:szCs w:val="72"/>
          <w:lang w:val="en-US"/>
        </w:rPr>
      </w:pPr>
      <w:r w:rsidRPr="00092B05">
        <w:rPr>
          <w:b/>
          <w:bCs/>
          <w:sz w:val="72"/>
          <w:szCs w:val="72"/>
          <w:lang w:val="en-US"/>
        </w:rPr>
        <w:t xml:space="preserve">Overview of the </w:t>
      </w:r>
      <w:r w:rsidR="00C0634B" w:rsidRPr="00092B05">
        <w:rPr>
          <w:b/>
          <w:bCs/>
          <w:sz w:val="72"/>
          <w:szCs w:val="72"/>
          <w:lang w:val="en-US"/>
        </w:rPr>
        <w:t xml:space="preserve">national </w:t>
      </w:r>
      <w:r w:rsidRPr="00092B05">
        <w:rPr>
          <w:b/>
          <w:bCs/>
          <w:sz w:val="72"/>
          <w:szCs w:val="72"/>
          <w:lang w:val="en-US"/>
        </w:rPr>
        <w:t>end-of-waste (EoW) criteria</w:t>
      </w:r>
    </w:p>
    <w:p w14:paraId="75CAF040" w14:textId="77777777" w:rsidR="00116CB9" w:rsidRPr="00092B05" w:rsidRDefault="00F03260" w:rsidP="00D35347">
      <w:pPr>
        <w:jc w:val="center"/>
        <w:rPr>
          <w:b/>
          <w:bCs/>
          <w:sz w:val="72"/>
          <w:szCs w:val="72"/>
          <w:lang w:val="en-US"/>
        </w:rPr>
      </w:pPr>
      <w:r w:rsidRPr="00092B05">
        <w:rPr>
          <w:b/>
          <w:bCs/>
          <w:sz w:val="72"/>
          <w:szCs w:val="72"/>
          <w:lang w:val="en-US"/>
        </w:rPr>
        <w:t xml:space="preserve">&amp; </w:t>
      </w:r>
    </w:p>
    <w:p w14:paraId="712EFBDE" w14:textId="2A267259" w:rsidR="00F03260" w:rsidRPr="00092B05" w:rsidRDefault="00F03260" w:rsidP="00D35347">
      <w:pPr>
        <w:jc w:val="center"/>
        <w:rPr>
          <w:b/>
          <w:bCs/>
          <w:sz w:val="72"/>
          <w:szCs w:val="72"/>
          <w:lang w:val="en-US"/>
        </w:rPr>
      </w:pPr>
      <w:r w:rsidRPr="00092B05">
        <w:rPr>
          <w:b/>
          <w:bCs/>
          <w:sz w:val="72"/>
          <w:szCs w:val="72"/>
          <w:lang w:val="en-US"/>
        </w:rPr>
        <w:t>the procedures on how to prove conformity</w:t>
      </w:r>
      <w:r w:rsidR="00C551FA" w:rsidRPr="00092B05">
        <w:rPr>
          <w:b/>
          <w:bCs/>
          <w:sz w:val="72"/>
          <w:szCs w:val="72"/>
          <w:lang w:val="en-US"/>
        </w:rPr>
        <w:t xml:space="preserve"> with EoW legislation</w:t>
      </w:r>
    </w:p>
    <w:p w14:paraId="0B93435F" w14:textId="77777777" w:rsidR="00116CB9" w:rsidRPr="00092B05" w:rsidRDefault="00116CB9" w:rsidP="00D35347">
      <w:pPr>
        <w:jc w:val="center"/>
        <w:rPr>
          <w:sz w:val="40"/>
          <w:szCs w:val="40"/>
          <w:lang w:val="en-US"/>
        </w:rPr>
      </w:pPr>
    </w:p>
    <w:p w14:paraId="64FB4498" w14:textId="77777777" w:rsidR="008410A5" w:rsidRPr="008410A5" w:rsidRDefault="008410A5" w:rsidP="00D35347">
      <w:pPr>
        <w:jc w:val="center"/>
        <w:rPr>
          <w:sz w:val="40"/>
          <w:szCs w:val="40"/>
          <w:lang w:val="en-US"/>
        </w:rPr>
      </w:pPr>
    </w:p>
    <w:p w14:paraId="482F08F0" w14:textId="77777777" w:rsidR="008410A5" w:rsidRDefault="008410A5" w:rsidP="00D35347">
      <w:pPr>
        <w:jc w:val="center"/>
        <w:rPr>
          <w:sz w:val="40"/>
          <w:szCs w:val="40"/>
          <w:lang w:val="en-US"/>
        </w:rPr>
      </w:pPr>
    </w:p>
    <w:p w14:paraId="2D4BF2FE" w14:textId="73504CE0" w:rsidR="00116CB9" w:rsidRPr="00092B05" w:rsidRDefault="00F03260" w:rsidP="00D35347">
      <w:pPr>
        <w:jc w:val="center"/>
        <w:rPr>
          <w:sz w:val="40"/>
          <w:szCs w:val="40"/>
          <w:lang w:val="fr-FR"/>
        </w:rPr>
      </w:pPr>
      <w:proofErr w:type="spellStart"/>
      <w:r w:rsidRPr="00092B05">
        <w:rPr>
          <w:sz w:val="40"/>
          <w:szCs w:val="40"/>
          <w:lang w:val="fr-FR"/>
        </w:rPr>
        <w:t>Comments</w:t>
      </w:r>
      <w:proofErr w:type="spellEnd"/>
      <w:r w:rsidR="00CF437F">
        <w:rPr>
          <w:sz w:val="40"/>
          <w:szCs w:val="40"/>
          <w:lang w:val="fr-FR"/>
        </w:rPr>
        <w:t xml:space="preserve">, </w:t>
      </w:r>
      <w:proofErr w:type="spellStart"/>
      <w:r w:rsidR="00CF437F">
        <w:rPr>
          <w:sz w:val="40"/>
          <w:szCs w:val="40"/>
          <w:lang w:val="fr-FR"/>
        </w:rPr>
        <w:t>improvements</w:t>
      </w:r>
      <w:proofErr w:type="spellEnd"/>
      <w:r w:rsidR="00CF437F">
        <w:rPr>
          <w:sz w:val="40"/>
          <w:szCs w:val="40"/>
          <w:lang w:val="fr-FR"/>
        </w:rPr>
        <w:t xml:space="preserve"> </w:t>
      </w:r>
      <w:r w:rsidR="00904047" w:rsidRPr="00092B05">
        <w:rPr>
          <w:sz w:val="40"/>
          <w:szCs w:val="40"/>
          <w:lang w:val="fr-FR"/>
        </w:rPr>
        <w:t>&amp; questions</w:t>
      </w:r>
      <w:r w:rsidRPr="00092B05">
        <w:rPr>
          <w:sz w:val="40"/>
          <w:szCs w:val="40"/>
          <w:lang w:val="fr-FR"/>
        </w:rPr>
        <w:t xml:space="preserve">: </w:t>
      </w:r>
      <w:hyperlink r:id="rId6" w:history="1">
        <w:r w:rsidRPr="00092B05">
          <w:rPr>
            <w:rStyle w:val="Hyperlink"/>
            <w:sz w:val="40"/>
            <w:szCs w:val="40"/>
            <w:lang w:val="fr-FR"/>
          </w:rPr>
          <w:t>wouter.dujardin@ovam.be</w:t>
        </w:r>
      </w:hyperlink>
    </w:p>
    <w:p w14:paraId="3F444CD1" w14:textId="77777777" w:rsidR="00116CB9" w:rsidRPr="00092B05" w:rsidRDefault="00116CB9" w:rsidP="00D35347">
      <w:pPr>
        <w:jc w:val="center"/>
        <w:rPr>
          <w:sz w:val="40"/>
          <w:szCs w:val="40"/>
          <w:lang w:val="fr-FR"/>
        </w:rPr>
      </w:pPr>
    </w:p>
    <w:p w14:paraId="7F0AA29A" w14:textId="1038AAEC" w:rsidR="00D35347" w:rsidRPr="00092B05" w:rsidRDefault="00F03260" w:rsidP="00D35347">
      <w:pPr>
        <w:jc w:val="center"/>
        <w:rPr>
          <w:sz w:val="40"/>
          <w:szCs w:val="40"/>
          <w:lang w:val="en-US"/>
        </w:rPr>
      </w:pPr>
      <w:r w:rsidRPr="00092B05">
        <w:rPr>
          <w:sz w:val="40"/>
          <w:szCs w:val="40"/>
          <w:lang w:val="en-US"/>
        </w:rPr>
        <w:t xml:space="preserve">Version </w:t>
      </w:r>
      <w:r w:rsidR="00C21556">
        <w:rPr>
          <w:sz w:val="40"/>
          <w:szCs w:val="40"/>
          <w:lang w:val="en-US"/>
        </w:rPr>
        <w:t>September 26</w:t>
      </w:r>
      <w:r w:rsidR="00C21556" w:rsidRPr="00C21556">
        <w:rPr>
          <w:sz w:val="40"/>
          <w:szCs w:val="40"/>
          <w:vertAlign w:val="superscript"/>
          <w:lang w:val="en-US"/>
        </w:rPr>
        <w:t>th</w:t>
      </w:r>
      <w:r w:rsidR="00C21556">
        <w:rPr>
          <w:sz w:val="40"/>
          <w:szCs w:val="40"/>
          <w:lang w:val="en-US"/>
        </w:rPr>
        <w:t xml:space="preserve"> </w:t>
      </w:r>
      <w:r w:rsidRPr="00092B05">
        <w:rPr>
          <w:sz w:val="40"/>
          <w:szCs w:val="40"/>
          <w:lang w:val="en-US"/>
        </w:rPr>
        <w:t>202</w:t>
      </w:r>
      <w:r w:rsidR="001D7BF9" w:rsidRPr="00092B05">
        <w:rPr>
          <w:sz w:val="40"/>
          <w:szCs w:val="40"/>
          <w:lang w:val="en-US"/>
        </w:rPr>
        <w:t>5</w:t>
      </w:r>
    </w:p>
    <w:p w14:paraId="782499CF" w14:textId="1AB8DB4B" w:rsidR="00D35347" w:rsidRPr="00092B05" w:rsidRDefault="008410A5" w:rsidP="00D35347">
      <w:pPr>
        <w:jc w:val="center"/>
        <w:rPr>
          <w:sz w:val="40"/>
          <w:szCs w:val="40"/>
          <w:lang w:val="en-US"/>
        </w:rPr>
      </w:pPr>
      <w:r>
        <w:rPr>
          <w:noProof/>
          <w:sz w:val="40"/>
          <w:szCs w:val="40"/>
          <w:lang w:val="en-US"/>
        </w:rPr>
        <mc:AlternateContent>
          <mc:Choice Requires="wps">
            <w:drawing>
              <wp:anchor distT="0" distB="0" distL="114300" distR="114300" simplePos="0" relativeHeight="251659264" behindDoc="0" locked="0" layoutInCell="1" allowOverlap="1" wp14:anchorId="40C18425" wp14:editId="3FE87057">
                <wp:simplePos x="0" y="0"/>
                <wp:positionH relativeFrom="column">
                  <wp:posOffset>2369185</wp:posOffset>
                </wp:positionH>
                <wp:positionV relativeFrom="paragraph">
                  <wp:posOffset>3188335</wp:posOffset>
                </wp:positionV>
                <wp:extent cx="14172674" cy="2853318"/>
                <wp:effectExtent l="0" t="0" r="19685" b="23495"/>
                <wp:wrapNone/>
                <wp:docPr id="345732845" name="Rechthoek 1"/>
                <wp:cNvGraphicFramePr/>
                <a:graphic xmlns:a="http://schemas.openxmlformats.org/drawingml/2006/main">
                  <a:graphicData uri="http://schemas.microsoft.com/office/word/2010/wordprocessingShape">
                    <wps:wsp>
                      <wps:cNvSpPr/>
                      <wps:spPr>
                        <a:xfrm>
                          <a:off x="0" y="0"/>
                          <a:ext cx="14172674" cy="285331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2A9FAFA" w14:textId="00C3A5C7" w:rsidR="00CF437F" w:rsidRDefault="00CF437F" w:rsidP="008410A5">
                            <w:pPr>
                              <w:rPr>
                                <w:b/>
                                <w:bCs/>
                                <w:color w:val="000000" w:themeColor="text1"/>
                                <w:sz w:val="32"/>
                                <w:szCs w:val="32"/>
                                <w:lang w:val="en-US"/>
                              </w:rPr>
                            </w:pPr>
                            <w:r>
                              <w:rPr>
                                <w:b/>
                                <w:bCs/>
                                <w:color w:val="000000" w:themeColor="text1"/>
                                <w:sz w:val="32"/>
                                <w:szCs w:val="32"/>
                                <w:lang w:val="en-US"/>
                              </w:rPr>
                              <w:t>Disclaimer</w:t>
                            </w:r>
                          </w:p>
                          <w:p w14:paraId="229865BE" w14:textId="65C1B0D6" w:rsidR="008410A5" w:rsidRPr="008410A5" w:rsidRDefault="008410A5" w:rsidP="008410A5">
                            <w:pPr>
                              <w:rPr>
                                <w:color w:val="000000" w:themeColor="text1"/>
                                <w:sz w:val="32"/>
                                <w:szCs w:val="32"/>
                              </w:rPr>
                            </w:pPr>
                            <w:r w:rsidRPr="008410A5">
                              <w:rPr>
                                <w:color w:val="000000" w:themeColor="text1"/>
                                <w:sz w:val="32"/>
                                <w:szCs w:val="32"/>
                                <w:lang w:val="en-US"/>
                              </w:rPr>
                              <w:t xml:space="preserve">This document offers an overview of the end-of-waste legislation in EU member states and some other countries. Our goal is to keep this information timely and accurate, however, please note that legislation is bound to change. </w:t>
                            </w:r>
                            <w:r w:rsidRPr="008410A5">
                              <w:rPr>
                                <w:color w:val="000000" w:themeColor="text1"/>
                                <w:sz w:val="32"/>
                                <w:szCs w:val="32"/>
                              </w:rPr>
                              <w:t>In addition, this information is:</w:t>
                            </w:r>
                          </w:p>
                          <w:p w14:paraId="4B83E837" w14:textId="77777777" w:rsidR="008410A5" w:rsidRPr="008410A5" w:rsidRDefault="008410A5" w:rsidP="008410A5">
                            <w:pPr>
                              <w:numPr>
                                <w:ilvl w:val="0"/>
                                <w:numId w:val="4"/>
                              </w:numPr>
                              <w:rPr>
                                <w:color w:val="000000" w:themeColor="text1"/>
                                <w:sz w:val="32"/>
                                <w:szCs w:val="32"/>
                                <w:lang w:val="en-US"/>
                              </w:rPr>
                            </w:pPr>
                            <w:r w:rsidRPr="008410A5">
                              <w:rPr>
                                <w:color w:val="000000" w:themeColor="text1"/>
                                <w:sz w:val="32"/>
                                <w:szCs w:val="32"/>
                                <w:lang w:val="en-US"/>
                              </w:rPr>
                              <w:t>not necessarily comprehensive, complete, accurate or up-to-date;</w:t>
                            </w:r>
                          </w:p>
                          <w:p w14:paraId="1E7056AE" w14:textId="77777777" w:rsidR="008410A5" w:rsidRPr="008410A5" w:rsidRDefault="008410A5" w:rsidP="008410A5">
                            <w:pPr>
                              <w:numPr>
                                <w:ilvl w:val="0"/>
                                <w:numId w:val="4"/>
                              </w:numPr>
                              <w:rPr>
                                <w:color w:val="000000" w:themeColor="text1"/>
                                <w:sz w:val="32"/>
                                <w:szCs w:val="32"/>
                                <w:lang w:val="en-US"/>
                              </w:rPr>
                            </w:pPr>
                            <w:r w:rsidRPr="008410A5">
                              <w:rPr>
                                <w:color w:val="000000" w:themeColor="text1"/>
                                <w:sz w:val="32"/>
                                <w:szCs w:val="32"/>
                                <w:lang w:val="en-US"/>
                              </w:rPr>
                              <w:t>references were provided to the relevant sources, which are sometimes linked to external websites, over which we have no control and for which we assume no responsibility;</w:t>
                            </w:r>
                          </w:p>
                          <w:p w14:paraId="56BA1CBD" w14:textId="77777777" w:rsidR="008410A5" w:rsidRPr="008410A5" w:rsidRDefault="008410A5" w:rsidP="008410A5">
                            <w:pPr>
                              <w:numPr>
                                <w:ilvl w:val="0"/>
                                <w:numId w:val="4"/>
                              </w:numPr>
                              <w:rPr>
                                <w:color w:val="000000" w:themeColor="text1"/>
                                <w:sz w:val="32"/>
                                <w:szCs w:val="32"/>
                                <w:lang w:val="en-US"/>
                              </w:rPr>
                            </w:pPr>
                            <w:r w:rsidRPr="008410A5">
                              <w:rPr>
                                <w:color w:val="000000" w:themeColor="text1"/>
                                <w:sz w:val="32"/>
                                <w:szCs w:val="32"/>
                                <w:lang w:val="en-US"/>
                              </w:rPr>
                              <w:t>not professional or legal advice.</w:t>
                            </w:r>
                          </w:p>
                          <w:p w14:paraId="73BB6089" w14:textId="1C34803A" w:rsidR="008410A5" w:rsidRPr="00CF437F" w:rsidRDefault="008410A5" w:rsidP="008410A5">
                            <w:pPr>
                              <w:rPr>
                                <w:color w:val="000000" w:themeColor="text1"/>
                                <w:sz w:val="32"/>
                                <w:szCs w:val="32"/>
                                <w:lang w:val="en-US"/>
                              </w:rPr>
                            </w:pPr>
                            <w:r w:rsidRPr="008410A5">
                              <w:rPr>
                                <w:color w:val="000000" w:themeColor="text1"/>
                                <w:sz w:val="32"/>
                                <w:szCs w:val="32"/>
                                <w:lang w:val="en-US"/>
                              </w:rPr>
                              <w:t>The OVAM accepts no responsibility or liability whatsoever with regard to the information in this document. It’s the reader’s responsibility to verify all relevant legislation.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18425" id="Rechthoek 1" o:spid="_x0000_s1026" style="position:absolute;left:0;text-align:left;margin-left:186.55pt;margin-top:251.05pt;width:1115.95pt;height:22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" filled="f" strokecolor="#09101d [484]" strokeweight="1pt">
                <v:textbox>
                  <w:txbxContent>
                    <w:p w14:paraId="52A9FAFA" w14:textId="00C3A5C7" w:rsidR="00CF437F" w:rsidRDefault="00CF437F" w:rsidP="008410A5">
                      <w:pPr>
                        <w:rPr>
                          <w:b/>
                          <w:bCs/>
                          <w:color w:val="000000" w:themeColor="text1"/>
                          <w:sz w:val="32"/>
                          <w:szCs w:val="32"/>
                          <w:lang w:val="en-US"/>
                        </w:rPr>
                      </w:pPr>
                      <w:r>
                        <w:rPr>
                          <w:b/>
                          <w:bCs/>
                          <w:color w:val="000000" w:themeColor="text1"/>
                          <w:sz w:val="32"/>
                          <w:szCs w:val="32"/>
                          <w:lang w:val="en-US"/>
                        </w:rPr>
                        <w:t>Disclaimer</w:t>
                      </w:r>
                    </w:p>
                    <w:p w14:paraId="229865BE" w14:textId="65C1B0D6" w:rsidR="008410A5" w:rsidRPr="008410A5" w:rsidRDefault="008410A5" w:rsidP="008410A5">
                      <w:pPr>
                        <w:rPr>
                          <w:color w:val="000000" w:themeColor="text1"/>
                          <w:sz w:val="32"/>
                          <w:szCs w:val="32"/>
                        </w:rPr>
                      </w:pPr>
                      <w:r w:rsidRPr="008410A5">
                        <w:rPr>
                          <w:color w:val="000000" w:themeColor="text1"/>
                          <w:sz w:val="32"/>
                          <w:szCs w:val="32"/>
                          <w:lang w:val="en-US"/>
                        </w:rPr>
                        <w:t xml:space="preserve">This document offers an overview of the end-of-waste legislation in EU member states and some other countries. Our goal is to keep this information timely and accurate, however, please note that legislation is bound to change. </w:t>
                      </w:r>
                      <w:r w:rsidRPr="008410A5">
                        <w:rPr>
                          <w:color w:val="000000" w:themeColor="text1"/>
                          <w:sz w:val="32"/>
                          <w:szCs w:val="32"/>
                        </w:rPr>
                        <w:t>In addition, this information is:</w:t>
                      </w:r>
                    </w:p>
                    <w:p w14:paraId="4B83E837" w14:textId="77777777" w:rsidR="008410A5" w:rsidRPr="008410A5" w:rsidRDefault="008410A5" w:rsidP="008410A5">
                      <w:pPr>
                        <w:numPr>
                          <w:ilvl w:val="0"/>
                          <w:numId w:val="4"/>
                        </w:numPr>
                        <w:rPr>
                          <w:color w:val="000000" w:themeColor="text1"/>
                          <w:sz w:val="32"/>
                          <w:szCs w:val="32"/>
                          <w:lang w:val="en-US"/>
                        </w:rPr>
                      </w:pPr>
                      <w:r w:rsidRPr="008410A5">
                        <w:rPr>
                          <w:color w:val="000000" w:themeColor="text1"/>
                          <w:sz w:val="32"/>
                          <w:szCs w:val="32"/>
                          <w:lang w:val="en-US"/>
                        </w:rPr>
                        <w:t>not necessarily comprehensive, complete, accurate or up-to-date;</w:t>
                      </w:r>
                    </w:p>
                    <w:p w14:paraId="1E7056AE" w14:textId="77777777" w:rsidR="008410A5" w:rsidRPr="008410A5" w:rsidRDefault="008410A5" w:rsidP="008410A5">
                      <w:pPr>
                        <w:numPr>
                          <w:ilvl w:val="0"/>
                          <w:numId w:val="4"/>
                        </w:numPr>
                        <w:rPr>
                          <w:color w:val="000000" w:themeColor="text1"/>
                          <w:sz w:val="32"/>
                          <w:szCs w:val="32"/>
                          <w:lang w:val="en-US"/>
                        </w:rPr>
                      </w:pPr>
                      <w:r w:rsidRPr="008410A5">
                        <w:rPr>
                          <w:color w:val="000000" w:themeColor="text1"/>
                          <w:sz w:val="32"/>
                          <w:szCs w:val="32"/>
                          <w:lang w:val="en-US"/>
                        </w:rPr>
                        <w:t>references were provided to the relevant sources, which are sometimes linked to external websites, over which we have no control and for which we assume no responsibility;</w:t>
                      </w:r>
                    </w:p>
                    <w:p w14:paraId="56BA1CBD" w14:textId="77777777" w:rsidR="008410A5" w:rsidRPr="008410A5" w:rsidRDefault="008410A5" w:rsidP="008410A5">
                      <w:pPr>
                        <w:numPr>
                          <w:ilvl w:val="0"/>
                          <w:numId w:val="4"/>
                        </w:numPr>
                        <w:rPr>
                          <w:color w:val="000000" w:themeColor="text1"/>
                          <w:sz w:val="32"/>
                          <w:szCs w:val="32"/>
                          <w:lang w:val="en-US"/>
                        </w:rPr>
                      </w:pPr>
                      <w:r w:rsidRPr="008410A5">
                        <w:rPr>
                          <w:color w:val="000000" w:themeColor="text1"/>
                          <w:sz w:val="32"/>
                          <w:szCs w:val="32"/>
                          <w:lang w:val="en-US"/>
                        </w:rPr>
                        <w:t>not professional or legal advice.</w:t>
                      </w:r>
                    </w:p>
                    <w:p w14:paraId="73BB6089" w14:textId="1C34803A" w:rsidR="008410A5" w:rsidRPr="00CF437F" w:rsidRDefault="008410A5" w:rsidP="008410A5">
                      <w:pPr>
                        <w:rPr>
                          <w:color w:val="000000" w:themeColor="text1"/>
                          <w:sz w:val="32"/>
                          <w:szCs w:val="32"/>
                          <w:lang w:val="en-US"/>
                        </w:rPr>
                      </w:pPr>
                      <w:r w:rsidRPr="008410A5">
                        <w:rPr>
                          <w:color w:val="000000" w:themeColor="text1"/>
                          <w:sz w:val="32"/>
                          <w:szCs w:val="32"/>
                          <w:lang w:val="en-US"/>
                        </w:rPr>
                        <w:t>The OVAM accepts no responsibility or liability whatsoever with regard to the information in this document. It’s the reader’s responsibility to verify all relevant legislation.</w:t>
                      </w:r>
                    </w:p>
                  </w:txbxContent>
                </v:textbox>
              </v:rect>
            </w:pict>
          </mc:Fallback>
        </mc:AlternateContent>
      </w:r>
      <w:r w:rsidR="00D35347" w:rsidRPr="00092B05">
        <w:rPr>
          <w:sz w:val="40"/>
          <w:szCs w:val="40"/>
          <w:lang w:val="en-US"/>
        </w:rPr>
        <w:br w:type="page"/>
      </w:r>
    </w:p>
    <w:tbl>
      <w:tblPr>
        <w:tblStyle w:val="Tabelraster"/>
        <w:tblW w:w="0" w:type="auto"/>
        <w:shd w:val="clear" w:color="auto" w:fill="FBE4D5" w:themeFill="accent2" w:themeFillTint="33"/>
        <w:tblLook w:val="04A0" w:firstRow="1" w:lastRow="0" w:firstColumn="1" w:lastColumn="0" w:noHBand="0" w:noVBand="1"/>
      </w:tblPr>
      <w:tblGrid>
        <w:gridCol w:w="7508"/>
      </w:tblGrid>
      <w:tr w:rsidR="006559BA" w:rsidRPr="00DF7325" w14:paraId="721BE2D7" w14:textId="77777777" w:rsidTr="006559BA">
        <w:tc>
          <w:tcPr>
            <w:tcW w:w="7508" w:type="dxa"/>
            <w:shd w:val="clear" w:color="auto" w:fill="FBE4D5" w:themeFill="accent2" w:themeFillTint="33"/>
          </w:tcPr>
          <w:p w14:paraId="27DD5BEA" w14:textId="18E491A8" w:rsidR="006559BA" w:rsidRPr="00092B05" w:rsidRDefault="006559BA" w:rsidP="00F03260">
            <w:pPr>
              <w:rPr>
                <w:sz w:val="24"/>
                <w:szCs w:val="24"/>
                <w:lang w:val="en-US"/>
              </w:rPr>
            </w:pPr>
            <w:r w:rsidRPr="00092B05">
              <w:rPr>
                <w:sz w:val="24"/>
                <w:szCs w:val="24"/>
                <w:lang w:val="en-US"/>
              </w:rPr>
              <w:lastRenderedPageBreak/>
              <w:t>Countries with missing information are marked in orange</w:t>
            </w:r>
          </w:p>
        </w:tc>
      </w:tr>
    </w:tbl>
    <w:p w14:paraId="4122BC71" w14:textId="6174C9BA" w:rsidR="00F03260" w:rsidRPr="00092B05" w:rsidRDefault="00F03260">
      <w:pPr>
        <w:rPr>
          <w:b/>
          <w:bCs/>
          <w:sz w:val="40"/>
          <w:szCs w:val="40"/>
          <w:lang w:val="en-US"/>
        </w:rPr>
      </w:pPr>
      <w:r w:rsidRPr="00092B05">
        <w:rPr>
          <w:b/>
          <w:bCs/>
          <w:sz w:val="40"/>
          <w:szCs w:val="40"/>
          <w:lang w:val="en-US"/>
        </w:rPr>
        <w:t>Table 1: Overview of specific EoW cr</w:t>
      </w:r>
      <w:r w:rsidR="00092B05">
        <w:rPr>
          <w:b/>
          <w:bCs/>
          <w:sz w:val="40"/>
          <w:szCs w:val="40"/>
          <w:lang w:val="en-US"/>
        </w:rPr>
        <w:t>i</w:t>
      </w:r>
      <w:r w:rsidRPr="00092B05">
        <w:rPr>
          <w:b/>
          <w:bCs/>
          <w:sz w:val="40"/>
          <w:szCs w:val="40"/>
          <w:lang w:val="en-US"/>
        </w:rPr>
        <w:t>teria</w:t>
      </w:r>
      <w:r w:rsidR="00092B05">
        <w:rPr>
          <w:b/>
          <w:bCs/>
          <w:sz w:val="40"/>
          <w:szCs w:val="40"/>
          <w:lang w:val="en-US"/>
        </w:rPr>
        <w:t>.</w:t>
      </w:r>
    </w:p>
    <w:tbl>
      <w:tblPr>
        <w:tblW w:w="30070" w:type="dxa"/>
        <w:tblInd w:w="10" w:type="dxa"/>
        <w:tblLayout w:type="fixed"/>
        <w:tblCellMar>
          <w:left w:w="70" w:type="dxa"/>
          <w:right w:w="70" w:type="dxa"/>
        </w:tblCellMar>
        <w:tblLook w:val="04A0" w:firstRow="1" w:lastRow="0" w:firstColumn="1" w:lastColumn="0" w:noHBand="0" w:noVBand="1"/>
      </w:tblPr>
      <w:tblGrid>
        <w:gridCol w:w="1540"/>
        <w:gridCol w:w="3210"/>
        <w:gridCol w:w="3210"/>
        <w:gridCol w:w="3685"/>
        <w:gridCol w:w="3685"/>
        <w:gridCol w:w="3685"/>
        <w:gridCol w:w="3685"/>
        <w:gridCol w:w="3685"/>
        <w:gridCol w:w="3685"/>
      </w:tblGrid>
      <w:tr w:rsidR="00256A19" w:rsidRPr="00092B05" w14:paraId="36027565" w14:textId="0AC2F03C" w:rsidTr="5ECB6D4F">
        <w:trPr>
          <w:trHeight w:val="900"/>
        </w:trPr>
        <w:tc>
          <w:tcPr>
            <w:tcW w:w="1540" w:type="dxa"/>
            <w:tcBorders>
              <w:top w:val="single" w:sz="8" w:space="0" w:color="auto"/>
              <w:left w:val="single" w:sz="4" w:space="0" w:color="auto"/>
              <w:bottom w:val="single" w:sz="4" w:space="0" w:color="auto"/>
              <w:right w:val="single" w:sz="4" w:space="0" w:color="auto"/>
            </w:tcBorders>
            <w:shd w:val="clear" w:color="auto" w:fill="0E2841"/>
            <w:hideMark/>
          </w:tcPr>
          <w:p w14:paraId="5CF988D7" w14:textId="582819EF" w:rsidR="00256A19" w:rsidRPr="00092B05" w:rsidRDefault="00256A19" w:rsidP="00B43450">
            <w:pPr>
              <w:spacing w:after="0" w:line="240" w:lineRule="auto"/>
              <w:rPr>
                <w:rFonts w:ascii="Calibri" w:eastAsia="Times New Roman" w:hAnsi="Calibri" w:cs="Calibri"/>
                <w:b/>
                <w:bCs/>
                <w:color w:val="FFFFFF"/>
                <w:kern w:val="0"/>
                <w:sz w:val="20"/>
                <w:szCs w:val="20"/>
                <w:lang w:val="en-US" w:eastAsia="nl-BE"/>
                <w14:ligatures w14:val="none"/>
              </w:rPr>
            </w:pPr>
            <w:r w:rsidRPr="00092B05">
              <w:rPr>
                <w:rFonts w:ascii="Calibri" w:eastAsia="Times New Roman" w:hAnsi="Calibri" w:cs="Calibri"/>
                <w:b/>
                <w:bCs/>
                <w:color w:val="FFFFFF"/>
                <w:kern w:val="0"/>
                <w:sz w:val="20"/>
                <w:szCs w:val="20"/>
                <w:lang w:val="en-US" w:eastAsia="nl-BE"/>
                <w14:ligatures w14:val="none"/>
              </w:rPr>
              <w:t>Countries (and their competent region)</w:t>
            </w:r>
          </w:p>
        </w:tc>
        <w:tc>
          <w:tcPr>
            <w:tcW w:w="3210" w:type="dxa"/>
            <w:tcBorders>
              <w:top w:val="single" w:sz="8" w:space="0" w:color="auto"/>
              <w:left w:val="nil"/>
              <w:bottom w:val="single" w:sz="4" w:space="0" w:color="auto"/>
              <w:right w:val="single" w:sz="4" w:space="0" w:color="auto"/>
            </w:tcBorders>
            <w:shd w:val="clear" w:color="auto" w:fill="0E2841"/>
            <w:hideMark/>
          </w:tcPr>
          <w:p w14:paraId="5F8C0681" w14:textId="77777777" w:rsidR="00256A19" w:rsidRPr="00092B05" w:rsidRDefault="00256A19" w:rsidP="00B43450">
            <w:pPr>
              <w:spacing w:after="0" w:line="240" w:lineRule="auto"/>
              <w:rPr>
                <w:rFonts w:ascii="Calibri" w:eastAsia="Times New Roman" w:hAnsi="Calibri" w:cs="Calibri"/>
                <w:b/>
                <w:bCs/>
                <w:color w:val="FFFFFF"/>
                <w:kern w:val="0"/>
                <w:sz w:val="20"/>
                <w:szCs w:val="20"/>
                <w:lang w:val="en-US" w:eastAsia="nl-BE"/>
                <w14:ligatures w14:val="none"/>
              </w:rPr>
            </w:pPr>
            <w:r w:rsidRPr="00092B05">
              <w:rPr>
                <w:rFonts w:ascii="Calibri" w:eastAsia="Times New Roman" w:hAnsi="Calibri" w:cs="Calibri"/>
                <w:b/>
                <w:bCs/>
                <w:color w:val="FFFFFF"/>
                <w:kern w:val="0"/>
                <w:sz w:val="20"/>
                <w:szCs w:val="20"/>
                <w:lang w:val="en-US" w:eastAsia="nl-BE"/>
                <w14:ligatures w14:val="none"/>
              </w:rPr>
              <w:t>Name of competent authority (and link to website)</w:t>
            </w:r>
          </w:p>
        </w:tc>
        <w:tc>
          <w:tcPr>
            <w:tcW w:w="3210" w:type="dxa"/>
            <w:tcBorders>
              <w:top w:val="single" w:sz="8" w:space="0" w:color="auto"/>
              <w:left w:val="nil"/>
              <w:bottom w:val="single" w:sz="4" w:space="0" w:color="auto"/>
              <w:right w:val="single" w:sz="4" w:space="0" w:color="auto"/>
            </w:tcBorders>
            <w:shd w:val="clear" w:color="auto" w:fill="0E2841"/>
            <w:hideMark/>
          </w:tcPr>
          <w:p w14:paraId="19E25D74" w14:textId="2BC525CA" w:rsidR="00256A19" w:rsidRPr="00092B05" w:rsidRDefault="00256A19" w:rsidP="00B43450">
            <w:pPr>
              <w:spacing w:after="0" w:line="240" w:lineRule="auto"/>
              <w:rPr>
                <w:rFonts w:ascii="Calibri" w:eastAsia="Times New Roman" w:hAnsi="Calibri" w:cs="Calibri"/>
                <w:b/>
                <w:bCs/>
                <w:color w:val="FFFFFF"/>
                <w:kern w:val="0"/>
                <w:sz w:val="20"/>
                <w:szCs w:val="20"/>
                <w:lang w:val="en-US" w:eastAsia="nl-BE"/>
                <w14:ligatures w14:val="none"/>
              </w:rPr>
            </w:pPr>
            <w:r w:rsidRPr="00092B05">
              <w:rPr>
                <w:rFonts w:ascii="Calibri" w:eastAsia="Times New Roman" w:hAnsi="Calibri" w:cs="Calibri"/>
                <w:b/>
                <w:bCs/>
                <w:color w:val="FFFFFF"/>
                <w:kern w:val="0"/>
                <w:sz w:val="20"/>
                <w:szCs w:val="20"/>
                <w:lang w:val="en-US" w:eastAsia="nl-BE"/>
                <w14:ligatures w14:val="none"/>
              </w:rPr>
              <w:t>P</w:t>
            </w:r>
            <w:r w:rsidR="00024DAD">
              <w:rPr>
                <w:rFonts w:ascii="Calibri" w:eastAsia="Times New Roman" w:hAnsi="Calibri" w:cs="Calibri"/>
                <w:b/>
                <w:bCs/>
                <w:color w:val="FFFFFF"/>
                <w:kern w:val="0"/>
                <w:sz w:val="20"/>
                <w:szCs w:val="20"/>
                <w:lang w:val="en-US" w:eastAsia="nl-BE"/>
                <w14:ligatures w14:val="none"/>
              </w:rPr>
              <w:t>ublic p</w:t>
            </w:r>
            <w:r w:rsidRPr="00092B05">
              <w:rPr>
                <w:rFonts w:ascii="Calibri" w:eastAsia="Times New Roman" w:hAnsi="Calibri" w:cs="Calibri"/>
                <w:b/>
                <w:bCs/>
                <w:color w:val="FFFFFF"/>
                <w:kern w:val="0"/>
                <w:sz w:val="20"/>
                <w:szCs w:val="20"/>
                <w:lang w:val="en-US" w:eastAsia="nl-BE"/>
                <w14:ligatures w14:val="none"/>
              </w:rPr>
              <w:t>oint of contact</w:t>
            </w:r>
          </w:p>
        </w:tc>
        <w:tc>
          <w:tcPr>
            <w:tcW w:w="3685" w:type="dxa"/>
            <w:tcBorders>
              <w:top w:val="single" w:sz="8" w:space="0" w:color="auto"/>
              <w:left w:val="nil"/>
              <w:bottom w:val="single" w:sz="4" w:space="0" w:color="auto"/>
              <w:right w:val="single" w:sz="4" w:space="0" w:color="auto"/>
            </w:tcBorders>
            <w:shd w:val="clear" w:color="auto" w:fill="0E2841"/>
            <w:hideMark/>
          </w:tcPr>
          <w:p w14:paraId="1C27F5C6" w14:textId="77777777" w:rsidR="00256A19" w:rsidRPr="00092B05" w:rsidRDefault="00256A19" w:rsidP="00B43450">
            <w:pPr>
              <w:spacing w:after="0" w:line="240" w:lineRule="auto"/>
              <w:rPr>
                <w:rFonts w:ascii="Calibri" w:eastAsia="Times New Roman" w:hAnsi="Calibri" w:cs="Calibri"/>
                <w:b/>
                <w:bCs/>
                <w:color w:val="FFFFFF"/>
                <w:kern w:val="0"/>
                <w:sz w:val="20"/>
                <w:szCs w:val="20"/>
                <w:lang w:eastAsia="nl-BE"/>
                <w14:ligatures w14:val="none"/>
              </w:rPr>
            </w:pPr>
            <w:r w:rsidRPr="00092B05">
              <w:rPr>
                <w:rFonts w:ascii="Calibri" w:eastAsia="Times New Roman" w:hAnsi="Calibri" w:cs="Calibri"/>
                <w:b/>
                <w:bCs/>
                <w:color w:val="FFFFFF"/>
                <w:kern w:val="0"/>
                <w:sz w:val="20"/>
                <w:szCs w:val="20"/>
                <w:lang w:eastAsia="nl-BE"/>
                <w14:ligatures w14:val="none"/>
              </w:rPr>
              <w:t>Bio</w:t>
            </w:r>
          </w:p>
        </w:tc>
        <w:tc>
          <w:tcPr>
            <w:tcW w:w="3685" w:type="dxa"/>
            <w:tcBorders>
              <w:top w:val="single" w:sz="8" w:space="0" w:color="auto"/>
              <w:left w:val="nil"/>
              <w:bottom w:val="single" w:sz="4" w:space="0" w:color="auto"/>
              <w:right w:val="single" w:sz="4" w:space="0" w:color="auto"/>
            </w:tcBorders>
            <w:shd w:val="clear" w:color="auto" w:fill="0E2841"/>
            <w:hideMark/>
          </w:tcPr>
          <w:p w14:paraId="440C5D1C" w14:textId="77777777" w:rsidR="00256A19" w:rsidRPr="00092B05" w:rsidRDefault="00256A19" w:rsidP="00B43450">
            <w:pPr>
              <w:spacing w:after="0" w:line="240" w:lineRule="auto"/>
              <w:rPr>
                <w:rFonts w:ascii="Calibri" w:eastAsia="Times New Roman" w:hAnsi="Calibri" w:cs="Calibri"/>
                <w:b/>
                <w:bCs/>
                <w:color w:val="FFFFFF"/>
                <w:kern w:val="0"/>
                <w:sz w:val="20"/>
                <w:szCs w:val="20"/>
                <w:lang w:eastAsia="nl-BE"/>
                <w14:ligatures w14:val="none"/>
              </w:rPr>
            </w:pPr>
            <w:proofErr w:type="spellStart"/>
            <w:r w:rsidRPr="00092B05">
              <w:rPr>
                <w:rFonts w:ascii="Calibri" w:eastAsia="Times New Roman" w:hAnsi="Calibri" w:cs="Calibri"/>
                <w:b/>
                <w:bCs/>
                <w:color w:val="FFFFFF"/>
                <w:kern w:val="0"/>
                <w:sz w:val="20"/>
                <w:szCs w:val="20"/>
                <w:lang w:eastAsia="nl-BE"/>
                <w14:ligatures w14:val="none"/>
              </w:rPr>
              <w:t>Chemicals</w:t>
            </w:r>
            <w:proofErr w:type="spellEnd"/>
            <w:r w:rsidRPr="00092B05">
              <w:rPr>
                <w:rFonts w:ascii="Calibri" w:eastAsia="Times New Roman" w:hAnsi="Calibri" w:cs="Calibri"/>
                <w:b/>
                <w:bCs/>
                <w:color w:val="FFFFFF"/>
                <w:kern w:val="0"/>
                <w:sz w:val="20"/>
                <w:szCs w:val="20"/>
                <w:lang w:eastAsia="nl-BE"/>
                <w14:ligatures w14:val="none"/>
              </w:rPr>
              <w:t>, rubbers &amp; plastics</w:t>
            </w:r>
          </w:p>
        </w:tc>
        <w:tc>
          <w:tcPr>
            <w:tcW w:w="3685" w:type="dxa"/>
            <w:tcBorders>
              <w:top w:val="single" w:sz="8" w:space="0" w:color="auto"/>
              <w:left w:val="nil"/>
              <w:bottom w:val="single" w:sz="4" w:space="0" w:color="auto"/>
              <w:right w:val="single" w:sz="4" w:space="0" w:color="auto"/>
            </w:tcBorders>
            <w:shd w:val="clear" w:color="auto" w:fill="0E2841"/>
            <w:hideMark/>
          </w:tcPr>
          <w:p w14:paraId="295CCD25" w14:textId="77777777" w:rsidR="00256A19" w:rsidRPr="00092B05" w:rsidRDefault="00256A19" w:rsidP="00B43450">
            <w:pPr>
              <w:spacing w:after="0" w:line="240" w:lineRule="auto"/>
              <w:rPr>
                <w:rFonts w:ascii="Calibri" w:eastAsia="Times New Roman" w:hAnsi="Calibri" w:cs="Calibri"/>
                <w:b/>
                <w:bCs/>
                <w:color w:val="FFFFFF"/>
                <w:kern w:val="0"/>
                <w:sz w:val="20"/>
                <w:szCs w:val="20"/>
                <w:lang w:eastAsia="nl-BE"/>
                <w14:ligatures w14:val="none"/>
              </w:rPr>
            </w:pPr>
            <w:r w:rsidRPr="00092B05">
              <w:rPr>
                <w:rFonts w:ascii="Calibri" w:eastAsia="Times New Roman" w:hAnsi="Calibri" w:cs="Calibri"/>
                <w:b/>
                <w:bCs/>
                <w:color w:val="FFFFFF"/>
                <w:kern w:val="0"/>
                <w:sz w:val="20"/>
                <w:szCs w:val="20"/>
                <w:lang w:eastAsia="nl-BE"/>
                <w14:ligatures w14:val="none"/>
              </w:rPr>
              <w:t xml:space="preserve">Building </w:t>
            </w:r>
            <w:proofErr w:type="spellStart"/>
            <w:r w:rsidRPr="00092B05">
              <w:rPr>
                <w:rFonts w:ascii="Calibri" w:eastAsia="Times New Roman" w:hAnsi="Calibri" w:cs="Calibri"/>
                <w:b/>
                <w:bCs/>
                <w:color w:val="FFFFFF"/>
                <w:kern w:val="0"/>
                <w:sz w:val="20"/>
                <w:szCs w:val="20"/>
                <w:lang w:eastAsia="nl-BE"/>
                <w14:ligatures w14:val="none"/>
              </w:rPr>
              <w:t>materials</w:t>
            </w:r>
            <w:proofErr w:type="spellEnd"/>
          </w:p>
        </w:tc>
        <w:tc>
          <w:tcPr>
            <w:tcW w:w="3685" w:type="dxa"/>
            <w:tcBorders>
              <w:top w:val="single" w:sz="8" w:space="0" w:color="auto"/>
              <w:left w:val="nil"/>
              <w:bottom w:val="single" w:sz="4" w:space="0" w:color="auto"/>
              <w:right w:val="single" w:sz="4" w:space="0" w:color="auto"/>
            </w:tcBorders>
            <w:shd w:val="clear" w:color="auto" w:fill="0E2841"/>
            <w:hideMark/>
          </w:tcPr>
          <w:p w14:paraId="6836D357" w14:textId="77777777" w:rsidR="00256A19" w:rsidRPr="00092B05" w:rsidRDefault="00256A19" w:rsidP="00B43450">
            <w:pPr>
              <w:spacing w:after="0" w:line="240" w:lineRule="auto"/>
              <w:rPr>
                <w:rFonts w:ascii="Calibri" w:eastAsia="Times New Roman" w:hAnsi="Calibri" w:cs="Calibri"/>
                <w:b/>
                <w:bCs/>
                <w:color w:val="FFFFFF"/>
                <w:kern w:val="0"/>
                <w:sz w:val="20"/>
                <w:szCs w:val="20"/>
                <w:lang w:eastAsia="nl-BE"/>
                <w14:ligatures w14:val="none"/>
              </w:rPr>
            </w:pPr>
            <w:proofErr w:type="spellStart"/>
            <w:r w:rsidRPr="00092B05">
              <w:rPr>
                <w:rFonts w:ascii="Calibri" w:eastAsia="Times New Roman" w:hAnsi="Calibri" w:cs="Calibri"/>
                <w:b/>
                <w:bCs/>
                <w:color w:val="FFFFFF"/>
                <w:kern w:val="0"/>
                <w:sz w:val="20"/>
                <w:szCs w:val="20"/>
                <w:lang w:eastAsia="nl-BE"/>
                <w14:ligatures w14:val="none"/>
              </w:rPr>
              <w:t>Metals</w:t>
            </w:r>
            <w:proofErr w:type="spellEnd"/>
          </w:p>
        </w:tc>
        <w:tc>
          <w:tcPr>
            <w:tcW w:w="3685" w:type="dxa"/>
            <w:tcBorders>
              <w:top w:val="single" w:sz="8" w:space="0" w:color="auto"/>
              <w:left w:val="nil"/>
              <w:bottom w:val="single" w:sz="4" w:space="0" w:color="auto"/>
              <w:right w:val="single" w:sz="4" w:space="0" w:color="auto"/>
            </w:tcBorders>
            <w:shd w:val="clear" w:color="auto" w:fill="0E2841"/>
            <w:hideMark/>
          </w:tcPr>
          <w:p w14:paraId="1A5694B6" w14:textId="77777777" w:rsidR="00256A19" w:rsidRPr="00092B05" w:rsidRDefault="00256A19" w:rsidP="00B43450">
            <w:pPr>
              <w:spacing w:after="0" w:line="240" w:lineRule="auto"/>
              <w:rPr>
                <w:rFonts w:ascii="Calibri" w:eastAsia="Times New Roman" w:hAnsi="Calibri" w:cs="Calibri"/>
                <w:b/>
                <w:bCs/>
                <w:color w:val="FFFFFF"/>
                <w:kern w:val="0"/>
                <w:sz w:val="20"/>
                <w:szCs w:val="20"/>
                <w:lang w:eastAsia="nl-BE"/>
                <w14:ligatures w14:val="none"/>
              </w:rPr>
            </w:pPr>
            <w:proofErr w:type="spellStart"/>
            <w:r w:rsidRPr="00092B05">
              <w:rPr>
                <w:rFonts w:ascii="Calibri" w:eastAsia="Times New Roman" w:hAnsi="Calibri" w:cs="Calibri"/>
                <w:b/>
                <w:bCs/>
                <w:color w:val="FFFFFF"/>
                <w:kern w:val="0"/>
                <w:sz w:val="20"/>
                <w:szCs w:val="20"/>
                <w:lang w:eastAsia="nl-BE"/>
                <w14:ligatures w14:val="none"/>
              </w:rPr>
              <w:t>Fuel</w:t>
            </w:r>
            <w:proofErr w:type="spellEnd"/>
          </w:p>
        </w:tc>
        <w:tc>
          <w:tcPr>
            <w:tcW w:w="3685" w:type="dxa"/>
            <w:tcBorders>
              <w:top w:val="single" w:sz="8" w:space="0" w:color="auto"/>
              <w:left w:val="nil"/>
              <w:bottom w:val="single" w:sz="4" w:space="0" w:color="auto"/>
              <w:right w:val="single" w:sz="4" w:space="0" w:color="auto"/>
            </w:tcBorders>
            <w:shd w:val="clear" w:color="auto" w:fill="0E2841"/>
            <w:hideMark/>
          </w:tcPr>
          <w:p w14:paraId="0693D75F" w14:textId="77777777" w:rsidR="00256A19" w:rsidRPr="00092B05" w:rsidRDefault="00256A19" w:rsidP="00B43450">
            <w:pPr>
              <w:spacing w:after="0" w:line="240" w:lineRule="auto"/>
              <w:rPr>
                <w:rFonts w:ascii="Calibri" w:eastAsia="Times New Roman" w:hAnsi="Calibri" w:cs="Calibri"/>
                <w:b/>
                <w:bCs/>
                <w:color w:val="FFFFFF"/>
                <w:kern w:val="0"/>
                <w:sz w:val="20"/>
                <w:szCs w:val="20"/>
                <w:lang w:eastAsia="nl-BE"/>
                <w14:ligatures w14:val="none"/>
              </w:rPr>
            </w:pPr>
            <w:proofErr w:type="spellStart"/>
            <w:r w:rsidRPr="00092B05">
              <w:rPr>
                <w:rFonts w:ascii="Calibri" w:eastAsia="Times New Roman" w:hAnsi="Calibri" w:cs="Calibri"/>
                <w:b/>
                <w:bCs/>
                <w:color w:val="FFFFFF"/>
                <w:kern w:val="0"/>
                <w:sz w:val="20"/>
                <w:szCs w:val="20"/>
                <w:lang w:eastAsia="nl-BE"/>
                <w14:ligatures w14:val="none"/>
              </w:rPr>
              <w:t>Other</w:t>
            </w:r>
            <w:proofErr w:type="spellEnd"/>
          </w:p>
        </w:tc>
      </w:tr>
      <w:tr w:rsidR="00256A19" w:rsidRPr="00DF7325" w14:paraId="78DDB036" w14:textId="6AF1ED95" w:rsidTr="5ECB6D4F">
        <w:trPr>
          <w:trHeight w:val="1147"/>
        </w:trPr>
        <w:tc>
          <w:tcPr>
            <w:tcW w:w="1540" w:type="dxa"/>
            <w:tcBorders>
              <w:top w:val="nil"/>
              <w:left w:val="single" w:sz="4" w:space="0" w:color="auto"/>
              <w:bottom w:val="single" w:sz="4" w:space="0" w:color="auto"/>
              <w:right w:val="single" w:sz="4" w:space="0" w:color="auto"/>
            </w:tcBorders>
            <w:shd w:val="clear" w:color="auto" w:fill="DAE9F8"/>
            <w:hideMark/>
          </w:tcPr>
          <w:p w14:paraId="205E6C6F"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EU</w:t>
            </w:r>
          </w:p>
        </w:tc>
        <w:tc>
          <w:tcPr>
            <w:tcW w:w="3210" w:type="dxa"/>
            <w:tcBorders>
              <w:top w:val="nil"/>
              <w:left w:val="nil"/>
              <w:bottom w:val="single" w:sz="4" w:space="0" w:color="auto"/>
              <w:right w:val="single" w:sz="4" w:space="0" w:color="auto"/>
            </w:tcBorders>
            <w:shd w:val="clear" w:color="auto" w:fill="DAE9F8"/>
            <w:hideMark/>
          </w:tcPr>
          <w:p w14:paraId="0341D7CC" w14:textId="1C330078"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210" w:type="dxa"/>
            <w:tcBorders>
              <w:top w:val="nil"/>
              <w:left w:val="nil"/>
              <w:bottom w:val="single" w:sz="4" w:space="0" w:color="auto"/>
              <w:right w:val="single" w:sz="4" w:space="0" w:color="auto"/>
            </w:tcBorders>
            <w:shd w:val="clear" w:color="auto" w:fill="DAE9F8"/>
            <w:hideMark/>
          </w:tcPr>
          <w:p w14:paraId="1A5E7D9F" w14:textId="70BE95E7" w:rsidR="00256A19" w:rsidRPr="00092B05" w:rsidRDefault="0062450D" w:rsidP="03083E62">
            <w:pPr>
              <w:spacing w:after="0" w:line="240" w:lineRule="auto"/>
              <w:rPr>
                <w:rFonts w:ascii="Calibri" w:eastAsia="Times New Roman" w:hAnsi="Calibri" w:cs="Calibri"/>
                <w:sz w:val="20"/>
                <w:szCs w:val="20"/>
                <w:lang w:eastAsia="nl-BE"/>
              </w:rPr>
            </w:pPr>
            <w:hyperlink r:id="rId7" w:history="1">
              <w:r w:rsidRPr="00092B05">
                <w:rPr>
                  <w:rStyle w:val="Hyperlink"/>
                  <w:rFonts w:ascii="Calibri" w:eastAsia="Times New Roman" w:hAnsi="Calibri" w:cs="Calibri"/>
                  <w:sz w:val="20"/>
                  <w:szCs w:val="20"/>
                  <w:lang w:eastAsia="nl-BE"/>
                </w:rPr>
                <w:t>Hans.Saveyn@ec.europa.eu</w:t>
              </w:r>
            </w:hyperlink>
          </w:p>
          <w:p w14:paraId="10004E61" w14:textId="798A6135" w:rsidR="00256A19" w:rsidRPr="00092B05" w:rsidRDefault="00256A19" w:rsidP="03083E62">
            <w:pPr>
              <w:spacing w:after="0" w:line="240" w:lineRule="auto"/>
              <w:rPr>
                <w:rFonts w:ascii="Calibri" w:eastAsia="Times New Roman" w:hAnsi="Calibri" w:cs="Calibri"/>
                <w:kern w:val="0"/>
                <w:sz w:val="20"/>
                <w:szCs w:val="20"/>
                <w:lang w:eastAsia="nl-BE"/>
                <w14:ligatures w14:val="none"/>
              </w:rPr>
            </w:pPr>
            <w:hyperlink r:id="rId8">
              <w:r w:rsidRPr="00092B05">
                <w:rPr>
                  <w:rStyle w:val="Hyperlink"/>
                  <w:rFonts w:ascii="Calibri" w:eastAsia="Times New Roman" w:hAnsi="Calibri" w:cs="Calibri"/>
                  <w:sz w:val="20"/>
                  <w:szCs w:val="20"/>
                  <w:lang w:eastAsia="nl-BE"/>
                </w:rPr>
                <w:t>Florian.flachenecker@ec.eurppa.eu</w:t>
              </w:r>
            </w:hyperlink>
            <w:r w:rsidRPr="00092B05">
              <w:rPr>
                <w:rFonts w:ascii="Calibri" w:eastAsia="Times New Roman" w:hAnsi="Calibri" w:cs="Calibri"/>
                <w:sz w:val="20"/>
                <w:szCs w:val="20"/>
                <w:lang w:eastAsia="nl-BE"/>
              </w:rPr>
              <w:t xml:space="preserve"> </w:t>
            </w:r>
          </w:p>
        </w:tc>
        <w:tc>
          <w:tcPr>
            <w:tcW w:w="3685" w:type="dxa"/>
            <w:tcBorders>
              <w:top w:val="nil"/>
              <w:left w:val="nil"/>
              <w:bottom w:val="single" w:sz="4" w:space="0" w:color="auto"/>
              <w:right w:val="single" w:sz="4" w:space="0" w:color="auto"/>
            </w:tcBorders>
            <w:shd w:val="clear" w:color="auto" w:fill="DAE9F8"/>
            <w:hideMark/>
          </w:tcPr>
          <w:p w14:paraId="76CBAB97" w14:textId="77777777"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roofErr w:type="spellStart"/>
            <w:r w:rsidRPr="00092B05">
              <w:rPr>
                <w:rFonts w:ascii="Calibri" w:eastAsia="Times New Roman" w:hAnsi="Calibri" w:cs="Calibri"/>
                <w:kern w:val="0"/>
                <w:sz w:val="20"/>
                <w:szCs w:val="20"/>
                <w:lang w:eastAsia="nl-BE"/>
                <w14:ligatures w14:val="none"/>
              </w:rPr>
              <w:t>Fertilising</w:t>
            </w:r>
            <w:proofErr w:type="spellEnd"/>
            <w:r w:rsidRPr="00092B05">
              <w:rPr>
                <w:rFonts w:ascii="Calibri" w:eastAsia="Times New Roman" w:hAnsi="Calibri" w:cs="Calibri"/>
                <w:kern w:val="0"/>
                <w:sz w:val="20"/>
                <w:szCs w:val="20"/>
                <w:lang w:eastAsia="nl-BE"/>
                <w14:ligatures w14:val="none"/>
              </w:rPr>
              <w:t xml:space="preserve"> </w:t>
            </w:r>
            <w:proofErr w:type="spellStart"/>
            <w:r w:rsidRPr="00092B05">
              <w:rPr>
                <w:rFonts w:ascii="Calibri" w:eastAsia="Times New Roman" w:hAnsi="Calibri" w:cs="Calibri"/>
                <w:kern w:val="0"/>
                <w:sz w:val="20"/>
                <w:szCs w:val="20"/>
                <w:lang w:eastAsia="nl-BE"/>
                <w14:ligatures w14:val="none"/>
              </w:rPr>
              <w:t>products</w:t>
            </w:r>
            <w:proofErr w:type="spellEnd"/>
          </w:p>
        </w:tc>
        <w:tc>
          <w:tcPr>
            <w:tcW w:w="3685" w:type="dxa"/>
            <w:tcBorders>
              <w:top w:val="nil"/>
              <w:left w:val="nil"/>
              <w:bottom w:val="single" w:sz="4" w:space="0" w:color="auto"/>
              <w:right w:val="single" w:sz="4" w:space="0" w:color="auto"/>
            </w:tcBorders>
            <w:shd w:val="clear" w:color="auto" w:fill="DAE9F8"/>
            <w:hideMark/>
          </w:tcPr>
          <w:p w14:paraId="7E82B437" w14:textId="77777777"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Plastics (in preparation by JRC)</w:t>
            </w:r>
          </w:p>
        </w:tc>
        <w:tc>
          <w:tcPr>
            <w:tcW w:w="3685" w:type="dxa"/>
            <w:tcBorders>
              <w:top w:val="nil"/>
              <w:left w:val="nil"/>
              <w:bottom w:val="single" w:sz="4" w:space="0" w:color="auto"/>
              <w:right w:val="single" w:sz="4" w:space="0" w:color="auto"/>
            </w:tcBorders>
            <w:shd w:val="clear" w:color="auto" w:fill="DAE9F8"/>
            <w:hideMark/>
          </w:tcPr>
          <w:p w14:paraId="7748A5A0" w14:textId="2C5B83CB"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9" w:history="1">
              <w:r w:rsidRPr="00092B05">
                <w:rPr>
                  <w:rStyle w:val="Hyperlink"/>
                  <w:rFonts w:ascii="Calibri" w:eastAsia="Times New Roman" w:hAnsi="Calibri" w:cs="Calibri"/>
                  <w:kern w:val="0"/>
                  <w:sz w:val="20"/>
                  <w:szCs w:val="20"/>
                  <w:lang w:val="en-US" w:eastAsia="nl-BE"/>
                  <w14:ligatures w14:val="none"/>
                </w:rPr>
                <w:t>Glass cullet</w:t>
              </w:r>
            </w:hyperlink>
            <w:r w:rsidRPr="00092B05">
              <w:rPr>
                <w:rFonts w:ascii="Calibri" w:eastAsia="Times New Roman" w:hAnsi="Calibri" w:cs="Calibri"/>
                <w:kern w:val="0"/>
                <w:sz w:val="20"/>
                <w:szCs w:val="20"/>
                <w:lang w:val="en-US" w:eastAsia="nl-BE"/>
                <w14:ligatures w14:val="none"/>
              </w:rPr>
              <w:br/>
              <w:t xml:space="preserve">Inert </w:t>
            </w:r>
            <w:proofErr w:type="spellStart"/>
            <w:r w:rsidRPr="00092B05">
              <w:rPr>
                <w:rFonts w:ascii="Calibri" w:eastAsia="Times New Roman" w:hAnsi="Calibri" w:cs="Calibri"/>
                <w:kern w:val="0"/>
                <w:sz w:val="20"/>
                <w:szCs w:val="20"/>
                <w:lang w:val="en-US" w:eastAsia="nl-BE"/>
                <w14:ligatures w14:val="none"/>
              </w:rPr>
              <w:t>construction&amp;demolition</w:t>
            </w:r>
            <w:proofErr w:type="spellEnd"/>
            <w:r w:rsidRPr="00092B05">
              <w:rPr>
                <w:rFonts w:ascii="Calibri" w:eastAsia="Times New Roman" w:hAnsi="Calibri" w:cs="Calibri"/>
                <w:kern w:val="0"/>
                <w:sz w:val="20"/>
                <w:szCs w:val="20"/>
                <w:lang w:val="en-US" w:eastAsia="nl-BE"/>
                <w14:ligatures w14:val="none"/>
              </w:rPr>
              <w:t xml:space="preserve"> waste (in preparation by JRC)</w:t>
            </w:r>
          </w:p>
        </w:tc>
        <w:tc>
          <w:tcPr>
            <w:tcW w:w="3685" w:type="dxa"/>
            <w:tcBorders>
              <w:top w:val="nil"/>
              <w:left w:val="nil"/>
              <w:bottom w:val="single" w:sz="4" w:space="0" w:color="auto"/>
              <w:right w:val="single" w:sz="4" w:space="0" w:color="auto"/>
            </w:tcBorders>
            <w:shd w:val="clear" w:color="auto" w:fill="DAE9F8"/>
            <w:hideMark/>
          </w:tcPr>
          <w:p w14:paraId="3906F0DF" w14:textId="3E2BBACC"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10" w:history="1">
              <w:r w:rsidRPr="00092B05">
                <w:rPr>
                  <w:rStyle w:val="Hyperlink"/>
                  <w:rFonts w:ascii="Calibri" w:eastAsia="Times New Roman" w:hAnsi="Calibri" w:cs="Calibri"/>
                  <w:kern w:val="0"/>
                  <w:sz w:val="20"/>
                  <w:szCs w:val="20"/>
                  <w:lang w:val="en-US" w:eastAsia="nl-BE"/>
                  <w14:ligatures w14:val="none"/>
                </w:rPr>
                <w:t xml:space="preserve">Steel and </w:t>
              </w:r>
              <w:proofErr w:type="spellStart"/>
              <w:r w:rsidRPr="00092B05">
                <w:rPr>
                  <w:rStyle w:val="Hyperlink"/>
                  <w:rFonts w:ascii="Calibri" w:eastAsia="Times New Roman" w:hAnsi="Calibri" w:cs="Calibri"/>
                  <w:kern w:val="0"/>
                  <w:sz w:val="20"/>
                  <w:szCs w:val="20"/>
                  <w:lang w:val="en-US" w:eastAsia="nl-BE"/>
                  <w14:ligatures w14:val="none"/>
                </w:rPr>
                <w:t>aluminium</w:t>
              </w:r>
              <w:proofErr w:type="spellEnd"/>
              <w:r w:rsidRPr="00092B05">
                <w:rPr>
                  <w:rStyle w:val="Hyperlink"/>
                  <w:rFonts w:ascii="Calibri" w:eastAsia="Times New Roman" w:hAnsi="Calibri" w:cs="Calibri"/>
                  <w:kern w:val="0"/>
                  <w:sz w:val="20"/>
                  <w:szCs w:val="20"/>
                  <w:lang w:val="en-US" w:eastAsia="nl-BE"/>
                  <w14:ligatures w14:val="none"/>
                </w:rPr>
                <w:t xml:space="preserve"> scrap</w:t>
              </w:r>
            </w:hyperlink>
            <w:r w:rsidRPr="00092B05">
              <w:rPr>
                <w:rFonts w:ascii="Calibri" w:eastAsia="Times New Roman" w:hAnsi="Calibri" w:cs="Calibri"/>
                <w:kern w:val="0"/>
                <w:sz w:val="20"/>
                <w:szCs w:val="20"/>
                <w:lang w:val="en-US" w:eastAsia="nl-BE"/>
                <w14:ligatures w14:val="none"/>
              </w:rPr>
              <w:t xml:space="preserve">; </w:t>
            </w:r>
            <w:r w:rsidRPr="00092B05">
              <w:rPr>
                <w:rFonts w:ascii="Calibri" w:eastAsia="Times New Roman" w:hAnsi="Calibri" w:cs="Calibri"/>
                <w:kern w:val="0"/>
                <w:sz w:val="20"/>
                <w:szCs w:val="20"/>
                <w:lang w:val="en-US" w:eastAsia="nl-BE"/>
                <w14:ligatures w14:val="none"/>
              </w:rPr>
              <w:br/>
            </w:r>
            <w:hyperlink r:id="rId11" w:history="1">
              <w:r w:rsidRPr="00092B05">
                <w:rPr>
                  <w:rStyle w:val="Hyperlink"/>
                  <w:sz w:val="20"/>
                  <w:szCs w:val="20"/>
                  <w:lang w:val="en-US"/>
                </w:rPr>
                <w:t>C</w:t>
              </w:r>
              <w:r w:rsidRPr="00092B05">
                <w:rPr>
                  <w:rStyle w:val="Hyperlink"/>
                  <w:rFonts w:ascii="Calibri" w:eastAsia="Times New Roman" w:hAnsi="Calibri" w:cs="Calibri"/>
                  <w:kern w:val="0"/>
                  <w:sz w:val="20"/>
                  <w:szCs w:val="20"/>
                  <w:lang w:val="en-US" w:eastAsia="nl-BE"/>
                  <w14:ligatures w14:val="none"/>
                </w:rPr>
                <w:t>opper scrap</w:t>
              </w:r>
            </w:hyperlink>
          </w:p>
        </w:tc>
        <w:tc>
          <w:tcPr>
            <w:tcW w:w="3685" w:type="dxa"/>
            <w:tcBorders>
              <w:top w:val="nil"/>
              <w:left w:val="nil"/>
              <w:bottom w:val="single" w:sz="4" w:space="0" w:color="auto"/>
              <w:right w:val="single" w:sz="4" w:space="0" w:color="auto"/>
            </w:tcBorders>
            <w:shd w:val="clear" w:color="auto" w:fill="DAE9F8"/>
            <w:hideMark/>
          </w:tcPr>
          <w:p w14:paraId="5A537DB1" w14:textId="6BA5CC5D"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p>
        </w:tc>
        <w:tc>
          <w:tcPr>
            <w:tcW w:w="3685" w:type="dxa"/>
            <w:tcBorders>
              <w:top w:val="nil"/>
              <w:left w:val="nil"/>
              <w:bottom w:val="single" w:sz="4" w:space="0" w:color="auto"/>
              <w:right w:val="single" w:sz="4" w:space="0" w:color="auto"/>
            </w:tcBorders>
            <w:shd w:val="clear" w:color="auto" w:fill="DAE9F8"/>
            <w:hideMark/>
          </w:tcPr>
          <w:p w14:paraId="5009D19B" w14:textId="77777777"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Textiles (in preparation by JRC)</w:t>
            </w:r>
          </w:p>
        </w:tc>
      </w:tr>
      <w:tr w:rsidR="00256A19" w:rsidRPr="00092B05" w14:paraId="165FA15F" w14:textId="587CB8E8" w:rsidTr="5ECB6D4F">
        <w:trPr>
          <w:trHeight w:val="600"/>
        </w:trPr>
        <w:tc>
          <w:tcPr>
            <w:tcW w:w="1540" w:type="dxa"/>
            <w:tcBorders>
              <w:top w:val="nil"/>
              <w:left w:val="single" w:sz="4" w:space="0" w:color="auto"/>
              <w:bottom w:val="single" w:sz="4" w:space="0" w:color="auto"/>
              <w:right w:val="single" w:sz="4" w:space="0" w:color="auto"/>
            </w:tcBorders>
          </w:tcPr>
          <w:p w14:paraId="23C47257" w14:textId="67CE80AB"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Albania</w:t>
            </w:r>
          </w:p>
        </w:tc>
        <w:tc>
          <w:tcPr>
            <w:tcW w:w="3210" w:type="dxa"/>
            <w:tcBorders>
              <w:top w:val="nil"/>
              <w:left w:val="nil"/>
              <w:bottom w:val="single" w:sz="4" w:space="0" w:color="auto"/>
              <w:right w:val="single" w:sz="4" w:space="0" w:color="auto"/>
            </w:tcBorders>
          </w:tcPr>
          <w:p w14:paraId="426344E7" w14:textId="277DD2E6"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12" w:history="1">
              <w:r w:rsidRPr="00092B05">
                <w:rPr>
                  <w:rStyle w:val="Hyperlink"/>
                  <w:rFonts w:ascii="Calibri" w:eastAsia="Times New Roman" w:hAnsi="Calibri" w:cs="Calibri"/>
                  <w:kern w:val="0"/>
                  <w:sz w:val="20"/>
                  <w:szCs w:val="20"/>
                  <w:lang w:val="en-US" w:eastAsia="nl-BE"/>
                  <w14:ligatures w14:val="none"/>
                </w:rPr>
                <w:t>National Environment Agency under the Ministry of Tourism and Environment</w:t>
              </w:r>
            </w:hyperlink>
          </w:p>
        </w:tc>
        <w:tc>
          <w:tcPr>
            <w:tcW w:w="3210" w:type="dxa"/>
            <w:tcBorders>
              <w:top w:val="nil"/>
              <w:left w:val="nil"/>
              <w:bottom w:val="single" w:sz="4" w:space="0" w:color="auto"/>
              <w:right w:val="single" w:sz="4" w:space="0" w:color="auto"/>
            </w:tcBorders>
          </w:tcPr>
          <w:p w14:paraId="75572ED3" w14:textId="456DFB83" w:rsidR="00256A19" w:rsidRPr="00092B05" w:rsidRDefault="00F1322C"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tcPr>
          <w:p w14:paraId="2CAC5DD9" w14:textId="174BE48A"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tcPr>
          <w:p w14:paraId="6B9917C9" w14:textId="558B3828"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tcPr>
          <w:p w14:paraId="6B325E92" w14:textId="58F62EF2" w:rsidR="00256A19" w:rsidRPr="00092B05" w:rsidRDefault="00256A19" w:rsidP="00B43450">
            <w:pPr>
              <w:spacing w:after="0" w:line="240" w:lineRule="auto"/>
              <w:rPr>
                <w:sz w:val="20"/>
                <w:szCs w:val="20"/>
                <w:lang w:val="en-US"/>
              </w:rPr>
            </w:pPr>
            <w:r w:rsidRPr="00092B05">
              <w:rPr>
                <w:sz w:val="20"/>
                <w:szCs w:val="20"/>
                <w:lang w:val="en-US"/>
              </w:rPr>
              <w:t>/</w:t>
            </w:r>
          </w:p>
        </w:tc>
        <w:tc>
          <w:tcPr>
            <w:tcW w:w="3685" w:type="dxa"/>
            <w:tcBorders>
              <w:top w:val="nil"/>
              <w:left w:val="nil"/>
              <w:bottom w:val="single" w:sz="4" w:space="0" w:color="auto"/>
              <w:right w:val="single" w:sz="4" w:space="0" w:color="auto"/>
            </w:tcBorders>
          </w:tcPr>
          <w:p w14:paraId="0662FE41" w14:textId="7773E0A3"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tcPr>
          <w:p w14:paraId="1EC0B6CB" w14:textId="337DCE8B" w:rsidR="00256A19" w:rsidRPr="00092B05" w:rsidRDefault="00256A19" w:rsidP="00B43450">
            <w:pPr>
              <w:spacing w:after="0" w:line="240" w:lineRule="auto"/>
              <w:rPr>
                <w:sz w:val="20"/>
                <w:szCs w:val="20"/>
                <w:lang w:val="en-US"/>
              </w:rPr>
            </w:pPr>
            <w:r w:rsidRPr="00092B05">
              <w:rPr>
                <w:sz w:val="20"/>
                <w:szCs w:val="20"/>
                <w:lang w:val="en-US"/>
              </w:rPr>
              <w:t>/</w:t>
            </w:r>
          </w:p>
        </w:tc>
        <w:tc>
          <w:tcPr>
            <w:tcW w:w="3685" w:type="dxa"/>
            <w:tcBorders>
              <w:top w:val="nil"/>
              <w:left w:val="nil"/>
              <w:bottom w:val="single" w:sz="4" w:space="0" w:color="auto"/>
              <w:right w:val="single" w:sz="4" w:space="0" w:color="auto"/>
            </w:tcBorders>
          </w:tcPr>
          <w:p w14:paraId="62313F8B" w14:textId="7C6971C0"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r>
      <w:tr w:rsidR="00256A19" w:rsidRPr="00092B05" w14:paraId="480BFA58" w14:textId="6514E65E" w:rsidTr="5ECB6D4F">
        <w:trPr>
          <w:trHeight w:val="600"/>
        </w:trPr>
        <w:tc>
          <w:tcPr>
            <w:tcW w:w="1540" w:type="dxa"/>
            <w:tcBorders>
              <w:top w:val="nil"/>
              <w:left w:val="single" w:sz="4" w:space="0" w:color="auto"/>
              <w:bottom w:val="single" w:sz="4" w:space="0" w:color="auto"/>
              <w:right w:val="single" w:sz="4" w:space="0" w:color="auto"/>
            </w:tcBorders>
            <w:hideMark/>
          </w:tcPr>
          <w:p w14:paraId="75BD23C2"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Austria</w:t>
            </w:r>
          </w:p>
        </w:tc>
        <w:tc>
          <w:tcPr>
            <w:tcW w:w="3210" w:type="dxa"/>
            <w:tcBorders>
              <w:top w:val="nil"/>
              <w:left w:val="nil"/>
              <w:bottom w:val="single" w:sz="4" w:space="0" w:color="auto"/>
              <w:right w:val="single" w:sz="4" w:space="0" w:color="auto"/>
            </w:tcBorders>
            <w:hideMark/>
          </w:tcPr>
          <w:p w14:paraId="67BDFD9D" w14:textId="321034B1"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Federal Ministry for Climate Action, Environment, Energy, Mobility, Innovation and Technology (Department V/3)</w:t>
            </w:r>
          </w:p>
        </w:tc>
        <w:tc>
          <w:tcPr>
            <w:tcW w:w="3210" w:type="dxa"/>
            <w:tcBorders>
              <w:top w:val="nil"/>
              <w:left w:val="nil"/>
              <w:bottom w:val="single" w:sz="4" w:space="0" w:color="auto"/>
              <w:right w:val="single" w:sz="4" w:space="0" w:color="auto"/>
            </w:tcBorders>
            <w:hideMark/>
          </w:tcPr>
          <w:p w14:paraId="7EB75D0D" w14:textId="7FF3C232"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 </w:t>
            </w:r>
            <w:r w:rsidR="00F1322C"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5B79C6F0" w14:textId="63457A3F"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hyperlink r:id="rId13" w:history="1">
              <w:proofErr w:type="spellStart"/>
              <w:r w:rsidRPr="00092B05">
                <w:rPr>
                  <w:rStyle w:val="Hyperlink"/>
                  <w:rFonts w:ascii="Calibri" w:eastAsia="Times New Roman" w:hAnsi="Calibri" w:cs="Calibri"/>
                  <w:kern w:val="0"/>
                  <w:sz w:val="20"/>
                  <w:szCs w:val="20"/>
                  <w:lang w:eastAsia="nl-BE"/>
                  <w14:ligatures w14:val="none"/>
                </w:rPr>
                <w:t>Recycled</w:t>
              </w:r>
              <w:proofErr w:type="spellEnd"/>
              <w:r w:rsidRPr="00092B05">
                <w:rPr>
                  <w:rStyle w:val="Hyperlink"/>
                  <w:rFonts w:ascii="Calibri" w:eastAsia="Times New Roman" w:hAnsi="Calibri" w:cs="Calibri"/>
                  <w:kern w:val="0"/>
                  <w:sz w:val="20"/>
                  <w:szCs w:val="20"/>
                  <w:lang w:eastAsia="nl-BE"/>
                  <w14:ligatures w14:val="none"/>
                </w:rPr>
                <w:t xml:space="preserve"> </w:t>
              </w:r>
              <w:proofErr w:type="spellStart"/>
              <w:r w:rsidRPr="00092B05">
                <w:rPr>
                  <w:rStyle w:val="Hyperlink"/>
                  <w:rFonts w:ascii="Calibri" w:eastAsia="Times New Roman" w:hAnsi="Calibri" w:cs="Calibri"/>
                  <w:kern w:val="0"/>
                  <w:sz w:val="20"/>
                  <w:szCs w:val="20"/>
                  <w:lang w:eastAsia="nl-BE"/>
                  <w14:ligatures w14:val="none"/>
                </w:rPr>
                <w:t>wood</w:t>
              </w:r>
              <w:proofErr w:type="spellEnd"/>
              <w:r w:rsidRPr="00092B05">
                <w:rPr>
                  <w:rStyle w:val="Hyperlink"/>
                  <w:rFonts w:ascii="Calibri" w:eastAsia="Times New Roman" w:hAnsi="Calibri" w:cs="Calibri"/>
                  <w:kern w:val="0"/>
                  <w:sz w:val="20"/>
                  <w:szCs w:val="20"/>
                  <w:lang w:eastAsia="nl-BE"/>
                  <w14:ligatures w14:val="none"/>
                </w:rPr>
                <w:t xml:space="preserve"> </w:t>
              </w:r>
              <w:proofErr w:type="spellStart"/>
              <w:r w:rsidRPr="00092B05">
                <w:rPr>
                  <w:rStyle w:val="Hyperlink"/>
                  <w:rFonts w:ascii="Calibri" w:eastAsia="Times New Roman" w:hAnsi="Calibri" w:cs="Calibri"/>
                  <w:kern w:val="0"/>
                  <w:sz w:val="20"/>
                  <w:szCs w:val="20"/>
                  <w:lang w:eastAsia="nl-BE"/>
                  <w14:ligatures w14:val="none"/>
                </w:rPr>
                <w:t>products</w:t>
              </w:r>
              <w:proofErr w:type="spellEnd"/>
            </w:hyperlink>
            <w:r w:rsidRPr="00092B05">
              <w:rPr>
                <w:rFonts w:ascii="Calibri" w:eastAsia="Times New Roman" w:hAnsi="Calibri" w:cs="Calibri"/>
                <w:kern w:val="0"/>
                <w:sz w:val="20"/>
                <w:szCs w:val="20"/>
                <w:lang w:eastAsia="nl-BE"/>
                <w14:ligatures w14:val="none"/>
              </w:rPr>
              <w:t>;</w:t>
            </w:r>
            <w:r w:rsidRPr="00092B05">
              <w:rPr>
                <w:rFonts w:ascii="Calibri" w:eastAsia="Times New Roman" w:hAnsi="Calibri" w:cs="Calibri"/>
                <w:kern w:val="0"/>
                <w:sz w:val="20"/>
                <w:szCs w:val="20"/>
                <w:lang w:eastAsia="nl-BE"/>
                <w14:ligatures w14:val="none"/>
              </w:rPr>
              <w:br/>
            </w:r>
            <w:hyperlink r:id="rId14" w:history="1">
              <w:r w:rsidRPr="00092B05">
                <w:rPr>
                  <w:rStyle w:val="Hyperlink"/>
                  <w:rFonts w:ascii="Calibri" w:eastAsia="Times New Roman" w:hAnsi="Calibri" w:cs="Calibri"/>
                  <w:kern w:val="0"/>
                  <w:sz w:val="20"/>
                  <w:szCs w:val="20"/>
                  <w:lang w:eastAsia="nl-BE"/>
                  <w14:ligatures w14:val="none"/>
                </w:rPr>
                <w:t>Compost</w:t>
              </w:r>
            </w:hyperlink>
          </w:p>
        </w:tc>
        <w:tc>
          <w:tcPr>
            <w:tcW w:w="3685" w:type="dxa"/>
            <w:tcBorders>
              <w:top w:val="nil"/>
              <w:left w:val="nil"/>
              <w:bottom w:val="single" w:sz="4" w:space="0" w:color="auto"/>
              <w:right w:val="single" w:sz="4" w:space="0" w:color="auto"/>
            </w:tcBorders>
            <w:hideMark/>
          </w:tcPr>
          <w:p w14:paraId="69D1D1E8" w14:textId="18BCCD88"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 /</w:t>
            </w:r>
          </w:p>
        </w:tc>
        <w:tc>
          <w:tcPr>
            <w:tcW w:w="3685" w:type="dxa"/>
            <w:tcBorders>
              <w:top w:val="nil"/>
              <w:left w:val="nil"/>
              <w:bottom w:val="single" w:sz="4" w:space="0" w:color="auto"/>
              <w:right w:val="single" w:sz="4" w:space="0" w:color="auto"/>
            </w:tcBorders>
            <w:hideMark/>
          </w:tcPr>
          <w:p w14:paraId="316EA0A0" w14:textId="79C1976F" w:rsidR="00256A19" w:rsidRPr="00092B05" w:rsidRDefault="00256A19" w:rsidP="00B43450">
            <w:pPr>
              <w:spacing w:after="0" w:line="240" w:lineRule="auto"/>
              <w:rPr>
                <w:rFonts w:ascii="Arial" w:eastAsia="Times New Roman" w:hAnsi="Arial" w:cs="Arial"/>
                <w:color w:val="467886"/>
                <w:kern w:val="0"/>
                <w:sz w:val="18"/>
                <w:szCs w:val="18"/>
                <w:lang w:val="en-US" w:eastAsia="nl-BE"/>
                <w14:ligatures w14:val="none"/>
              </w:rPr>
            </w:pPr>
            <w:hyperlink r:id="rId15" w:history="1">
              <w:r w:rsidRPr="00092B05">
                <w:rPr>
                  <w:rStyle w:val="Hyperlink"/>
                  <w:rFonts w:ascii="Arial" w:eastAsia="Times New Roman" w:hAnsi="Arial" w:cs="Arial"/>
                  <w:kern w:val="0"/>
                  <w:sz w:val="18"/>
                  <w:szCs w:val="18"/>
                  <w:lang w:val="en-US" w:eastAsia="nl-BE"/>
                  <w14:ligatures w14:val="none"/>
                </w:rPr>
                <w:t>refractory waste</w:t>
              </w:r>
            </w:hyperlink>
            <w:r w:rsidRPr="00092B05">
              <w:rPr>
                <w:rFonts w:ascii="Arial" w:eastAsia="Times New Roman" w:hAnsi="Arial" w:cs="Arial"/>
                <w:kern w:val="0"/>
                <w:sz w:val="18"/>
                <w:szCs w:val="18"/>
                <w:lang w:val="en-US" w:eastAsia="nl-BE"/>
                <w14:ligatures w14:val="none"/>
              </w:rPr>
              <w:t xml:space="preserve">; </w:t>
            </w:r>
            <w:r w:rsidRPr="00092B05">
              <w:rPr>
                <w:rFonts w:ascii="Arial" w:eastAsia="Times New Roman" w:hAnsi="Arial" w:cs="Arial"/>
                <w:kern w:val="0"/>
                <w:sz w:val="18"/>
                <w:szCs w:val="18"/>
                <w:lang w:val="en-US" w:eastAsia="nl-BE"/>
                <w14:ligatures w14:val="none"/>
              </w:rPr>
              <w:br/>
            </w:r>
            <w:hyperlink r:id="rId16" w:history="1">
              <w:r w:rsidRPr="00092B05">
                <w:rPr>
                  <w:rStyle w:val="Hyperlink"/>
                  <w:rFonts w:ascii="Arial" w:eastAsia="Times New Roman" w:hAnsi="Arial" w:cs="Arial"/>
                  <w:kern w:val="0"/>
                  <w:sz w:val="18"/>
                  <w:szCs w:val="18"/>
                  <w:lang w:val="en-US" w:eastAsia="nl-BE"/>
                  <w14:ligatures w14:val="none"/>
                </w:rPr>
                <w:t>recycled building materials</w:t>
              </w:r>
            </w:hyperlink>
          </w:p>
        </w:tc>
        <w:tc>
          <w:tcPr>
            <w:tcW w:w="3685" w:type="dxa"/>
            <w:tcBorders>
              <w:top w:val="nil"/>
              <w:left w:val="nil"/>
              <w:bottom w:val="single" w:sz="4" w:space="0" w:color="auto"/>
              <w:right w:val="single" w:sz="4" w:space="0" w:color="auto"/>
            </w:tcBorders>
            <w:hideMark/>
          </w:tcPr>
          <w:p w14:paraId="7C14F0D0" w14:textId="1E25A6D6"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4A6761D5" w14:textId="7F0F9D16" w:rsidR="00256A19" w:rsidRPr="00092B05" w:rsidRDefault="00256A19" w:rsidP="00B43450">
            <w:pPr>
              <w:spacing w:after="0" w:line="240" w:lineRule="auto"/>
              <w:rPr>
                <w:rFonts w:ascii="Arial" w:eastAsia="Times New Roman" w:hAnsi="Arial" w:cs="Arial"/>
                <w:color w:val="467886"/>
                <w:kern w:val="0"/>
                <w:sz w:val="18"/>
                <w:szCs w:val="18"/>
                <w:lang w:eastAsia="nl-BE"/>
                <w14:ligatures w14:val="none"/>
              </w:rPr>
            </w:pPr>
            <w:hyperlink r:id="rId17" w:history="1">
              <w:r w:rsidRPr="00092B05">
                <w:rPr>
                  <w:rStyle w:val="Hyperlink"/>
                  <w:rFonts w:ascii="Arial" w:eastAsia="Times New Roman" w:hAnsi="Arial" w:cs="Arial"/>
                  <w:kern w:val="0"/>
                  <w:sz w:val="18"/>
                  <w:szCs w:val="18"/>
                  <w:lang w:eastAsia="nl-BE"/>
                  <w14:ligatures w14:val="none"/>
                </w:rPr>
                <w:t xml:space="preserve">Waste </w:t>
              </w:r>
              <w:proofErr w:type="spellStart"/>
              <w:r w:rsidRPr="00092B05">
                <w:rPr>
                  <w:rStyle w:val="Hyperlink"/>
                  <w:rFonts w:ascii="Arial" w:eastAsia="Times New Roman" w:hAnsi="Arial" w:cs="Arial"/>
                  <w:kern w:val="0"/>
                  <w:sz w:val="18"/>
                  <w:szCs w:val="18"/>
                  <w:lang w:eastAsia="nl-BE"/>
                  <w14:ligatures w14:val="none"/>
                </w:rPr>
                <w:t>fuel</w:t>
              </w:r>
              <w:proofErr w:type="spellEnd"/>
              <w:r w:rsidRPr="00092B05">
                <w:rPr>
                  <w:rStyle w:val="Hyperlink"/>
                  <w:rFonts w:ascii="Arial" w:eastAsia="Times New Roman" w:hAnsi="Arial" w:cs="Arial"/>
                  <w:kern w:val="0"/>
                  <w:sz w:val="18"/>
                  <w:szCs w:val="18"/>
                  <w:lang w:eastAsia="nl-BE"/>
                  <w14:ligatures w14:val="none"/>
                </w:rPr>
                <w:t xml:space="preserve"> </w:t>
              </w:r>
              <w:proofErr w:type="spellStart"/>
              <w:r w:rsidRPr="00092B05">
                <w:rPr>
                  <w:rStyle w:val="Hyperlink"/>
                  <w:rFonts w:ascii="Arial" w:eastAsia="Times New Roman" w:hAnsi="Arial" w:cs="Arial"/>
                  <w:kern w:val="0"/>
                  <w:sz w:val="18"/>
                  <w:szCs w:val="18"/>
                  <w:lang w:eastAsia="nl-BE"/>
                  <w14:ligatures w14:val="none"/>
                </w:rPr>
                <w:t>products</w:t>
              </w:r>
              <w:proofErr w:type="spellEnd"/>
            </w:hyperlink>
          </w:p>
        </w:tc>
        <w:tc>
          <w:tcPr>
            <w:tcW w:w="3685" w:type="dxa"/>
            <w:tcBorders>
              <w:top w:val="nil"/>
              <w:left w:val="nil"/>
              <w:bottom w:val="single" w:sz="4" w:space="0" w:color="auto"/>
              <w:right w:val="single" w:sz="4" w:space="0" w:color="auto"/>
            </w:tcBorders>
            <w:hideMark/>
          </w:tcPr>
          <w:p w14:paraId="7B211565" w14:textId="1504C7E6" w:rsidR="00256A19" w:rsidRPr="00092B05" w:rsidRDefault="00A55F8C"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r>
      <w:tr w:rsidR="00256A19" w:rsidRPr="00092B05" w14:paraId="518F122B" w14:textId="3D1C0F37" w:rsidTr="5ECB6D4F">
        <w:trPr>
          <w:trHeight w:val="900"/>
        </w:trPr>
        <w:tc>
          <w:tcPr>
            <w:tcW w:w="1540" w:type="dxa"/>
            <w:tcBorders>
              <w:top w:val="nil"/>
              <w:left w:val="single" w:sz="4" w:space="0" w:color="auto"/>
              <w:bottom w:val="single" w:sz="4" w:space="0" w:color="auto"/>
              <w:right w:val="single" w:sz="4" w:space="0" w:color="auto"/>
            </w:tcBorders>
            <w:hideMark/>
          </w:tcPr>
          <w:p w14:paraId="3F77AB4E" w14:textId="12374591"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Belgium (</w:t>
            </w:r>
            <w:proofErr w:type="spellStart"/>
            <w:r w:rsidRPr="00092B05">
              <w:rPr>
                <w:rFonts w:ascii="Calibri" w:eastAsia="Times New Roman" w:hAnsi="Calibri" w:cs="Calibri"/>
                <w:b/>
                <w:bCs/>
                <w:kern w:val="0"/>
                <w:sz w:val="20"/>
                <w:szCs w:val="20"/>
                <w:lang w:eastAsia="nl-BE"/>
                <w14:ligatures w14:val="none"/>
              </w:rPr>
              <w:t>Flanders</w:t>
            </w:r>
            <w:proofErr w:type="spellEnd"/>
            <w:r w:rsidRPr="00092B05">
              <w:rPr>
                <w:rFonts w:ascii="Calibri" w:eastAsia="Times New Roman" w:hAnsi="Calibri" w:cs="Calibri"/>
                <w:b/>
                <w:bCs/>
                <w:kern w:val="0"/>
                <w:sz w:val="20"/>
                <w:szCs w:val="20"/>
                <w:lang w:eastAsia="nl-BE"/>
                <w14:ligatures w14:val="none"/>
              </w:rPr>
              <w:t>)</w:t>
            </w:r>
          </w:p>
        </w:tc>
        <w:tc>
          <w:tcPr>
            <w:tcW w:w="3210" w:type="dxa"/>
            <w:tcBorders>
              <w:top w:val="nil"/>
              <w:left w:val="nil"/>
              <w:bottom w:val="single" w:sz="4" w:space="0" w:color="auto"/>
              <w:right w:val="single" w:sz="4" w:space="0" w:color="auto"/>
            </w:tcBorders>
            <w:hideMark/>
          </w:tcPr>
          <w:p w14:paraId="57CE1620" w14:textId="77777777" w:rsidR="00256A19" w:rsidRPr="00092B05" w:rsidRDefault="00256A19" w:rsidP="00B43450">
            <w:pPr>
              <w:spacing w:after="0" w:line="240" w:lineRule="auto"/>
              <w:rPr>
                <w:rFonts w:ascii="Arial" w:eastAsia="Times New Roman" w:hAnsi="Arial" w:cs="Arial"/>
                <w:color w:val="467886"/>
                <w:kern w:val="0"/>
                <w:sz w:val="18"/>
                <w:szCs w:val="18"/>
                <w:u w:val="single"/>
                <w:lang w:eastAsia="nl-BE"/>
                <w14:ligatures w14:val="none"/>
              </w:rPr>
            </w:pPr>
            <w:hyperlink r:id="rId18" w:history="1">
              <w:r w:rsidRPr="00092B05">
                <w:rPr>
                  <w:rFonts w:ascii="Arial" w:eastAsia="Times New Roman" w:hAnsi="Arial" w:cs="Arial"/>
                  <w:color w:val="467886"/>
                  <w:kern w:val="0"/>
                  <w:sz w:val="18"/>
                  <w:szCs w:val="18"/>
                  <w:u w:val="single"/>
                  <w:lang w:eastAsia="nl-BE"/>
                  <w14:ligatures w14:val="none"/>
                </w:rPr>
                <w:t>OVAM</w:t>
              </w:r>
            </w:hyperlink>
          </w:p>
        </w:tc>
        <w:tc>
          <w:tcPr>
            <w:tcW w:w="3210" w:type="dxa"/>
            <w:tcBorders>
              <w:top w:val="nil"/>
              <w:left w:val="nil"/>
              <w:bottom w:val="single" w:sz="4" w:space="0" w:color="auto"/>
              <w:right w:val="single" w:sz="4" w:space="0" w:color="auto"/>
            </w:tcBorders>
            <w:hideMark/>
          </w:tcPr>
          <w:p w14:paraId="1833B659" w14:textId="5A653B60" w:rsidR="00256A19" w:rsidRPr="00092B05" w:rsidRDefault="00206D51" w:rsidP="00B43450">
            <w:pPr>
              <w:spacing w:after="0" w:line="240" w:lineRule="auto"/>
              <w:rPr>
                <w:rFonts w:ascii="Calibri" w:eastAsia="Times New Roman" w:hAnsi="Calibri" w:cs="Calibri"/>
                <w:kern w:val="0"/>
                <w:sz w:val="20"/>
                <w:szCs w:val="20"/>
                <w:lang w:eastAsia="nl-BE"/>
                <w14:ligatures w14:val="none"/>
              </w:rPr>
            </w:pPr>
            <w:r>
              <w:rPr>
                <w:rFonts w:ascii="Calibri" w:eastAsia="Times New Roman" w:hAnsi="Calibri" w:cs="Calibri"/>
                <w:kern w:val="0"/>
                <w:sz w:val="20"/>
                <w:szCs w:val="20"/>
                <w:lang w:eastAsia="nl-BE"/>
                <w14:ligatures w14:val="none"/>
              </w:rPr>
              <w:t>Wouter.dujardin@ovam.be</w:t>
            </w:r>
          </w:p>
        </w:tc>
        <w:tc>
          <w:tcPr>
            <w:tcW w:w="3685" w:type="dxa"/>
            <w:tcBorders>
              <w:top w:val="nil"/>
              <w:left w:val="nil"/>
              <w:bottom w:val="single" w:sz="4" w:space="0" w:color="auto"/>
              <w:right w:val="single" w:sz="4" w:space="0" w:color="auto"/>
            </w:tcBorders>
            <w:hideMark/>
          </w:tcPr>
          <w:p w14:paraId="12E73D51" w14:textId="66D1ABB8"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19" w:history="1">
              <w:r w:rsidRPr="00092B05">
                <w:rPr>
                  <w:rStyle w:val="Hyperlink"/>
                  <w:rFonts w:ascii="Calibri" w:eastAsia="Times New Roman" w:hAnsi="Calibri" w:cs="Calibri"/>
                  <w:kern w:val="0"/>
                  <w:sz w:val="20"/>
                  <w:szCs w:val="20"/>
                  <w:lang w:val="en-US" w:eastAsia="nl-BE"/>
                  <w14:ligatures w14:val="none"/>
                </w:rPr>
                <w:t xml:space="preserve">Use as </w:t>
              </w:r>
              <w:proofErr w:type="spellStart"/>
              <w:r w:rsidRPr="00092B05">
                <w:rPr>
                  <w:rStyle w:val="Hyperlink"/>
                  <w:rFonts w:ascii="Calibri" w:eastAsia="Times New Roman" w:hAnsi="Calibri" w:cs="Calibri"/>
                  <w:kern w:val="0"/>
                  <w:sz w:val="20"/>
                  <w:szCs w:val="20"/>
                  <w:lang w:val="en-US" w:eastAsia="nl-BE"/>
                  <w14:ligatures w14:val="none"/>
                </w:rPr>
                <w:t>fertiliser</w:t>
              </w:r>
              <w:proofErr w:type="spellEnd"/>
              <w:r w:rsidRPr="00092B05">
                <w:rPr>
                  <w:rStyle w:val="Hyperlink"/>
                  <w:rFonts w:ascii="Calibri" w:eastAsia="Times New Roman" w:hAnsi="Calibri" w:cs="Calibri"/>
                  <w:kern w:val="0"/>
                  <w:sz w:val="20"/>
                  <w:szCs w:val="20"/>
                  <w:lang w:val="en-US" w:eastAsia="nl-BE"/>
                  <w14:ligatures w14:val="none"/>
                </w:rPr>
                <w:t xml:space="preserve"> or soil improvers</w:t>
              </w:r>
            </w:hyperlink>
            <w:r w:rsidRPr="00092B05">
              <w:rPr>
                <w:rFonts w:ascii="Calibri" w:eastAsia="Times New Roman" w:hAnsi="Calibri" w:cs="Calibri"/>
                <w:sz w:val="20"/>
                <w:szCs w:val="20"/>
                <w:lang w:val="en-US" w:eastAsia="nl-BE"/>
              </w:rPr>
              <w:t xml:space="preserve">; </w:t>
            </w:r>
          </w:p>
        </w:tc>
        <w:tc>
          <w:tcPr>
            <w:tcW w:w="3685" w:type="dxa"/>
            <w:tcBorders>
              <w:top w:val="nil"/>
              <w:left w:val="nil"/>
              <w:bottom w:val="single" w:sz="4" w:space="0" w:color="auto"/>
              <w:right w:val="single" w:sz="4" w:space="0" w:color="auto"/>
            </w:tcBorders>
            <w:hideMark/>
          </w:tcPr>
          <w:p w14:paraId="69DE316B" w14:textId="77777777" w:rsidR="00256A19" w:rsidRPr="00092B05" w:rsidRDefault="00256A19" w:rsidP="00B43450">
            <w:pPr>
              <w:spacing w:after="0" w:line="240" w:lineRule="auto"/>
              <w:rPr>
                <w:rStyle w:val="Hyperlink"/>
                <w:sz w:val="20"/>
                <w:szCs w:val="20"/>
                <w:lang w:val="en-US"/>
              </w:rPr>
            </w:pPr>
            <w:hyperlink r:id="rId20" w:history="1">
              <w:proofErr w:type="spellStart"/>
              <w:r w:rsidRPr="00092B05">
                <w:rPr>
                  <w:rStyle w:val="Hyperlink"/>
                  <w:rFonts w:ascii="Calibri" w:eastAsia="Times New Roman" w:hAnsi="Calibri" w:cs="Calibri"/>
                  <w:kern w:val="0"/>
                  <w:sz w:val="20"/>
                  <w:szCs w:val="20"/>
                  <w:lang w:val="en-US" w:eastAsia="nl-BE"/>
                  <w14:ligatures w14:val="none"/>
                </w:rPr>
                <w:t>Recyclates</w:t>
              </w:r>
              <w:proofErr w:type="spellEnd"/>
              <w:r w:rsidRPr="00092B05">
                <w:rPr>
                  <w:rStyle w:val="Hyperlink"/>
                  <w:rFonts w:ascii="Calibri" w:eastAsia="Times New Roman" w:hAnsi="Calibri" w:cs="Calibri"/>
                  <w:kern w:val="0"/>
                  <w:sz w:val="20"/>
                  <w:szCs w:val="20"/>
                  <w:lang w:val="en-US" w:eastAsia="nl-BE"/>
                  <w14:ligatures w14:val="none"/>
                </w:rPr>
                <w:t xml:space="preserve"> from single-use diapers</w:t>
              </w:r>
            </w:hyperlink>
            <w:r w:rsidRPr="00092B05">
              <w:rPr>
                <w:rStyle w:val="Hyperlink"/>
                <w:rFonts w:ascii="Calibri" w:eastAsia="Times New Roman" w:hAnsi="Calibri" w:cs="Calibri"/>
                <w:kern w:val="0"/>
                <w:sz w:val="20"/>
                <w:szCs w:val="20"/>
                <w:lang w:val="en-US" w:eastAsia="nl-BE"/>
                <w14:ligatures w14:val="none"/>
              </w:rPr>
              <w:t>.</w:t>
            </w:r>
            <w:r w:rsidRPr="00092B05">
              <w:rPr>
                <w:rStyle w:val="Hyperlink"/>
                <w:rFonts w:ascii="Calibri" w:eastAsia="Times New Roman" w:hAnsi="Calibri" w:cs="Calibri"/>
                <w:kern w:val="0"/>
                <w:sz w:val="20"/>
                <w:szCs w:val="20"/>
                <w:lang w:val="en-US" w:eastAsia="nl-BE"/>
                <w14:ligatures w14:val="none"/>
              </w:rPr>
              <w:br/>
            </w:r>
          </w:p>
          <w:p w14:paraId="4C27FCC1" w14:textId="4E98DF60" w:rsidR="00256A19" w:rsidRPr="00092B05" w:rsidRDefault="00256A19" w:rsidP="00B43450">
            <w:pPr>
              <w:spacing w:after="0" w:line="240" w:lineRule="auto"/>
              <w:rPr>
                <w:color w:val="467886"/>
                <w:sz w:val="20"/>
                <w:szCs w:val="20"/>
                <w:lang w:val="en-US"/>
              </w:rPr>
            </w:pPr>
          </w:p>
        </w:tc>
        <w:tc>
          <w:tcPr>
            <w:tcW w:w="3685" w:type="dxa"/>
            <w:tcBorders>
              <w:top w:val="nil"/>
              <w:left w:val="nil"/>
              <w:bottom w:val="single" w:sz="4" w:space="0" w:color="auto"/>
              <w:right w:val="single" w:sz="4" w:space="0" w:color="auto"/>
            </w:tcBorders>
            <w:hideMark/>
          </w:tcPr>
          <w:p w14:paraId="35185806" w14:textId="50F9689A"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21" w:history="1">
              <w:r w:rsidRPr="00092B05">
                <w:rPr>
                  <w:rStyle w:val="Hyperlink"/>
                  <w:rFonts w:ascii="Calibri" w:eastAsia="Times New Roman" w:hAnsi="Calibri" w:cs="Calibri"/>
                  <w:kern w:val="0"/>
                  <w:sz w:val="20"/>
                  <w:szCs w:val="20"/>
                  <w:lang w:val="en-US" w:eastAsia="nl-BE"/>
                  <w14:ligatures w14:val="none"/>
                </w:rPr>
                <w:t>Materials for use as building materials</w:t>
              </w:r>
            </w:hyperlink>
          </w:p>
        </w:tc>
        <w:tc>
          <w:tcPr>
            <w:tcW w:w="3685" w:type="dxa"/>
            <w:tcBorders>
              <w:top w:val="nil"/>
              <w:left w:val="nil"/>
              <w:bottom w:val="single" w:sz="4" w:space="0" w:color="auto"/>
              <w:right w:val="single" w:sz="4" w:space="0" w:color="auto"/>
            </w:tcBorders>
            <w:hideMark/>
          </w:tcPr>
          <w:p w14:paraId="01F5A4D7" w14:textId="7CC4179D"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22" w:history="1">
              <w:r w:rsidRPr="00092B05">
                <w:rPr>
                  <w:rStyle w:val="Hyperlink"/>
                  <w:rFonts w:ascii="Calibri" w:eastAsia="Times New Roman" w:hAnsi="Calibri" w:cs="Calibri"/>
                  <w:kern w:val="0"/>
                  <w:sz w:val="20"/>
                  <w:szCs w:val="20"/>
                  <w:lang w:val="en-US" w:eastAsia="nl-BE"/>
                  <w14:ligatures w14:val="none"/>
                </w:rPr>
                <w:t>Materials produced by metallurgical production processes</w:t>
              </w:r>
            </w:hyperlink>
          </w:p>
        </w:tc>
        <w:tc>
          <w:tcPr>
            <w:tcW w:w="3685" w:type="dxa"/>
            <w:tcBorders>
              <w:top w:val="nil"/>
              <w:left w:val="nil"/>
              <w:bottom w:val="single" w:sz="4" w:space="0" w:color="auto"/>
              <w:right w:val="single" w:sz="4" w:space="0" w:color="auto"/>
            </w:tcBorders>
            <w:hideMark/>
          </w:tcPr>
          <w:p w14:paraId="3D820188" w14:textId="77777777" w:rsidR="00256A19" w:rsidRPr="00092B05" w:rsidRDefault="00256A19" w:rsidP="00B43450">
            <w:pPr>
              <w:spacing w:after="0" w:line="240" w:lineRule="auto"/>
              <w:rPr>
                <w:rStyle w:val="Hyperlink"/>
                <w:rFonts w:ascii="Calibri" w:eastAsia="Times New Roman" w:hAnsi="Calibri" w:cs="Calibri"/>
                <w:kern w:val="0"/>
                <w:sz w:val="20"/>
                <w:szCs w:val="20"/>
                <w:lang w:val="en-US" w:eastAsia="nl-BE"/>
                <w14:ligatures w14:val="none"/>
              </w:rPr>
            </w:pPr>
            <w:hyperlink r:id="rId23" w:history="1">
              <w:r w:rsidRPr="00092B05">
                <w:rPr>
                  <w:rStyle w:val="Hyperlink"/>
                  <w:rFonts w:ascii="Calibri" w:eastAsia="Times New Roman" w:hAnsi="Calibri" w:cs="Calibri"/>
                  <w:kern w:val="0"/>
                  <w:sz w:val="20"/>
                  <w:szCs w:val="20"/>
                  <w:lang w:val="en-US" w:eastAsia="nl-BE"/>
                  <w14:ligatures w14:val="none"/>
                </w:rPr>
                <w:t>Blend components for marine fuel</w:t>
              </w:r>
            </w:hyperlink>
            <w:r w:rsidRPr="00092B05">
              <w:rPr>
                <w:rStyle w:val="Hyperlink"/>
                <w:rFonts w:ascii="Calibri" w:eastAsia="Times New Roman" w:hAnsi="Calibri" w:cs="Calibri"/>
                <w:kern w:val="0"/>
                <w:sz w:val="20"/>
                <w:szCs w:val="20"/>
                <w:lang w:val="en-US" w:eastAsia="nl-BE"/>
                <w14:ligatures w14:val="none"/>
              </w:rPr>
              <w:t xml:space="preserve"> ;</w:t>
            </w:r>
          </w:p>
          <w:p w14:paraId="47C18A98" w14:textId="4A21345D"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Style w:val="Hyperlink"/>
                <w:color w:val="auto"/>
                <w:sz w:val="20"/>
                <w:szCs w:val="20"/>
                <w:highlight w:val="yellow"/>
                <w:u w:val="none"/>
                <w:lang w:val="en-US"/>
              </w:rPr>
              <w:t>Planned: byproducts from chemical production processes used as fuel</w:t>
            </w:r>
          </w:p>
        </w:tc>
        <w:tc>
          <w:tcPr>
            <w:tcW w:w="3685" w:type="dxa"/>
            <w:tcBorders>
              <w:top w:val="nil"/>
              <w:left w:val="nil"/>
              <w:bottom w:val="single" w:sz="4" w:space="0" w:color="auto"/>
              <w:right w:val="single" w:sz="4" w:space="0" w:color="auto"/>
            </w:tcBorders>
            <w:hideMark/>
          </w:tcPr>
          <w:p w14:paraId="66EED5CA" w14:textId="0CAAFF66" w:rsidR="00256A19" w:rsidRPr="00092B05" w:rsidRDefault="00791C0C"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r>
      <w:tr w:rsidR="00256A19" w:rsidRPr="00092B05" w14:paraId="4920A10D" w14:textId="29FB1EA2" w:rsidTr="00903F33">
        <w:trPr>
          <w:trHeight w:val="1033"/>
        </w:trPr>
        <w:tc>
          <w:tcPr>
            <w:tcW w:w="1540" w:type="dxa"/>
            <w:tcBorders>
              <w:top w:val="nil"/>
              <w:left w:val="single" w:sz="4" w:space="0" w:color="auto"/>
              <w:bottom w:val="single" w:sz="4" w:space="0" w:color="auto"/>
              <w:right w:val="single" w:sz="4" w:space="0" w:color="auto"/>
            </w:tcBorders>
            <w:hideMark/>
          </w:tcPr>
          <w:p w14:paraId="6626DE6F" w14:textId="06D06B13"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Belgium (Brussels)</w:t>
            </w:r>
          </w:p>
        </w:tc>
        <w:tc>
          <w:tcPr>
            <w:tcW w:w="3210" w:type="dxa"/>
            <w:tcBorders>
              <w:top w:val="nil"/>
              <w:left w:val="nil"/>
              <w:bottom w:val="single" w:sz="4" w:space="0" w:color="auto"/>
              <w:right w:val="single" w:sz="4" w:space="0" w:color="auto"/>
            </w:tcBorders>
            <w:hideMark/>
          </w:tcPr>
          <w:p w14:paraId="5FFCDB83" w14:textId="11AE5A00"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hyperlink r:id="rId24" w:history="1">
              <w:r w:rsidRPr="00092B05">
                <w:rPr>
                  <w:rStyle w:val="Hyperlink"/>
                  <w:rFonts w:ascii="Calibri" w:eastAsia="Times New Roman" w:hAnsi="Calibri" w:cs="Calibri"/>
                  <w:kern w:val="0"/>
                  <w:sz w:val="20"/>
                  <w:szCs w:val="20"/>
                  <w:lang w:eastAsia="nl-BE"/>
                  <w14:ligatures w14:val="none"/>
                </w:rPr>
                <w:t xml:space="preserve">Bruxelles </w:t>
              </w:r>
              <w:proofErr w:type="spellStart"/>
              <w:r w:rsidRPr="00092B05">
                <w:rPr>
                  <w:rStyle w:val="Hyperlink"/>
                  <w:rFonts w:ascii="Calibri" w:eastAsia="Times New Roman" w:hAnsi="Calibri" w:cs="Calibri"/>
                  <w:kern w:val="0"/>
                  <w:sz w:val="20"/>
                  <w:szCs w:val="20"/>
                  <w:lang w:eastAsia="nl-BE"/>
                  <w14:ligatures w14:val="none"/>
                </w:rPr>
                <w:t>Environnement</w:t>
              </w:r>
              <w:proofErr w:type="spellEnd"/>
            </w:hyperlink>
            <w:r w:rsidRPr="00092B05">
              <w:rPr>
                <w:rFonts w:ascii="Calibri" w:eastAsia="Times New Roman" w:hAnsi="Calibri" w:cs="Calibri"/>
                <w:kern w:val="0"/>
                <w:sz w:val="20"/>
                <w:szCs w:val="20"/>
                <w:lang w:eastAsia="nl-BE"/>
                <w14:ligatures w14:val="none"/>
              </w:rPr>
              <w:t xml:space="preserve"> (Brussels Environment)</w:t>
            </w:r>
          </w:p>
        </w:tc>
        <w:tc>
          <w:tcPr>
            <w:tcW w:w="3210" w:type="dxa"/>
            <w:tcBorders>
              <w:top w:val="nil"/>
              <w:left w:val="nil"/>
              <w:bottom w:val="single" w:sz="4" w:space="0" w:color="auto"/>
              <w:right w:val="single" w:sz="4" w:space="0" w:color="auto"/>
            </w:tcBorders>
          </w:tcPr>
          <w:p w14:paraId="027E12D3" w14:textId="3B74E266" w:rsidR="00256A19" w:rsidRPr="00092B05" w:rsidRDefault="00024DAD" w:rsidP="00B43450">
            <w:pPr>
              <w:spacing w:after="0" w:line="240" w:lineRule="auto"/>
              <w:rPr>
                <w:rFonts w:ascii="Calibri" w:eastAsia="Times New Roman" w:hAnsi="Calibri" w:cs="Calibri"/>
                <w:kern w:val="0"/>
                <w:sz w:val="20"/>
                <w:szCs w:val="20"/>
                <w:lang w:eastAsia="nl-BE"/>
                <w14:ligatures w14:val="none"/>
              </w:rPr>
            </w:pPr>
            <w:r>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39A4E126" w14:textId="2EE96B74"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hyperlink r:id="rId25" w:history="1">
              <w:r w:rsidRPr="00092B05">
                <w:rPr>
                  <w:rStyle w:val="Hyperlink"/>
                  <w:rFonts w:ascii="Calibri" w:eastAsia="Times New Roman" w:hAnsi="Calibri" w:cs="Calibri"/>
                  <w:kern w:val="0"/>
                  <w:sz w:val="20"/>
                  <w:szCs w:val="20"/>
                  <w:lang w:eastAsia="nl-BE"/>
                  <w14:ligatures w14:val="none"/>
                </w:rPr>
                <w:t>Compost</w:t>
              </w:r>
            </w:hyperlink>
          </w:p>
        </w:tc>
        <w:tc>
          <w:tcPr>
            <w:tcW w:w="3685" w:type="dxa"/>
            <w:tcBorders>
              <w:top w:val="nil"/>
              <w:left w:val="nil"/>
              <w:bottom w:val="single" w:sz="4" w:space="0" w:color="auto"/>
              <w:right w:val="single" w:sz="4" w:space="0" w:color="auto"/>
            </w:tcBorders>
            <w:hideMark/>
          </w:tcPr>
          <w:p w14:paraId="055E4700" w14:textId="4A912023"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0CD68D77" w14:textId="52A75A98"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26" w:history="1">
              <w:r w:rsidRPr="00092B05">
                <w:rPr>
                  <w:rStyle w:val="Hyperlink"/>
                  <w:rFonts w:ascii="Calibri" w:eastAsia="Times New Roman" w:hAnsi="Calibri" w:cs="Calibri"/>
                  <w:kern w:val="0"/>
                  <w:sz w:val="20"/>
                  <w:szCs w:val="20"/>
                  <w:lang w:val="en-US" w:eastAsia="nl-BE"/>
                  <w14:ligatures w14:val="none"/>
                </w:rPr>
                <w:t>Inert granulates (development done, to be ratified); excavated soil (development done, to be ratified)</w:t>
              </w:r>
            </w:hyperlink>
          </w:p>
        </w:tc>
        <w:tc>
          <w:tcPr>
            <w:tcW w:w="3685" w:type="dxa"/>
            <w:tcBorders>
              <w:top w:val="nil"/>
              <w:left w:val="nil"/>
              <w:bottom w:val="single" w:sz="4" w:space="0" w:color="auto"/>
              <w:right w:val="single" w:sz="4" w:space="0" w:color="auto"/>
            </w:tcBorders>
            <w:hideMark/>
          </w:tcPr>
          <w:p w14:paraId="1DFDC621" w14:textId="1F6688BF"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2BA6A6CC" w14:textId="6DB59CE9"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3359AC8A" w14:textId="32ECC1D3"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r>
      <w:tr w:rsidR="00256A19" w:rsidRPr="00092B05" w14:paraId="15B2E126" w14:textId="1260A637" w:rsidTr="5ECB6D4F">
        <w:trPr>
          <w:trHeight w:val="1200"/>
        </w:trPr>
        <w:tc>
          <w:tcPr>
            <w:tcW w:w="1540" w:type="dxa"/>
            <w:tcBorders>
              <w:top w:val="nil"/>
              <w:left w:val="single" w:sz="4" w:space="0" w:color="auto"/>
              <w:bottom w:val="single" w:sz="4" w:space="0" w:color="auto"/>
              <w:right w:val="single" w:sz="4" w:space="0" w:color="auto"/>
            </w:tcBorders>
            <w:hideMark/>
          </w:tcPr>
          <w:p w14:paraId="42A4C6B7" w14:textId="41639D2C"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Belgium (</w:t>
            </w:r>
            <w:proofErr w:type="spellStart"/>
            <w:r w:rsidRPr="00092B05">
              <w:rPr>
                <w:rFonts w:ascii="Calibri" w:eastAsia="Times New Roman" w:hAnsi="Calibri" w:cs="Calibri"/>
                <w:b/>
                <w:bCs/>
                <w:kern w:val="0"/>
                <w:sz w:val="20"/>
                <w:szCs w:val="20"/>
                <w:lang w:eastAsia="nl-BE"/>
                <w14:ligatures w14:val="none"/>
              </w:rPr>
              <w:t>Wallonia</w:t>
            </w:r>
            <w:proofErr w:type="spellEnd"/>
            <w:r w:rsidRPr="00092B05">
              <w:rPr>
                <w:rFonts w:ascii="Calibri" w:eastAsia="Times New Roman" w:hAnsi="Calibri" w:cs="Calibri"/>
                <w:b/>
                <w:bCs/>
                <w:kern w:val="0"/>
                <w:sz w:val="20"/>
                <w:szCs w:val="20"/>
                <w:lang w:eastAsia="nl-BE"/>
                <w14:ligatures w14:val="none"/>
              </w:rPr>
              <w:t>)</w:t>
            </w:r>
          </w:p>
        </w:tc>
        <w:tc>
          <w:tcPr>
            <w:tcW w:w="3210" w:type="dxa"/>
            <w:tcBorders>
              <w:top w:val="nil"/>
              <w:left w:val="nil"/>
              <w:bottom w:val="single" w:sz="4" w:space="0" w:color="auto"/>
              <w:right w:val="single" w:sz="4" w:space="0" w:color="auto"/>
            </w:tcBorders>
            <w:hideMark/>
          </w:tcPr>
          <w:p w14:paraId="2938821B" w14:textId="529E04A5"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hyperlink r:id="rId27" w:history="1">
              <w:r w:rsidRPr="00092B05">
                <w:rPr>
                  <w:rStyle w:val="Hyperlink"/>
                  <w:rFonts w:ascii="Calibri" w:eastAsia="Times New Roman" w:hAnsi="Calibri" w:cs="Calibri"/>
                  <w:kern w:val="0"/>
                  <w:sz w:val="20"/>
                  <w:szCs w:val="20"/>
                  <w:lang w:eastAsia="nl-BE"/>
                  <w14:ligatures w14:val="none"/>
                </w:rPr>
                <w:t xml:space="preserve">SPW </w:t>
              </w:r>
              <w:proofErr w:type="spellStart"/>
              <w:r w:rsidRPr="00092B05">
                <w:rPr>
                  <w:rStyle w:val="Hyperlink"/>
                  <w:rFonts w:ascii="Calibri" w:eastAsia="Times New Roman" w:hAnsi="Calibri" w:cs="Calibri"/>
                  <w:kern w:val="0"/>
                  <w:sz w:val="20"/>
                  <w:szCs w:val="20"/>
                  <w:lang w:eastAsia="nl-BE"/>
                  <w14:ligatures w14:val="none"/>
                </w:rPr>
                <w:t>Wallonie</w:t>
              </w:r>
              <w:proofErr w:type="spellEnd"/>
            </w:hyperlink>
          </w:p>
        </w:tc>
        <w:tc>
          <w:tcPr>
            <w:tcW w:w="3210" w:type="dxa"/>
            <w:tcBorders>
              <w:top w:val="nil"/>
              <w:left w:val="nil"/>
              <w:bottom w:val="single" w:sz="4" w:space="0" w:color="auto"/>
              <w:right w:val="single" w:sz="4" w:space="0" w:color="auto"/>
            </w:tcBorders>
            <w:hideMark/>
          </w:tcPr>
          <w:p w14:paraId="77E4106F" w14:textId="2BE38439" w:rsidR="00256A19" w:rsidRPr="00092B05" w:rsidRDefault="00523396" w:rsidP="00B43450">
            <w:pPr>
              <w:spacing w:after="0" w:line="240" w:lineRule="auto"/>
              <w:rPr>
                <w:rFonts w:ascii="Calibri" w:eastAsia="Times New Roman" w:hAnsi="Calibri" w:cs="Calibri"/>
                <w:kern w:val="0"/>
                <w:sz w:val="20"/>
                <w:szCs w:val="20"/>
                <w:lang w:eastAsia="nl-BE"/>
                <w14:ligatures w14:val="none"/>
              </w:rPr>
            </w:pPr>
            <w:hyperlink r:id="rId28" w:tooltip="mailto:ssd.dechet@spw.wallonie.be" w:history="1">
              <w:r w:rsidRPr="00523396">
                <w:rPr>
                  <w:rStyle w:val="Hyperlink"/>
                  <w:sz w:val="20"/>
                  <w:szCs w:val="20"/>
                </w:rPr>
                <w:t>ssd.dechet@spw.wallonie.be</w:t>
              </w:r>
            </w:hyperlink>
          </w:p>
        </w:tc>
        <w:tc>
          <w:tcPr>
            <w:tcW w:w="3685" w:type="dxa"/>
            <w:tcBorders>
              <w:top w:val="nil"/>
              <w:left w:val="nil"/>
              <w:bottom w:val="single" w:sz="4" w:space="0" w:color="auto"/>
              <w:right w:val="single" w:sz="4" w:space="0" w:color="auto"/>
            </w:tcBorders>
            <w:hideMark/>
          </w:tcPr>
          <w:p w14:paraId="03576F3C" w14:textId="422F61B9"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4C52FC7B" w14:textId="4E125DAE"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26ACD08E" w14:textId="31A0B587"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4EC99135" w14:textId="043130DA"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25D46BE2" w14:textId="1F880679"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613B7778" w14:textId="323D7E95"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r>
      <w:tr w:rsidR="00256A19" w:rsidRPr="00092B05" w14:paraId="2B5CB58D" w14:textId="21C2AF7C" w:rsidTr="5ECB6D4F">
        <w:trPr>
          <w:trHeight w:val="300"/>
        </w:trPr>
        <w:tc>
          <w:tcPr>
            <w:tcW w:w="1540" w:type="dxa"/>
            <w:tcBorders>
              <w:top w:val="nil"/>
              <w:left w:val="single" w:sz="4" w:space="0" w:color="auto"/>
              <w:bottom w:val="single" w:sz="4" w:space="0" w:color="auto"/>
              <w:right w:val="single" w:sz="4" w:space="0" w:color="auto"/>
            </w:tcBorders>
            <w:shd w:val="clear" w:color="auto" w:fill="FBE4D5" w:themeFill="accent2" w:themeFillTint="33"/>
            <w:hideMark/>
          </w:tcPr>
          <w:p w14:paraId="2567E96A"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Bulgaria</w:t>
            </w:r>
          </w:p>
        </w:tc>
        <w:tc>
          <w:tcPr>
            <w:tcW w:w="3210" w:type="dxa"/>
            <w:tcBorders>
              <w:top w:val="nil"/>
              <w:left w:val="nil"/>
              <w:bottom w:val="single" w:sz="4" w:space="0" w:color="auto"/>
              <w:right w:val="single" w:sz="4" w:space="0" w:color="auto"/>
            </w:tcBorders>
            <w:hideMark/>
          </w:tcPr>
          <w:p w14:paraId="23303A79" w14:textId="13250755"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210" w:type="dxa"/>
            <w:tcBorders>
              <w:top w:val="nil"/>
              <w:left w:val="nil"/>
              <w:bottom w:val="single" w:sz="4" w:space="0" w:color="auto"/>
              <w:right w:val="single" w:sz="4" w:space="0" w:color="auto"/>
            </w:tcBorders>
            <w:hideMark/>
          </w:tcPr>
          <w:p w14:paraId="0C4006E8" w14:textId="0E97161B"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0F55A8AF" w14:textId="5537D58F"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6434F01A" w14:textId="02DD5F1A"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5DEC0DEE" w14:textId="5A08C14A"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43DF404C" w14:textId="1CEC14C4"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66B27F78" w14:textId="27E577B9"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68D112F5" w14:textId="292EC9DA"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r>
      <w:tr w:rsidR="00256A19" w:rsidRPr="00092B05" w14:paraId="11086D72" w14:textId="4F4B71D6" w:rsidTr="5ECB6D4F">
        <w:trPr>
          <w:trHeight w:val="300"/>
        </w:trPr>
        <w:tc>
          <w:tcPr>
            <w:tcW w:w="1540" w:type="dxa"/>
            <w:tcBorders>
              <w:top w:val="nil"/>
              <w:left w:val="single" w:sz="4" w:space="0" w:color="auto"/>
              <w:bottom w:val="single" w:sz="4" w:space="0" w:color="auto"/>
              <w:right w:val="single" w:sz="4" w:space="0" w:color="auto"/>
            </w:tcBorders>
            <w:hideMark/>
          </w:tcPr>
          <w:p w14:paraId="0523BC64"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Croatia</w:t>
            </w:r>
          </w:p>
        </w:tc>
        <w:tc>
          <w:tcPr>
            <w:tcW w:w="3210" w:type="dxa"/>
            <w:tcBorders>
              <w:top w:val="nil"/>
              <w:left w:val="nil"/>
              <w:bottom w:val="single" w:sz="4" w:space="0" w:color="auto"/>
              <w:right w:val="single" w:sz="4" w:space="0" w:color="auto"/>
            </w:tcBorders>
            <w:hideMark/>
          </w:tcPr>
          <w:p w14:paraId="40848EB2" w14:textId="652B28EE" w:rsidR="00256A19" w:rsidRPr="00092B05" w:rsidRDefault="00B11880" w:rsidP="00B43450">
            <w:pPr>
              <w:spacing w:after="0" w:line="240" w:lineRule="auto"/>
              <w:rPr>
                <w:rFonts w:ascii="Calibri" w:eastAsia="Times New Roman" w:hAnsi="Calibri" w:cs="Calibri"/>
                <w:kern w:val="0"/>
                <w:sz w:val="20"/>
                <w:szCs w:val="20"/>
                <w:lang w:val="en-US" w:eastAsia="nl-BE"/>
                <w14:ligatures w14:val="none"/>
              </w:rPr>
            </w:pPr>
            <w:hyperlink r:id="rId29" w:history="1">
              <w:r w:rsidRPr="00092B05">
                <w:rPr>
                  <w:rStyle w:val="Hyperlink"/>
                  <w:rFonts w:ascii="Calibri" w:eastAsia="Times New Roman" w:hAnsi="Calibri" w:cs="Calibri"/>
                  <w:kern w:val="0"/>
                  <w:sz w:val="20"/>
                  <w:szCs w:val="20"/>
                  <w:lang w:val="en-US" w:eastAsia="nl-BE"/>
                  <w14:ligatures w14:val="none"/>
                </w:rPr>
                <w:t>Ministry of Environmental Protection and Green Transition</w:t>
              </w:r>
            </w:hyperlink>
          </w:p>
        </w:tc>
        <w:tc>
          <w:tcPr>
            <w:tcW w:w="3210" w:type="dxa"/>
            <w:tcBorders>
              <w:top w:val="nil"/>
              <w:left w:val="nil"/>
              <w:bottom w:val="single" w:sz="4" w:space="0" w:color="auto"/>
              <w:right w:val="single" w:sz="4" w:space="0" w:color="auto"/>
            </w:tcBorders>
            <w:hideMark/>
          </w:tcPr>
          <w:p w14:paraId="38631D67" w14:textId="4A4E3043" w:rsidR="00256A19" w:rsidRPr="00092B05" w:rsidRDefault="00483896"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Sector for sustainable waste management</w:t>
            </w:r>
            <w:r w:rsidR="000D0203" w:rsidRPr="00092B05">
              <w:rPr>
                <w:rFonts w:ascii="Calibri" w:eastAsia="Times New Roman" w:hAnsi="Calibri" w:cs="Calibri"/>
                <w:kern w:val="0"/>
                <w:sz w:val="20"/>
                <w:szCs w:val="20"/>
                <w:lang w:val="en-US" w:eastAsia="nl-BE"/>
                <w14:ligatures w14:val="none"/>
              </w:rPr>
              <w:t xml:space="preserve">: okolis.otpad@mzozt.hr  </w:t>
            </w:r>
          </w:p>
        </w:tc>
        <w:tc>
          <w:tcPr>
            <w:tcW w:w="3685" w:type="dxa"/>
            <w:tcBorders>
              <w:top w:val="nil"/>
              <w:left w:val="nil"/>
              <w:bottom w:val="single" w:sz="4" w:space="0" w:color="auto"/>
              <w:right w:val="single" w:sz="4" w:space="0" w:color="auto"/>
            </w:tcBorders>
            <w:hideMark/>
          </w:tcPr>
          <w:p w14:paraId="4D6BD0FC" w14:textId="4E144F22" w:rsidR="00256A19" w:rsidRPr="00092B05" w:rsidRDefault="00383EA3" w:rsidP="00B43450">
            <w:pPr>
              <w:spacing w:after="0" w:line="240" w:lineRule="auto"/>
              <w:rPr>
                <w:rFonts w:ascii="Calibri" w:eastAsia="Times New Roman" w:hAnsi="Calibri" w:cs="Calibri"/>
                <w:kern w:val="0"/>
                <w:sz w:val="20"/>
                <w:szCs w:val="20"/>
                <w:lang w:eastAsia="nl-BE"/>
                <w14:ligatures w14:val="none"/>
              </w:rPr>
            </w:pPr>
            <w:r w:rsidRPr="00092B05">
              <w:rPr>
                <w:rStyle w:val="Hyperlink"/>
                <w:color w:val="auto"/>
                <w:sz w:val="20"/>
                <w:szCs w:val="20"/>
                <w:u w:val="none"/>
                <w:lang w:val="en-US"/>
              </w:rPr>
              <w:t>Compost (in preparation)</w:t>
            </w:r>
          </w:p>
        </w:tc>
        <w:tc>
          <w:tcPr>
            <w:tcW w:w="3685" w:type="dxa"/>
            <w:tcBorders>
              <w:top w:val="nil"/>
              <w:left w:val="nil"/>
              <w:bottom w:val="single" w:sz="4" w:space="0" w:color="auto"/>
              <w:right w:val="single" w:sz="4" w:space="0" w:color="auto"/>
            </w:tcBorders>
            <w:hideMark/>
          </w:tcPr>
          <w:p w14:paraId="3C3D21D9" w14:textId="000A4193" w:rsidR="00256A19" w:rsidRPr="00092B05" w:rsidRDefault="00D0521D" w:rsidP="00B43450">
            <w:pPr>
              <w:spacing w:after="0" w:line="240" w:lineRule="auto"/>
              <w:rPr>
                <w:rFonts w:ascii="Calibri" w:eastAsia="Times New Roman" w:hAnsi="Calibri" w:cs="Calibri"/>
                <w:kern w:val="0"/>
                <w:sz w:val="20"/>
                <w:szCs w:val="20"/>
                <w:lang w:val="en-US" w:eastAsia="nl-BE"/>
                <w14:ligatures w14:val="none"/>
              </w:rPr>
            </w:pPr>
            <w:hyperlink r:id="rId30" w:history="1">
              <w:r w:rsidRPr="00092B05">
                <w:rPr>
                  <w:rStyle w:val="Hyperlink"/>
                  <w:rFonts w:ascii="Calibri" w:eastAsia="Times New Roman" w:hAnsi="Calibri" w:cs="Calibri"/>
                  <w:kern w:val="0"/>
                  <w:sz w:val="20"/>
                  <w:szCs w:val="20"/>
                  <w:lang w:val="en-US" w:eastAsia="nl-BE"/>
                  <w14:ligatures w14:val="none"/>
                </w:rPr>
                <w:t>Ground plastic</w:t>
              </w:r>
              <w:r w:rsidR="00F04EC0" w:rsidRPr="00092B05">
                <w:rPr>
                  <w:rStyle w:val="Hyperlink"/>
                  <w:rFonts w:ascii="Calibri" w:eastAsia="Times New Roman" w:hAnsi="Calibri" w:cs="Calibri"/>
                  <w:kern w:val="0"/>
                  <w:sz w:val="20"/>
                  <w:szCs w:val="20"/>
                  <w:lang w:val="en-US" w:eastAsia="nl-BE"/>
                  <w14:ligatures w14:val="none"/>
                </w:rPr>
                <w:t xml:space="preserve"> and </w:t>
              </w:r>
              <w:r w:rsidRPr="00092B05">
                <w:rPr>
                  <w:rStyle w:val="Hyperlink"/>
                  <w:rFonts w:ascii="Calibri" w:eastAsia="Times New Roman" w:hAnsi="Calibri" w:cs="Calibri"/>
                  <w:kern w:val="0"/>
                  <w:sz w:val="20"/>
                  <w:szCs w:val="20"/>
                  <w:lang w:val="en-US" w:eastAsia="nl-BE"/>
                  <w14:ligatures w14:val="none"/>
                </w:rPr>
                <w:t>plastic granulate</w:t>
              </w:r>
              <w:r w:rsidR="00F04EC0" w:rsidRPr="00092B05">
                <w:rPr>
                  <w:rStyle w:val="Hyperlink"/>
                  <w:rFonts w:ascii="Calibri" w:eastAsia="Times New Roman" w:hAnsi="Calibri" w:cs="Calibri"/>
                  <w:kern w:val="0"/>
                  <w:sz w:val="20"/>
                  <w:szCs w:val="20"/>
                  <w:lang w:val="en-US" w:eastAsia="nl-BE"/>
                  <w14:ligatures w14:val="none"/>
                </w:rPr>
                <w:t>;</w:t>
              </w:r>
              <w:r w:rsidR="00F04EC0" w:rsidRPr="00092B05">
                <w:rPr>
                  <w:rStyle w:val="Hyperlink"/>
                  <w:rFonts w:ascii="Calibri" w:eastAsia="Times New Roman" w:hAnsi="Calibri" w:cs="Calibri"/>
                  <w:kern w:val="0"/>
                  <w:sz w:val="20"/>
                  <w:szCs w:val="20"/>
                  <w:lang w:val="en-US" w:eastAsia="nl-BE"/>
                  <w14:ligatures w14:val="none"/>
                </w:rPr>
                <w:br/>
                <w:t>R</w:t>
              </w:r>
              <w:r w:rsidRPr="00092B05">
                <w:rPr>
                  <w:rStyle w:val="Hyperlink"/>
                  <w:rFonts w:ascii="Calibri" w:eastAsia="Times New Roman" w:hAnsi="Calibri" w:cs="Calibri"/>
                  <w:kern w:val="0"/>
                  <w:sz w:val="20"/>
                  <w:szCs w:val="20"/>
                  <w:lang w:val="en-US" w:eastAsia="nl-BE"/>
                  <w14:ligatures w14:val="none"/>
                </w:rPr>
                <w:t>ubber</w:t>
              </w:r>
              <w:r w:rsidR="0064681D" w:rsidRPr="00092B05">
                <w:rPr>
                  <w:rStyle w:val="Hyperlink"/>
                  <w:rFonts w:ascii="Calibri" w:eastAsia="Times New Roman" w:hAnsi="Calibri" w:cs="Calibri"/>
                  <w:kern w:val="0"/>
                  <w:sz w:val="20"/>
                  <w:szCs w:val="20"/>
                  <w:lang w:val="en-US" w:eastAsia="nl-BE"/>
                  <w14:ligatures w14:val="none"/>
                </w:rPr>
                <w:t xml:space="preserve"> granulate and rubber</w:t>
              </w:r>
              <w:r w:rsidRPr="00092B05">
                <w:rPr>
                  <w:rStyle w:val="Hyperlink"/>
                  <w:rFonts w:ascii="Calibri" w:eastAsia="Times New Roman" w:hAnsi="Calibri" w:cs="Calibri"/>
                  <w:kern w:val="0"/>
                  <w:sz w:val="20"/>
                  <w:szCs w:val="20"/>
                  <w:lang w:val="en-US" w:eastAsia="nl-BE"/>
                  <w14:ligatures w14:val="none"/>
                </w:rPr>
                <w:t xml:space="preserve"> </w:t>
              </w:r>
              <w:r w:rsidR="00D52BBD" w:rsidRPr="00092B05">
                <w:rPr>
                  <w:rStyle w:val="Hyperlink"/>
                  <w:rFonts w:ascii="Calibri" w:eastAsia="Times New Roman" w:hAnsi="Calibri" w:cs="Calibri"/>
                  <w:kern w:val="0"/>
                  <w:sz w:val="20"/>
                  <w:szCs w:val="20"/>
                  <w:lang w:val="en-US" w:eastAsia="nl-BE"/>
                  <w14:ligatures w14:val="none"/>
                </w:rPr>
                <w:t>threads</w:t>
              </w:r>
            </w:hyperlink>
          </w:p>
        </w:tc>
        <w:tc>
          <w:tcPr>
            <w:tcW w:w="3685" w:type="dxa"/>
            <w:tcBorders>
              <w:top w:val="nil"/>
              <w:left w:val="nil"/>
              <w:bottom w:val="single" w:sz="4" w:space="0" w:color="auto"/>
              <w:right w:val="single" w:sz="4" w:space="0" w:color="auto"/>
            </w:tcBorders>
            <w:hideMark/>
          </w:tcPr>
          <w:p w14:paraId="1048548E" w14:textId="280BA8E7" w:rsidR="00256A19" w:rsidRPr="00092B05" w:rsidRDefault="00C30ECC" w:rsidP="00B43450">
            <w:pPr>
              <w:spacing w:after="0" w:line="240" w:lineRule="auto"/>
              <w:rPr>
                <w:rFonts w:ascii="Calibri" w:eastAsia="Times New Roman" w:hAnsi="Calibri" w:cs="Calibri"/>
                <w:kern w:val="0"/>
                <w:sz w:val="20"/>
                <w:szCs w:val="20"/>
                <w:lang w:val="en-US" w:eastAsia="nl-BE"/>
                <w14:ligatures w14:val="none"/>
              </w:rPr>
            </w:pPr>
            <w:hyperlink r:id="rId31" w:history="1">
              <w:r w:rsidRPr="00092B05">
                <w:rPr>
                  <w:rStyle w:val="Hyperlink"/>
                  <w:rFonts w:ascii="Calibri" w:eastAsia="Times New Roman" w:hAnsi="Calibri" w:cs="Calibri"/>
                  <w:kern w:val="0"/>
                  <w:sz w:val="20"/>
                  <w:szCs w:val="20"/>
                  <w:lang w:val="en-US" w:eastAsia="nl-BE"/>
                  <w14:ligatures w14:val="none"/>
                </w:rPr>
                <w:t>Recycled aggregates and backfilling materials</w:t>
              </w:r>
            </w:hyperlink>
          </w:p>
        </w:tc>
        <w:tc>
          <w:tcPr>
            <w:tcW w:w="3685" w:type="dxa"/>
            <w:tcBorders>
              <w:top w:val="nil"/>
              <w:left w:val="nil"/>
              <w:bottom w:val="single" w:sz="4" w:space="0" w:color="auto"/>
              <w:right w:val="single" w:sz="4" w:space="0" w:color="auto"/>
            </w:tcBorders>
            <w:hideMark/>
          </w:tcPr>
          <w:p w14:paraId="41E09371" w14:textId="2051FA50" w:rsidR="00256A19" w:rsidRPr="00092B05" w:rsidRDefault="00536890"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5F85374E" w14:textId="2A27BAE9" w:rsidR="00256A19" w:rsidRPr="00092B05" w:rsidRDefault="00536890" w:rsidP="00B43450">
            <w:pPr>
              <w:spacing w:after="0" w:line="240" w:lineRule="auto"/>
              <w:rPr>
                <w:rFonts w:ascii="Calibri" w:eastAsia="Times New Roman" w:hAnsi="Calibri" w:cs="Calibri"/>
                <w:kern w:val="0"/>
                <w:sz w:val="20"/>
                <w:szCs w:val="20"/>
                <w:lang w:val="en-US" w:eastAsia="nl-BE"/>
                <w14:ligatures w14:val="none"/>
              </w:rPr>
            </w:pPr>
            <w:hyperlink r:id="rId32" w:history="1">
              <w:r w:rsidRPr="00092B05">
                <w:rPr>
                  <w:rStyle w:val="Hyperlink"/>
                  <w:rFonts w:ascii="Calibri" w:eastAsia="Times New Roman" w:hAnsi="Calibri" w:cs="Calibri"/>
                  <w:kern w:val="0"/>
                  <w:sz w:val="20"/>
                  <w:szCs w:val="20"/>
                  <w:lang w:val="en-US" w:eastAsia="nl-BE"/>
                  <w14:ligatures w14:val="none"/>
                </w:rPr>
                <w:t>Fuel from waste oil;</w:t>
              </w:r>
              <w:r w:rsidRPr="00092B05">
                <w:rPr>
                  <w:rStyle w:val="Hyperlink"/>
                  <w:rFonts w:ascii="Calibri" w:eastAsia="Times New Roman" w:hAnsi="Calibri" w:cs="Calibri"/>
                  <w:kern w:val="0"/>
                  <w:sz w:val="20"/>
                  <w:szCs w:val="20"/>
                  <w:lang w:val="en-US" w:eastAsia="nl-BE"/>
                  <w14:ligatures w14:val="none"/>
                </w:rPr>
                <w:br/>
              </w:r>
              <w:r w:rsidR="00CE4964" w:rsidRPr="00092B05">
                <w:rPr>
                  <w:rStyle w:val="Hyperlink"/>
                  <w:rFonts w:ascii="Calibri" w:eastAsia="Times New Roman" w:hAnsi="Calibri" w:cs="Calibri"/>
                  <w:kern w:val="0"/>
                  <w:sz w:val="20"/>
                  <w:szCs w:val="20"/>
                  <w:lang w:val="en-US" w:eastAsia="nl-BE"/>
                  <w14:ligatures w14:val="none"/>
                </w:rPr>
                <w:t>Solid biofuel</w:t>
              </w:r>
            </w:hyperlink>
          </w:p>
        </w:tc>
        <w:tc>
          <w:tcPr>
            <w:tcW w:w="3685" w:type="dxa"/>
            <w:tcBorders>
              <w:top w:val="nil"/>
              <w:left w:val="nil"/>
              <w:bottom w:val="single" w:sz="4" w:space="0" w:color="auto"/>
              <w:right w:val="single" w:sz="4" w:space="0" w:color="auto"/>
            </w:tcBorders>
            <w:hideMark/>
          </w:tcPr>
          <w:p w14:paraId="14A7A2B3" w14:textId="6B595AA8" w:rsidR="00256A19" w:rsidRPr="00092B05" w:rsidRDefault="00804C64"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r>
      <w:tr w:rsidR="00256A19" w:rsidRPr="00092B05" w14:paraId="28E31469" w14:textId="5DF30AF5" w:rsidTr="5ECB6D4F">
        <w:trPr>
          <w:trHeight w:val="300"/>
        </w:trPr>
        <w:tc>
          <w:tcPr>
            <w:tcW w:w="1540" w:type="dxa"/>
            <w:tcBorders>
              <w:top w:val="nil"/>
              <w:left w:val="single" w:sz="4" w:space="0" w:color="auto"/>
              <w:bottom w:val="single" w:sz="4" w:space="0" w:color="auto"/>
              <w:right w:val="single" w:sz="4" w:space="0" w:color="auto"/>
            </w:tcBorders>
            <w:shd w:val="clear" w:color="auto" w:fill="FBE4D5" w:themeFill="accent2" w:themeFillTint="33"/>
            <w:hideMark/>
          </w:tcPr>
          <w:p w14:paraId="4F7EAEB1" w14:textId="25861DAE"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Cyprus</w:t>
            </w:r>
          </w:p>
        </w:tc>
        <w:tc>
          <w:tcPr>
            <w:tcW w:w="3210" w:type="dxa"/>
            <w:tcBorders>
              <w:top w:val="nil"/>
              <w:left w:val="nil"/>
              <w:bottom w:val="single" w:sz="4" w:space="0" w:color="auto"/>
              <w:right w:val="single" w:sz="4" w:space="0" w:color="auto"/>
            </w:tcBorders>
            <w:hideMark/>
          </w:tcPr>
          <w:p w14:paraId="1607F82C" w14:textId="3F5554B6"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210" w:type="dxa"/>
            <w:tcBorders>
              <w:top w:val="nil"/>
              <w:left w:val="nil"/>
              <w:bottom w:val="single" w:sz="4" w:space="0" w:color="auto"/>
              <w:right w:val="single" w:sz="4" w:space="0" w:color="auto"/>
            </w:tcBorders>
            <w:hideMark/>
          </w:tcPr>
          <w:p w14:paraId="4AC86CFA" w14:textId="07107B94"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0609871E" w14:textId="277322F3"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36914AA3" w14:textId="223D5BA7"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7EE926A7" w14:textId="08C254D6"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517CD3E5" w14:textId="1642DAAA"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3CD9E284" w14:textId="5387A7F2"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0DD3B221" w14:textId="453313B4"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r>
      <w:tr w:rsidR="00256A19" w:rsidRPr="00092B05" w14:paraId="4C207897" w14:textId="4C3C575B" w:rsidTr="5ECB6D4F">
        <w:trPr>
          <w:trHeight w:val="300"/>
        </w:trPr>
        <w:tc>
          <w:tcPr>
            <w:tcW w:w="1540" w:type="dxa"/>
            <w:tcBorders>
              <w:top w:val="nil"/>
              <w:left w:val="single" w:sz="4" w:space="0" w:color="auto"/>
              <w:bottom w:val="single" w:sz="4" w:space="0" w:color="auto"/>
              <w:right w:val="single" w:sz="4" w:space="0" w:color="auto"/>
            </w:tcBorders>
            <w:hideMark/>
          </w:tcPr>
          <w:p w14:paraId="5BBC2D02"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proofErr w:type="spellStart"/>
            <w:r w:rsidRPr="00092B05">
              <w:rPr>
                <w:rFonts w:ascii="Calibri" w:eastAsia="Times New Roman" w:hAnsi="Calibri" w:cs="Calibri"/>
                <w:b/>
                <w:bCs/>
                <w:kern w:val="0"/>
                <w:sz w:val="20"/>
                <w:szCs w:val="20"/>
                <w:lang w:eastAsia="nl-BE"/>
                <w14:ligatures w14:val="none"/>
              </w:rPr>
              <w:t>Czech</w:t>
            </w:r>
            <w:proofErr w:type="spellEnd"/>
            <w:r w:rsidRPr="00092B05">
              <w:rPr>
                <w:rFonts w:ascii="Calibri" w:eastAsia="Times New Roman" w:hAnsi="Calibri" w:cs="Calibri"/>
                <w:b/>
                <w:bCs/>
                <w:kern w:val="0"/>
                <w:sz w:val="20"/>
                <w:szCs w:val="20"/>
                <w:lang w:eastAsia="nl-BE"/>
                <w14:ligatures w14:val="none"/>
              </w:rPr>
              <w:t> </w:t>
            </w:r>
            <w:proofErr w:type="spellStart"/>
            <w:r w:rsidRPr="00092B05">
              <w:rPr>
                <w:rFonts w:ascii="Calibri" w:eastAsia="Times New Roman" w:hAnsi="Calibri" w:cs="Calibri"/>
                <w:b/>
                <w:bCs/>
                <w:kern w:val="0"/>
                <w:sz w:val="20"/>
                <w:szCs w:val="20"/>
                <w:lang w:eastAsia="nl-BE"/>
                <w14:ligatures w14:val="none"/>
              </w:rPr>
              <w:t>Republic</w:t>
            </w:r>
            <w:proofErr w:type="spellEnd"/>
          </w:p>
        </w:tc>
        <w:tc>
          <w:tcPr>
            <w:tcW w:w="3210" w:type="dxa"/>
            <w:tcBorders>
              <w:top w:val="nil"/>
              <w:left w:val="nil"/>
              <w:bottom w:val="single" w:sz="4" w:space="0" w:color="auto"/>
              <w:right w:val="single" w:sz="4" w:space="0" w:color="auto"/>
            </w:tcBorders>
            <w:hideMark/>
          </w:tcPr>
          <w:p w14:paraId="68DC16FA" w14:textId="09285F73"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roofErr w:type="spellStart"/>
            <w:r w:rsidRPr="00092B05">
              <w:rPr>
                <w:rFonts w:ascii="Calibri" w:eastAsia="Times New Roman" w:hAnsi="Calibri" w:cs="Calibri"/>
                <w:kern w:val="0"/>
                <w:sz w:val="20"/>
                <w:szCs w:val="20"/>
                <w:lang w:eastAsia="nl-BE"/>
                <w14:ligatures w14:val="none"/>
              </w:rPr>
              <w:t>Ministry</w:t>
            </w:r>
            <w:proofErr w:type="spellEnd"/>
            <w:r w:rsidRPr="00092B05">
              <w:rPr>
                <w:rFonts w:ascii="Calibri" w:eastAsia="Times New Roman" w:hAnsi="Calibri" w:cs="Calibri"/>
                <w:kern w:val="0"/>
                <w:sz w:val="20"/>
                <w:szCs w:val="20"/>
                <w:lang w:eastAsia="nl-BE"/>
                <w14:ligatures w14:val="none"/>
              </w:rPr>
              <w:t xml:space="preserve"> of </w:t>
            </w:r>
            <w:proofErr w:type="spellStart"/>
            <w:r w:rsidRPr="00092B05">
              <w:rPr>
                <w:rFonts w:ascii="Calibri" w:eastAsia="Times New Roman" w:hAnsi="Calibri" w:cs="Calibri"/>
                <w:kern w:val="0"/>
                <w:sz w:val="20"/>
                <w:szCs w:val="20"/>
                <w:lang w:eastAsia="nl-BE"/>
                <w14:ligatures w14:val="none"/>
              </w:rPr>
              <w:t>the</w:t>
            </w:r>
            <w:proofErr w:type="spellEnd"/>
            <w:r w:rsidRPr="00092B05">
              <w:rPr>
                <w:rFonts w:ascii="Calibri" w:eastAsia="Times New Roman" w:hAnsi="Calibri" w:cs="Calibri"/>
                <w:kern w:val="0"/>
                <w:sz w:val="20"/>
                <w:szCs w:val="20"/>
                <w:lang w:eastAsia="nl-BE"/>
                <w14:ligatures w14:val="none"/>
              </w:rPr>
              <w:t xml:space="preserve"> Environment</w:t>
            </w:r>
          </w:p>
        </w:tc>
        <w:tc>
          <w:tcPr>
            <w:tcW w:w="3210" w:type="dxa"/>
            <w:tcBorders>
              <w:top w:val="nil"/>
              <w:left w:val="nil"/>
              <w:bottom w:val="single" w:sz="4" w:space="0" w:color="auto"/>
              <w:right w:val="single" w:sz="4" w:space="0" w:color="auto"/>
            </w:tcBorders>
            <w:hideMark/>
          </w:tcPr>
          <w:p w14:paraId="5E6A5B2C" w14:textId="4ACE5960"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 xml:space="preserve">Martina </w:t>
            </w:r>
            <w:proofErr w:type="spellStart"/>
            <w:r w:rsidRPr="00092B05">
              <w:rPr>
                <w:rFonts w:ascii="Calibri" w:eastAsia="Times New Roman" w:hAnsi="Calibri" w:cs="Calibri"/>
                <w:kern w:val="0"/>
                <w:sz w:val="20"/>
                <w:szCs w:val="20"/>
                <w:lang w:eastAsia="nl-BE"/>
                <w14:ligatures w14:val="none"/>
              </w:rPr>
              <w:t>Foytlova</w:t>
            </w:r>
            <w:proofErr w:type="spellEnd"/>
          </w:p>
        </w:tc>
        <w:tc>
          <w:tcPr>
            <w:tcW w:w="3685" w:type="dxa"/>
            <w:tcBorders>
              <w:top w:val="nil"/>
              <w:left w:val="nil"/>
              <w:bottom w:val="single" w:sz="4" w:space="0" w:color="auto"/>
              <w:right w:val="single" w:sz="4" w:space="0" w:color="auto"/>
            </w:tcBorders>
            <w:hideMark/>
          </w:tcPr>
          <w:p w14:paraId="31388578" w14:textId="3FDFA7DD"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33" w:history="1">
              <w:r w:rsidRPr="00092B05">
                <w:rPr>
                  <w:rStyle w:val="Hyperlink"/>
                  <w:rFonts w:ascii="Calibri" w:eastAsia="Times New Roman" w:hAnsi="Calibri" w:cs="Calibri"/>
                  <w:kern w:val="0"/>
                  <w:sz w:val="20"/>
                  <w:szCs w:val="20"/>
                  <w:lang w:val="en-US" w:eastAsia="nl-BE"/>
                  <w14:ligatures w14:val="none"/>
                </w:rPr>
                <w:t>Biodegradable waste</w:t>
              </w:r>
            </w:hyperlink>
            <w:r w:rsidR="0076713F" w:rsidRPr="00092B05">
              <w:rPr>
                <w:rStyle w:val="Hyperlink"/>
                <w:rFonts w:ascii="Calibri" w:eastAsia="Times New Roman" w:hAnsi="Calibri" w:cs="Calibri"/>
                <w:kern w:val="0"/>
                <w:sz w:val="20"/>
                <w:szCs w:val="20"/>
                <w:lang w:val="en-US" w:eastAsia="nl-BE"/>
                <w14:ligatures w14:val="none"/>
              </w:rPr>
              <w:t xml:space="preserve"> </w:t>
            </w:r>
            <w:r w:rsidR="0076713F" w:rsidRPr="00092B05">
              <w:rPr>
                <w:rStyle w:val="Hyperlink"/>
                <w:rFonts w:ascii="Calibri" w:eastAsia="Times New Roman" w:hAnsi="Calibri" w:cs="Calibri"/>
                <w:color w:val="auto"/>
                <w:kern w:val="0"/>
                <w:sz w:val="20"/>
                <w:szCs w:val="20"/>
                <w:u w:val="none"/>
                <w:lang w:val="en-US" w:eastAsia="nl-BE"/>
                <w14:ligatures w14:val="none"/>
              </w:rPr>
              <w:t>(Title IV, Chapter 5, §53</w:t>
            </w:r>
            <w:r w:rsidR="00BA5901" w:rsidRPr="00092B05">
              <w:rPr>
                <w:rStyle w:val="Hyperlink"/>
                <w:rFonts w:ascii="Calibri" w:eastAsia="Times New Roman" w:hAnsi="Calibri" w:cs="Calibri"/>
                <w:color w:val="auto"/>
                <w:kern w:val="0"/>
                <w:sz w:val="20"/>
                <w:szCs w:val="20"/>
                <w:u w:val="none"/>
                <w:lang w:val="en-US" w:eastAsia="nl-BE"/>
                <w14:ligatures w14:val="none"/>
              </w:rPr>
              <w:t xml:space="preserve"> and Annex 32)</w:t>
            </w:r>
            <w:r w:rsidR="00E90A9A" w:rsidRPr="00092B05">
              <w:rPr>
                <w:rStyle w:val="Hyperlink"/>
                <w:rFonts w:ascii="Calibri" w:eastAsia="Times New Roman" w:hAnsi="Calibri" w:cs="Calibri"/>
                <w:color w:val="auto"/>
                <w:kern w:val="0"/>
                <w:sz w:val="20"/>
                <w:szCs w:val="20"/>
                <w:u w:val="none"/>
                <w:lang w:val="en-US" w:eastAsia="nl-BE"/>
                <w14:ligatures w14:val="none"/>
              </w:rPr>
              <w:t>;</w:t>
            </w:r>
            <w:r w:rsidR="00784F15" w:rsidRPr="00092B05">
              <w:rPr>
                <w:rStyle w:val="Hyperlink"/>
                <w:rFonts w:ascii="Calibri" w:eastAsia="Times New Roman" w:hAnsi="Calibri" w:cs="Calibri"/>
                <w:color w:val="auto"/>
                <w:kern w:val="0"/>
                <w:sz w:val="20"/>
                <w:szCs w:val="20"/>
                <w:u w:val="none"/>
                <w:lang w:val="en-US" w:eastAsia="nl-BE"/>
                <w14:ligatures w14:val="none"/>
              </w:rPr>
              <w:br/>
            </w:r>
          </w:p>
        </w:tc>
        <w:tc>
          <w:tcPr>
            <w:tcW w:w="3685" w:type="dxa"/>
            <w:tcBorders>
              <w:top w:val="nil"/>
              <w:left w:val="nil"/>
              <w:bottom w:val="single" w:sz="4" w:space="0" w:color="auto"/>
              <w:right w:val="single" w:sz="4" w:space="0" w:color="auto"/>
            </w:tcBorders>
            <w:hideMark/>
          </w:tcPr>
          <w:p w14:paraId="6065284E" w14:textId="2632CD7E"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23C81EC4" w14:textId="5B735DEE"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34" w:history="1">
              <w:r w:rsidRPr="00092B05">
                <w:rPr>
                  <w:rStyle w:val="Hyperlink"/>
                  <w:rFonts w:ascii="Calibri" w:eastAsia="Times New Roman" w:hAnsi="Calibri" w:cs="Calibri"/>
                  <w:kern w:val="0"/>
                  <w:sz w:val="20"/>
                  <w:szCs w:val="20"/>
                  <w:lang w:val="en-US" w:eastAsia="nl-BE"/>
                  <w14:ligatures w14:val="none"/>
                </w:rPr>
                <w:t>Bituminous mixtures and recovered macadam</w:t>
              </w:r>
            </w:hyperlink>
          </w:p>
        </w:tc>
        <w:tc>
          <w:tcPr>
            <w:tcW w:w="3685" w:type="dxa"/>
            <w:tcBorders>
              <w:top w:val="nil"/>
              <w:left w:val="nil"/>
              <w:bottom w:val="single" w:sz="4" w:space="0" w:color="auto"/>
              <w:right w:val="single" w:sz="4" w:space="0" w:color="auto"/>
            </w:tcBorders>
            <w:hideMark/>
          </w:tcPr>
          <w:p w14:paraId="4F51044B" w14:textId="2E9FD003"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721E88D6" w14:textId="304E8566"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35" w:history="1">
              <w:r w:rsidRPr="00092B05">
                <w:rPr>
                  <w:rStyle w:val="Hyperlink"/>
                  <w:rFonts w:ascii="Calibri" w:eastAsia="Times New Roman" w:hAnsi="Calibri" w:cs="Calibri"/>
                  <w:kern w:val="0"/>
                  <w:sz w:val="20"/>
                  <w:szCs w:val="20"/>
                  <w:lang w:val="en-US" w:eastAsia="nl-BE"/>
                  <w14:ligatures w14:val="none"/>
                </w:rPr>
                <w:t>Solid waste fuels</w:t>
              </w:r>
            </w:hyperlink>
            <w:r w:rsidR="00E256C8" w:rsidRPr="00092B05">
              <w:rPr>
                <w:rStyle w:val="Hyperlink"/>
                <w:rFonts w:ascii="Calibri" w:eastAsia="Times New Roman" w:hAnsi="Calibri" w:cs="Calibri"/>
                <w:kern w:val="0"/>
                <w:sz w:val="20"/>
                <w:szCs w:val="20"/>
                <w:lang w:val="en-US" w:eastAsia="nl-BE"/>
                <w14:ligatures w14:val="none"/>
              </w:rPr>
              <w:t>;</w:t>
            </w:r>
            <w:r w:rsidR="00E256C8" w:rsidRPr="00092B05">
              <w:rPr>
                <w:rStyle w:val="Hyperlink"/>
                <w:rFonts w:ascii="Calibri" w:eastAsia="Times New Roman" w:hAnsi="Calibri" w:cs="Calibri"/>
                <w:kern w:val="0"/>
                <w:sz w:val="20"/>
                <w:szCs w:val="20"/>
                <w:lang w:val="en-US" w:eastAsia="nl-BE"/>
                <w14:ligatures w14:val="none"/>
              </w:rPr>
              <w:br/>
            </w:r>
            <w:r w:rsidR="00E256C8" w:rsidRPr="00092B05">
              <w:rPr>
                <w:rStyle w:val="Hyperlink"/>
                <w:color w:val="auto"/>
                <w:sz w:val="20"/>
                <w:szCs w:val="20"/>
                <w:u w:val="none"/>
                <w:lang w:val="en-US"/>
              </w:rPr>
              <w:t>Biogas</w:t>
            </w:r>
            <w:r w:rsidR="00933246" w:rsidRPr="00092B05">
              <w:rPr>
                <w:rStyle w:val="Hyperlink"/>
                <w:color w:val="auto"/>
                <w:sz w:val="20"/>
                <w:szCs w:val="20"/>
                <w:u w:val="none"/>
                <w:lang w:val="en-US"/>
              </w:rPr>
              <w:t xml:space="preserve"> </w:t>
            </w:r>
            <w:r w:rsidR="00866EC1" w:rsidRPr="00092B05">
              <w:rPr>
                <w:rStyle w:val="Hyperlink"/>
                <w:color w:val="auto"/>
                <w:sz w:val="20"/>
                <w:szCs w:val="20"/>
                <w:u w:val="none"/>
                <w:lang w:val="en-US"/>
              </w:rPr>
              <w:t xml:space="preserve">leaving a biodegradable waste management facility (see </w:t>
            </w:r>
            <w:hyperlink r:id="rId36" w:history="1">
              <w:r w:rsidR="00866EC1" w:rsidRPr="00092B05">
                <w:rPr>
                  <w:rStyle w:val="Hyperlink"/>
                  <w:rFonts w:ascii="Calibri" w:eastAsia="Times New Roman" w:hAnsi="Calibri" w:cs="Calibri"/>
                  <w:kern w:val="0"/>
                  <w:sz w:val="20"/>
                  <w:szCs w:val="20"/>
                  <w:lang w:val="en-US" w:eastAsia="nl-BE"/>
                  <w14:ligatures w14:val="none"/>
                </w:rPr>
                <w:t>Biodegradable waste</w:t>
              </w:r>
            </w:hyperlink>
            <w:r w:rsidR="00866EC1" w:rsidRPr="00092B05">
              <w:rPr>
                <w:rStyle w:val="Hyperlink"/>
                <w:rFonts w:ascii="Calibri" w:eastAsia="Times New Roman" w:hAnsi="Calibri" w:cs="Calibri"/>
                <w:kern w:val="0"/>
                <w:sz w:val="20"/>
                <w:szCs w:val="20"/>
                <w:lang w:val="en-US" w:eastAsia="nl-BE"/>
                <w14:ligatures w14:val="none"/>
              </w:rPr>
              <w:t xml:space="preserve"> </w:t>
            </w:r>
            <w:r w:rsidR="00866EC1" w:rsidRPr="00092B05">
              <w:rPr>
                <w:rStyle w:val="Hyperlink"/>
                <w:rFonts w:ascii="Calibri" w:eastAsia="Times New Roman" w:hAnsi="Calibri" w:cs="Calibri"/>
                <w:color w:val="auto"/>
                <w:kern w:val="0"/>
                <w:sz w:val="20"/>
                <w:szCs w:val="20"/>
                <w:u w:val="none"/>
                <w:lang w:val="en-US" w:eastAsia="nl-BE"/>
                <w14:ligatures w14:val="none"/>
              </w:rPr>
              <w:t>(Title IV, Chapter 5, §53)</w:t>
            </w:r>
            <w:r w:rsidR="00F94C83" w:rsidRPr="00092B05">
              <w:rPr>
                <w:rStyle w:val="Hyperlink"/>
                <w:rFonts w:ascii="Calibri" w:eastAsia="Times New Roman" w:hAnsi="Calibri" w:cs="Calibri"/>
                <w:color w:val="auto"/>
                <w:kern w:val="0"/>
                <w:sz w:val="20"/>
                <w:szCs w:val="20"/>
                <w:u w:val="none"/>
                <w:lang w:val="en-US" w:eastAsia="nl-BE"/>
                <w14:ligatures w14:val="none"/>
              </w:rPr>
              <w:t xml:space="preserve"> and see </w:t>
            </w:r>
            <w:hyperlink r:id="rId37" w:history="1">
              <w:r w:rsidR="00F94C83" w:rsidRPr="00092B05">
                <w:rPr>
                  <w:rStyle w:val="Hyperlink"/>
                  <w:rFonts w:ascii="Calibri" w:eastAsia="Times New Roman" w:hAnsi="Calibri" w:cs="Calibri"/>
                  <w:kern w:val="0"/>
                  <w:sz w:val="20"/>
                  <w:szCs w:val="20"/>
                  <w:lang w:val="en-US" w:eastAsia="nl-BE"/>
                  <w14:ligatures w14:val="none"/>
                </w:rPr>
                <w:t>Decree 415/2012</w:t>
              </w:r>
            </w:hyperlink>
            <w:r w:rsidR="00F94C83" w:rsidRPr="00092B05">
              <w:rPr>
                <w:rStyle w:val="Hyperlink"/>
                <w:rFonts w:ascii="Calibri" w:eastAsia="Times New Roman" w:hAnsi="Calibri" w:cs="Calibri"/>
                <w:color w:val="auto"/>
                <w:kern w:val="0"/>
                <w:sz w:val="20"/>
                <w:szCs w:val="20"/>
                <w:u w:val="none"/>
                <w:lang w:val="en-US" w:eastAsia="nl-BE"/>
                <w14:ligatures w14:val="none"/>
              </w:rPr>
              <w:t>)</w:t>
            </w:r>
          </w:p>
        </w:tc>
        <w:tc>
          <w:tcPr>
            <w:tcW w:w="3685" w:type="dxa"/>
            <w:tcBorders>
              <w:top w:val="nil"/>
              <w:left w:val="nil"/>
              <w:bottom w:val="single" w:sz="4" w:space="0" w:color="auto"/>
              <w:right w:val="single" w:sz="4" w:space="0" w:color="auto"/>
            </w:tcBorders>
            <w:hideMark/>
          </w:tcPr>
          <w:p w14:paraId="1874608C" w14:textId="4578CCC3"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r>
      <w:tr w:rsidR="00256A19" w:rsidRPr="00092B05" w14:paraId="38B8B474" w14:textId="15A78291" w:rsidTr="5ECB6D4F">
        <w:trPr>
          <w:trHeight w:val="300"/>
        </w:trPr>
        <w:tc>
          <w:tcPr>
            <w:tcW w:w="1540" w:type="dxa"/>
            <w:tcBorders>
              <w:top w:val="nil"/>
              <w:left w:val="single" w:sz="4" w:space="0" w:color="auto"/>
              <w:bottom w:val="single" w:sz="4" w:space="0" w:color="auto"/>
              <w:right w:val="single" w:sz="4" w:space="0" w:color="auto"/>
            </w:tcBorders>
            <w:hideMark/>
          </w:tcPr>
          <w:p w14:paraId="7FCFF8C2"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Denmark</w:t>
            </w:r>
          </w:p>
        </w:tc>
        <w:tc>
          <w:tcPr>
            <w:tcW w:w="3210" w:type="dxa"/>
            <w:tcBorders>
              <w:top w:val="nil"/>
              <w:left w:val="nil"/>
              <w:bottom w:val="single" w:sz="4" w:space="0" w:color="auto"/>
              <w:right w:val="single" w:sz="4" w:space="0" w:color="auto"/>
            </w:tcBorders>
            <w:hideMark/>
          </w:tcPr>
          <w:p w14:paraId="225DDF7A" w14:textId="29DDD6E8" w:rsidR="00256A19" w:rsidRPr="00092B05" w:rsidRDefault="002A68FA"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Danish Environmental Protection Agency</w:t>
            </w:r>
          </w:p>
        </w:tc>
        <w:tc>
          <w:tcPr>
            <w:tcW w:w="3210" w:type="dxa"/>
            <w:tcBorders>
              <w:top w:val="nil"/>
              <w:left w:val="nil"/>
              <w:bottom w:val="single" w:sz="4" w:space="0" w:color="auto"/>
              <w:right w:val="single" w:sz="4" w:space="0" w:color="auto"/>
            </w:tcBorders>
            <w:hideMark/>
          </w:tcPr>
          <w:p w14:paraId="065317E7" w14:textId="699CBFC5" w:rsidR="00256A19" w:rsidRPr="00092B05" w:rsidRDefault="005810FA"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3CC89E75" w14:textId="3D75DF8E" w:rsidR="00256A19" w:rsidRPr="00092B05" w:rsidRDefault="005810FA"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7773C86A" w14:textId="6E0E0F25" w:rsidR="00256A19" w:rsidRPr="00092B05" w:rsidRDefault="005810FA"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2FDC8983" w14:textId="2C67E000" w:rsidR="00256A19" w:rsidRPr="00092B05" w:rsidRDefault="005810FA"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3A943BEF" w14:textId="280926A9" w:rsidR="00256A19" w:rsidRPr="00092B05" w:rsidRDefault="005810FA"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63CC1564" w14:textId="021CDFE4" w:rsidR="00256A19" w:rsidRPr="00092B05" w:rsidRDefault="005810FA"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275D87CE" w14:textId="67CAAA65" w:rsidR="00256A19" w:rsidRPr="00092B05" w:rsidRDefault="00350BD4"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r>
      <w:tr w:rsidR="00256A19" w:rsidRPr="00DF7325" w14:paraId="71D4B5D4" w14:textId="79A48F72" w:rsidTr="5ECB6D4F">
        <w:trPr>
          <w:trHeight w:val="300"/>
        </w:trPr>
        <w:tc>
          <w:tcPr>
            <w:tcW w:w="1540" w:type="dxa"/>
            <w:tcBorders>
              <w:top w:val="nil"/>
              <w:left w:val="single" w:sz="4" w:space="0" w:color="auto"/>
              <w:bottom w:val="single" w:sz="4" w:space="0" w:color="auto"/>
              <w:right w:val="single" w:sz="4" w:space="0" w:color="auto"/>
            </w:tcBorders>
            <w:hideMark/>
          </w:tcPr>
          <w:p w14:paraId="254EE10C"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Estonia</w:t>
            </w:r>
          </w:p>
        </w:tc>
        <w:tc>
          <w:tcPr>
            <w:tcW w:w="3210" w:type="dxa"/>
            <w:tcBorders>
              <w:top w:val="nil"/>
              <w:left w:val="nil"/>
              <w:bottom w:val="single" w:sz="4" w:space="0" w:color="auto"/>
              <w:right w:val="single" w:sz="4" w:space="0" w:color="auto"/>
            </w:tcBorders>
            <w:hideMark/>
          </w:tcPr>
          <w:p w14:paraId="7C792DDC" w14:textId="3944427E" w:rsidR="00256A19" w:rsidRPr="008168EA" w:rsidRDefault="00FA194C" w:rsidP="00B43450">
            <w:pPr>
              <w:spacing w:after="0" w:line="240" w:lineRule="auto"/>
              <w:rPr>
                <w:rFonts w:ascii="Calibri" w:eastAsia="Times New Roman" w:hAnsi="Calibri" w:cs="Calibri"/>
                <w:kern w:val="0"/>
                <w:sz w:val="20"/>
                <w:szCs w:val="20"/>
                <w:lang w:val="en-US" w:eastAsia="nl-BE"/>
                <w14:ligatures w14:val="none"/>
              </w:rPr>
            </w:pPr>
            <w:hyperlink r:id="rId38" w:history="1">
              <w:proofErr w:type="spellStart"/>
              <w:r w:rsidRPr="008168EA">
                <w:rPr>
                  <w:rStyle w:val="Hyperlink"/>
                  <w:rFonts w:ascii="Calibri" w:eastAsia="Times New Roman" w:hAnsi="Calibri" w:cs="Calibri"/>
                  <w:kern w:val="0"/>
                  <w:sz w:val="20"/>
                  <w:szCs w:val="20"/>
                  <w:lang w:val="en-US" w:eastAsia="nl-BE"/>
                  <w14:ligatures w14:val="none"/>
                </w:rPr>
                <w:t>Keskkonnaamet</w:t>
              </w:r>
              <w:proofErr w:type="spellEnd"/>
              <w:r w:rsidRPr="008168EA">
                <w:rPr>
                  <w:rStyle w:val="Hyperlink"/>
                  <w:rFonts w:ascii="Calibri" w:eastAsia="Times New Roman" w:hAnsi="Calibri" w:cs="Calibri"/>
                  <w:kern w:val="0"/>
                  <w:sz w:val="20"/>
                  <w:szCs w:val="20"/>
                  <w:lang w:val="en-US" w:eastAsia="nl-BE"/>
                  <w14:ligatures w14:val="none"/>
                </w:rPr>
                <w:t xml:space="preserve"> (</w:t>
              </w:r>
              <w:r w:rsidR="008168EA" w:rsidRPr="008168EA">
                <w:rPr>
                  <w:rStyle w:val="Hyperlink"/>
                  <w:rFonts w:ascii="Calibri" w:eastAsia="Times New Roman" w:hAnsi="Calibri" w:cs="Calibri"/>
                  <w:kern w:val="0"/>
                  <w:sz w:val="20"/>
                  <w:szCs w:val="20"/>
                  <w:lang w:val="en-US" w:eastAsia="nl-BE"/>
                  <w14:ligatures w14:val="none"/>
                </w:rPr>
                <w:t>Republic of Estonia – Environmental Board)</w:t>
              </w:r>
            </w:hyperlink>
          </w:p>
        </w:tc>
        <w:tc>
          <w:tcPr>
            <w:tcW w:w="3210" w:type="dxa"/>
            <w:tcBorders>
              <w:top w:val="nil"/>
              <w:left w:val="nil"/>
              <w:bottom w:val="single" w:sz="4" w:space="0" w:color="auto"/>
              <w:right w:val="single" w:sz="4" w:space="0" w:color="auto"/>
            </w:tcBorders>
            <w:hideMark/>
          </w:tcPr>
          <w:p w14:paraId="4FE14596" w14:textId="4F8F7E32" w:rsidR="00256A19" w:rsidRPr="008168EA" w:rsidRDefault="00DF1466" w:rsidP="00B43450">
            <w:pPr>
              <w:spacing w:after="0" w:line="240" w:lineRule="auto"/>
              <w:rPr>
                <w:rFonts w:ascii="Calibri" w:eastAsia="Times New Roman" w:hAnsi="Calibri" w:cs="Calibri"/>
                <w:kern w:val="0"/>
                <w:sz w:val="20"/>
                <w:szCs w:val="20"/>
                <w:lang w:val="en-US" w:eastAsia="nl-BE"/>
                <w14:ligatures w14:val="none"/>
              </w:rPr>
            </w:pPr>
            <w:r>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10375E4B" w14:textId="00957405" w:rsidR="00256A19" w:rsidRPr="002E3FF5" w:rsidRDefault="008F7182" w:rsidP="00B43450">
            <w:pPr>
              <w:spacing w:after="0" w:line="240" w:lineRule="auto"/>
              <w:rPr>
                <w:rFonts w:ascii="Calibri" w:eastAsia="Times New Roman" w:hAnsi="Calibri" w:cs="Calibri"/>
                <w:kern w:val="0"/>
                <w:sz w:val="20"/>
                <w:szCs w:val="20"/>
                <w:lang w:val="en-US" w:eastAsia="nl-BE"/>
                <w14:ligatures w14:val="none"/>
              </w:rPr>
            </w:pPr>
            <w:hyperlink r:id="rId39" w:history="1">
              <w:r w:rsidRPr="002E3FF5">
                <w:rPr>
                  <w:rStyle w:val="Hyperlink"/>
                  <w:rFonts w:ascii="Calibri" w:eastAsia="Times New Roman" w:hAnsi="Calibri" w:cs="Calibri"/>
                  <w:kern w:val="0"/>
                  <w:sz w:val="20"/>
                  <w:szCs w:val="20"/>
                  <w:lang w:val="en-US" w:eastAsia="nl-BE"/>
                  <w14:ligatures w14:val="none"/>
                </w:rPr>
                <w:t>Biodegradable Waste Compost</w:t>
              </w:r>
            </w:hyperlink>
            <w:r w:rsidR="00BD7B57" w:rsidRPr="002E3FF5">
              <w:rPr>
                <w:rFonts w:ascii="Calibri" w:eastAsia="Times New Roman" w:hAnsi="Calibri" w:cs="Calibri"/>
                <w:kern w:val="0"/>
                <w:sz w:val="20"/>
                <w:szCs w:val="20"/>
                <w:lang w:val="en-US" w:eastAsia="nl-BE"/>
                <w14:ligatures w14:val="none"/>
              </w:rPr>
              <w:t>;</w:t>
            </w:r>
            <w:r w:rsidR="00BD7B57" w:rsidRPr="002E3FF5">
              <w:rPr>
                <w:rFonts w:ascii="Calibri" w:eastAsia="Times New Roman" w:hAnsi="Calibri" w:cs="Calibri"/>
                <w:kern w:val="0"/>
                <w:sz w:val="20"/>
                <w:szCs w:val="20"/>
                <w:lang w:val="en-US" w:eastAsia="nl-BE"/>
                <w14:ligatures w14:val="none"/>
              </w:rPr>
              <w:br/>
            </w:r>
            <w:hyperlink r:id="rId40" w:history="1">
              <w:r w:rsidR="00BD7B57" w:rsidRPr="002E3FF5">
                <w:rPr>
                  <w:rStyle w:val="Hyperlink"/>
                  <w:rFonts w:ascii="Calibri" w:eastAsia="Times New Roman" w:hAnsi="Calibri" w:cs="Calibri"/>
                  <w:kern w:val="0"/>
                  <w:sz w:val="20"/>
                  <w:szCs w:val="20"/>
                  <w:lang w:val="en-US" w:eastAsia="nl-BE"/>
                  <w14:ligatures w14:val="none"/>
                </w:rPr>
                <w:t>Digestate</w:t>
              </w:r>
            </w:hyperlink>
            <w:r w:rsidR="002E3FF5" w:rsidRPr="002E3FF5">
              <w:rPr>
                <w:rFonts w:ascii="Calibri" w:eastAsia="Times New Roman" w:hAnsi="Calibri" w:cs="Calibri"/>
                <w:kern w:val="0"/>
                <w:sz w:val="20"/>
                <w:szCs w:val="20"/>
                <w:lang w:val="en-US" w:eastAsia="nl-BE"/>
                <w14:ligatures w14:val="none"/>
              </w:rPr>
              <w:t xml:space="preserve">; </w:t>
            </w:r>
            <w:hyperlink r:id="rId41" w:history="1">
              <w:r w:rsidR="002E3FF5" w:rsidRPr="002E3FF5">
                <w:rPr>
                  <w:rStyle w:val="Hyperlink"/>
                  <w:rFonts w:ascii="Calibri" w:eastAsia="Times New Roman" w:hAnsi="Calibri" w:cs="Calibri"/>
                  <w:kern w:val="0"/>
                  <w:sz w:val="20"/>
                  <w:szCs w:val="20"/>
                  <w:lang w:val="en-US" w:eastAsia="nl-BE"/>
                  <w14:ligatures w14:val="none"/>
                </w:rPr>
                <w:t>Sewage sludge</w:t>
              </w:r>
            </w:hyperlink>
          </w:p>
        </w:tc>
        <w:tc>
          <w:tcPr>
            <w:tcW w:w="3685" w:type="dxa"/>
            <w:tcBorders>
              <w:top w:val="nil"/>
              <w:left w:val="nil"/>
              <w:bottom w:val="single" w:sz="4" w:space="0" w:color="auto"/>
              <w:right w:val="single" w:sz="4" w:space="0" w:color="auto"/>
            </w:tcBorders>
            <w:hideMark/>
          </w:tcPr>
          <w:p w14:paraId="37290BB5" w14:textId="13BB228F" w:rsidR="00256A19" w:rsidRPr="00594801" w:rsidRDefault="004659C0" w:rsidP="7C0A4A79">
            <w:pPr>
              <w:spacing w:after="0" w:line="240" w:lineRule="auto"/>
              <w:rPr>
                <w:rFonts w:ascii="Calibri" w:eastAsia="Times New Roman" w:hAnsi="Calibri" w:cs="Calibri"/>
                <w:kern w:val="0"/>
                <w:sz w:val="20"/>
                <w:szCs w:val="20"/>
                <w:lang w:val="en-US" w:eastAsia="nl-BE"/>
                <w14:ligatures w14:val="none"/>
              </w:rPr>
            </w:pPr>
            <w:hyperlink r:id="rId42" w:history="1">
              <w:r w:rsidRPr="00594801">
                <w:rPr>
                  <w:rStyle w:val="Hyperlink"/>
                  <w:rFonts w:ascii="Calibri" w:eastAsia="Times New Roman" w:hAnsi="Calibri" w:cs="Calibri"/>
                  <w:kern w:val="0"/>
                  <w:sz w:val="20"/>
                  <w:szCs w:val="20"/>
                  <w:lang w:val="en-US" w:eastAsia="nl-BE"/>
                  <w14:ligatures w14:val="none"/>
                </w:rPr>
                <w:t xml:space="preserve">Rubber from </w:t>
              </w:r>
              <w:proofErr w:type="spellStart"/>
              <w:r w:rsidRPr="00594801">
                <w:rPr>
                  <w:rStyle w:val="Hyperlink"/>
                  <w:rFonts w:ascii="Calibri" w:eastAsia="Times New Roman" w:hAnsi="Calibri" w:cs="Calibri"/>
                  <w:kern w:val="0"/>
                  <w:sz w:val="20"/>
                  <w:szCs w:val="20"/>
                  <w:lang w:val="en-US" w:eastAsia="nl-BE"/>
                  <w14:ligatures w14:val="none"/>
                </w:rPr>
                <w:t>tyres</w:t>
              </w:r>
              <w:proofErr w:type="spellEnd"/>
              <w:r w:rsidR="00821922" w:rsidRPr="00594801">
                <w:rPr>
                  <w:rStyle w:val="Hyperlink"/>
                  <w:rFonts w:ascii="Calibri" w:eastAsia="Times New Roman" w:hAnsi="Calibri" w:cs="Calibri"/>
                  <w:kern w:val="0"/>
                  <w:sz w:val="20"/>
                  <w:szCs w:val="20"/>
                  <w:lang w:val="en-US" w:eastAsia="nl-BE"/>
                  <w14:ligatures w14:val="none"/>
                </w:rPr>
                <w:t xml:space="preserve"> to use in shale oil production</w:t>
              </w:r>
            </w:hyperlink>
          </w:p>
        </w:tc>
        <w:tc>
          <w:tcPr>
            <w:tcW w:w="3685" w:type="dxa"/>
            <w:tcBorders>
              <w:top w:val="nil"/>
              <w:left w:val="nil"/>
              <w:bottom w:val="single" w:sz="4" w:space="0" w:color="auto"/>
              <w:right w:val="single" w:sz="4" w:space="0" w:color="auto"/>
            </w:tcBorders>
            <w:hideMark/>
          </w:tcPr>
          <w:p w14:paraId="3CB2FBE4" w14:textId="0CA7484E" w:rsidR="00256A19" w:rsidRPr="00092B05" w:rsidRDefault="003C11EE" w:rsidP="00B43450">
            <w:pPr>
              <w:spacing w:after="0" w:line="240" w:lineRule="auto"/>
              <w:rPr>
                <w:rFonts w:ascii="Calibri" w:eastAsia="Times New Roman" w:hAnsi="Calibri" w:cs="Calibri"/>
                <w:kern w:val="0"/>
                <w:sz w:val="20"/>
                <w:szCs w:val="20"/>
                <w:lang w:eastAsia="nl-BE"/>
                <w14:ligatures w14:val="none"/>
              </w:rPr>
            </w:pPr>
            <w:r>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39762B33" w14:textId="5B7828BD"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05642769" w14:textId="08C51365"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43" w:history="1">
              <w:r w:rsidRPr="00092B05">
                <w:rPr>
                  <w:rStyle w:val="Hyperlink"/>
                  <w:rFonts w:ascii="Calibri" w:eastAsia="Times New Roman" w:hAnsi="Calibri" w:cs="Calibri"/>
                  <w:kern w:val="0"/>
                  <w:sz w:val="20"/>
                  <w:szCs w:val="20"/>
                  <w:lang w:val="en-US" w:eastAsia="nl-BE"/>
                  <w14:ligatures w14:val="none"/>
                </w:rPr>
                <w:t>Wood chips for fuel</w:t>
              </w:r>
            </w:hyperlink>
            <w:r w:rsidR="00AB0E3A" w:rsidRPr="00092B05">
              <w:rPr>
                <w:rFonts w:ascii="Calibri" w:eastAsia="Times New Roman" w:hAnsi="Calibri" w:cs="Calibri"/>
                <w:kern w:val="0"/>
                <w:sz w:val="20"/>
                <w:szCs w:val="20"/>
                <w:lang w:val="en-US" w:eastAsia="nl-BE"/>
                <w14:ligatures w14:val="none"/>
              </w:rPr>
              <w:t xml:space="preserve">; </w:t>
            </w:r>
            <w:hyperlink r:id="rId44" w:history="1">
              <w:r w:rsidR="00E51782" w:rsidRPr="00092B05">
                <w:rPr>
                  <w:rStyle w:val="Hyperlink"/>
                  <w:rFonts w:ascii="Calibri" w:eastAsia="Times New Roman" w:hAnsi="Calibri" w:cs="Calibri"/>
                  <w:kern w:val="0"/>
                  <w:sz w:val="20"/>
                  <w:szCs w:val="20"/>
                  <w:lang w:val="en-US" w:eastAsia="nl-BE"/>
                  <w14:ligatures w14:val="none"/>
                </w:rPr>
                <w:t>Oil-containing waste for fuel</w:t>
              </w:r>
            </w:hyperlink>
            <w:r w:rsidR="00664F65"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6E489F7D" w14:textId="2BBFC4D6"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p>
        </w:tc>
      </w:tr>
      <w:tr w:rsidR="00256A19" w:rsidRPr="00092B05" w14:paraId="6DF61950" w14:textId="7E865B1C" w:rsidTr="5ECB6D4F">
        <w:trPr>
          <w:trHeight w:val="525"/>
        </w:trPr>
        <w:tc>
          <w:tcPr>
            <w:tcW w:w="1540" w:type="dxa"/>
            <w:tcBorders>
              <w:top w:val="nil"/>
              <w:left w:val="single" w:sz="4" w:space="0" w:color="auto"/>
              <w:bottom w:val="single" w:sz="4" w:space="0" w:color="auto"/>
              <w:right w:val="single" w:sz="4" w:space="0" w:color="auto"/>
            </w:tcBorders>
            <w:shd w:val="clear" w:color="auto" w:fill="FBE4D5" w:themeFill="accent2" w:themeFillTint="33"/>
            <w:hideMark/>
          </w:tcPr>
          <w:p w14:paraId="12BE752A"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Finland</w:t>
            </w:r>
          </w:p>
        </w:tc>
        <w:tc>
          <w:tcPr>
            <w:tcW w:w="3210" w:type="dxa"/>
            <w:tcBorders>
              <w:top w:val="nil"/>
              <w:left w:val="nil"/>
              <w:bottom w:val="single" w:sz="4" w:space="0" w:color="auto"/>
              <w:right w:val="single" w:sz="4" w:space="0" w:color="auto"/>
            </w:tcBorders>
            <w:hideMark/>
          </w:tcPr>
          <w:p w14:paraId="63B0A9D1" w14:textId="4DAB9AB2"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210" w:type="dxa"/>
            <w:tcBorders>
              <w:top w:val="nil"/>
              <w:left w:val="nil"/>
              <w:bottom w:val="single" w:sz="4" w:space="0" w:color="auto"/>
              <w:right w:val="single" w:sz="4" w:space="0" w:color="auto"/>
            </w:tcBorders>
            <w:hideMark/>
          </w:tcPr>
          <w:p w14:paraId="0B6FADEA" w14:textId="6ABF72FF"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566FAE91" w14:textId="6E707182"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1588D23C" w14:textId="2D5C6319" w:rsidR="00256A19" w:rsidRPr="00092B05" w:rsidRDefault="00256A19" w:rsidP="00B43450">
            <w:pPr>
              <w:spacing w:after="0" w:line="240" w:lineRule="auto"/>
              <w:rPr>
                <w:rFonts w:ascii="Arial" w:eastAsia="Times New Roman" w:hAnsi="Arial" w:cs="Arial"/>
                <w:color w:val="467886"/>
                <w:kern w:val="0"/>
                <w:sz w:val="18"/>
                <w:szCs w:val="18"/>
                <w:u w:val="single"/>
                <w:lang w:val="en-US" w:eastAsia="nl-BE"/>
                <w14:ligatures w14:val="none"/>
              </w:rPr>
            </w:pPr>
            <w:hyperlink r:id="rId45" w:history="1">
              <w:r w:rsidRPr="00092B05">
                <w:rPr>
                  <w:rFonts w:ascii="Arial" w:eastAsia="Times New Roman" w:hAnsi="Arial" w:cs="Arial"/>
                  <w:color w:val="467886"/>
                  <w:kern w:val="0"/>
                  <w:sz w:val="18"/>
                  <w:szCs w:val="18"/>
                  <w:u w:val="single"/>
                  <w:lang w:val="en-US" w:eastAsia="nl-BE"/>
                  <w14:ligatures w14:val="none"/>
                </w:rPr>
                <w:t>Mechanically recycled plastic raw materials</w:t>
              </w:r>
            </w:hyperlink>
          </w:p>
        </w:tc>
        <w:tc>
          <w:tcPr>
            <w:tcW w:w="3685" w:type="dxa"/>
            <w:tcBorders>
              <w:top w:val="nil"/>
              <w:left w:val="nil"/>
              <w:bottom w:val="single" w:sz="4" w:space="0" w:color="auto"/>
              <w:right w:val="single" w:sz="4" w:space="0" w:color="auto"/>
            </w:tcBorders>
            <w:hideMark/>
          </w:tcPr>
          <w:p w14:paraId="3CF60E4E" w14:textId="77777777" w:rsidR="00256A19" w:rsidRPr="00092B05" w:rsidRDefault="00256A19" w:rsidP="00B43450">
            <w:pPr>
              <w:spacing w:after="0" w:line="240" w:lineRule="auto"/>
              <w:rPr>
                <w:rFonts w:ascii="Arial" w:eastAsia="Times New Roman" w:hAnsi="Arial" w:cs="Arial"/>
                <w:color w:val="467886"/>
                <w:kern w:val="0"/>
                <w:sz w:val="18"/>
                <w:szCs w:val="18"/>
                <w:u w:val="single"/>
                <w:lang w:eastAsia="nl-BE"/>
                <w14:ligatures w14:val="none"/>
              </w:rPr>
            </w:pPr>
            <w:hyperlink r:id="rId46" w:history="1">
              <w:proofErr w:type="spellStart"/>
              <w:r w:rsidRPr="00092B05">
                <w:rPr>
                  <w:rFonts w:ascii="Arial" w:eastAsia="Times New Roman" w:hAnsi="Arial" w:cs="Arial"/>
                  <w:color w:val="467886"/>
                  <w:kern w:val="0"/>
                  <w:sz w:val="18"/>
                  <w:szCs w:val="18"/>
                  <w:u w:val="single"/>
                  <w:lang w:eastAsia="nl-BE"/>
                  <w14:ligatures w14:val="none"/>
                </w:rPr>
                <w:t>crushed</w:t>
              </w:r>
              <w:proofErr w:type="spellEnd"/>
              <w:r w:rsidRPr="00092B05">
                <w:rPr>
                  <w:rFonts w:ascii="Arial" w:eastAsia="Times New Roman" w:hAnsi="Arial" w:cs="Arial"/>
                  <w:color w:val="467886"/>
                  <w:kern w:val="0"/>
                  <w:sz w:val="18"/>
                  <w:szCs w:val="18"/>
                  <w:u w:val="single"/>
                  <w:lang w:eastAsia="nl-BE"/>
                  <w14:ligatures w14:val="none"/>
                </w:rPr>
                <w:t xml:space="preserve"> concrete</w:t>
              </w:r>
            </w:hyperlink>
          </w:p>
        </w:tc>
        <w:tc>
          <w:tcPr>
            <w:tcW w:w="3685" w:type="dxa"/>
            <w:tcBorders>
              <w:top w:val="nil"/>
              <w:left w:val="nil"/>
              <w:bottom w:val="single" w:sz="4" w:space="0" w:color="auto"/>
              <w:right w:val="single" w:sz="4" w:space="0" w:color="auto"/>
            </w:tcBorders>
            <w:hideMark/>
          </w:tcPr>
          <w:p w14:paraId="468F9D41" w14:textId="0A6C0E62"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0E909511" w14:textId="4B11F18A"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5BB36778" w14:textId="76EF07FA"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r>
      <w:tr w:rsidR="00256A19" w:rsidRPr="00DF7325" w14:paraId="024106DB" w14:textId="5F54FAC3" w:rsidTr="5ECB6D4F">
        <w:trPr>
          <w:trHeight w:val="1200"/>
        </w:trPr>
        <w:tc>
          <w:tcPr>
            <w:tcW w:w="1540" w:type="dxa"/>
            <w:tcBorders>
              <w:top w:val="nil"/>
              <w:left w:val="single" w:sz="4" w:space="0" w:color="auto"/>
              <w:bottom w:val="single" w:sz="4" w:space="0" w:color="auto"/>
              <w:right w:val="single" w:sz="4" w:space="0" w:color="auto"/>
            </w:tcBorders>
            <w:hideMark/>
          </w:tcPr>
          <w:p w14:paraId="5242DC3F"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France</w:t>
            </w:r>
          </w:p>
        </w:tc>
        <w:tc>
          <w:tcPr>
            <w:tcW w:w="3210" w:type="dxa"/>
            <w:tcBorders>
              <w:top w:val="nil"/>
              <w:left w:val="nil"/>
              <w:bottom w:val="single" w:sz="4" w:space="0" w:color="auto"/>
              <w:right w:val="single" w:sz="4" w:space="0" w:color="auto"/>
            </w:tcBorders>
            <w:hideMark/>
          </w:tcPr>
          <w:p w14:paraId="5819EFE3" w14:textId="635C95CF" w:rsidR="00256A19" w:rsidRPr="00092B05" w:rsidRDefault="00256A19" w:rsidP="00B43450">
            <w:pPr>
              <w:spacing w:after="0" w:line="240" w:lineRule="auto"/>
              <w:rPr>
                <w:rFonts w:ascii="Calibri" w:eastAsia="Times New Roman" w:hAnsi="Calibri" w:cs="Calibri"/>
                <w:kern w:val="0"/>
                <w:sz w:val="20"/>
                <w:szCs w:val="20"/>
                <w:lang w:val="fr-FR" w:eastAsia="nl-BE"/>
                <w14:ligatures w14:val="none"/>
              </w:rPr>
            </w:pPr>
            <w:r w:rsidRPr="00092B05">
              <w:rPr>
                <w:rFonts w:ascii="Calibri" w:eastAsia="Times New Roman" w:hAnsi="Calibri" w:cs="Calibri"/>
                <w:kern w:val="0"/>
                <w:sz w:val="20"/>
                <w:szCs w:val="20"/>
                <w:lang w:val="fr-FR" w:eastAsia="nl-BE"/>
                <w14:ligatures w14:val="none"/>
              </w:rPr>
              <w:t>Ministère de la Transition Ecologique et solidaire</w:t>
            </w:r>
          </w:p>
        </w:tc>
        <w:tc>
          <w:tcPr>
            <w:tcW w:w="3210" w:type="dxa"/>
            <w:tcBorders>
              <w:top w:val="nil"/>
              <w:left w:val="nil"/>
              <w:bottom w:val="single" w:sz="4" w:space="0" w:color="auto"/>
              <w:right w:val="single" w:sz="4" w:space="0" w:color="auto"/>
            </w:tcBorders>
            <w:hideMark/>
          </w:tcPr>
          <w:p w14:paraId="7614C575" w14:textId="4955B6AF" w:rsidR="00256A19" w:rsidRPr="00092B05" w:rsidRDefault="00625832" w:rsidP="00B43450">
            <w:pPr>
              <w:spacing w:after="0" w:line="240" w:lineRule="auto"/>
              <w:rPr>
                <w:rFonts w:ascii="Calibri" w:eastAsia="Times New Roman" w:hAnsi="Calibri" w:cs="Calibri"/>
                <w:kern w:val="0"/>
                <w:sz w:val="20"/>
                <w:szCs w:val="20"/>
                <w:lang w:val="fr-FR" w:eastAsia="nl-BE"/>
                <w14:ligatures w14:val="none"/>
              </w:rPr>
            </w:pPr>
            <w:r>
              <w:rPr>
                <w:rFonts w:ascii="Calibri" w:eastAsia="Times New Roman" w:hAnsi="Calibri" w:cs="Calibri"/>
                <w:kern w:val="0"/>
                <w:sz w:val="20"/>
                <w:szCs w:val="20"/>
                <w:lang w:val="fr-FR" w:eastAsia="nl-BE"/>
                <w14:ligatures w14:val="none"/>
              </w:rPr>
              <w:t>/</w:t>
            </w:r>
          </w:p>
        </w:tc>
        <w:tc>
          <w:tcPr>
            <w:tcW w:w="3685" w:type="dxa"/>
            <w:tcBorders>
              <w:top w:val="nil"/>
              <w:left w:val="nil"/>
              <w:bottom w:val="single" w:sz="4" w:space="0" w:color="auto"/>
              <w:right w:val="single" w:sz="4" w:space="0" w:color="auto"/>
            </w:tcBorders>
            <w:hideMark/>
          </w:tcPr>
          <w:p w14:paraId="15E80C39" w14:textId="1BE40FC8"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47" w:history="1">
              <w:r w:rsidRPr="00092B05">
                <w:rPr>
                  <w:rStyle w:val="Hyperlink"/>
                  <w:rFonts w:ascii="Calibri" w:eastAsia="Times New Roman" w:hAnsi="Calibri" w:cs="Calibri"/>
                  <w:kern w:val="0"/>
                  <w:sz w:val="20"/>
                  <w:szCs w:val="20"/>
                  <w:lang w:val="en-US" w:eastAsia="nl-BE"/>
                  <w14:ligatures w14:val="none"/>
                </w:rPr>
                <w:t>Paper and cardboard</w:t>
              </w:r>
            </w:hyperlink>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br/>
            </w:r>
            <w:hyperlink r:id="rId48" w:history="1">
              <w:r w:rsidRPr="00092B05">
                <w:rPr>
                  <w:rStyle w:val="Hyperlink"/>
                  <w:rFonts w:ascii="Calibri" w:eastAsia="Times New Roman" w:hAnsi="Calibri" w:cs="Calibri"/>
                  <w:kern w:val="0"/>
                  <w:sz w:val="20"/>
                  <w:szCs w:val="20"/>
                  <w:lang w:val="en-US" w:eastAsia="nl-BE"/>
                  <w14:ligatures w14:val="none"/>
                </w:rPr>
                <w:t>Packaging wood</w:t>
              </w:r>
            </w:hyperlink>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br/>
            </w:r>
            <w:hyperlink r:id="rId49" w:history="1">
              <w:r w:rsidRPr="00092B05">
                <w:rPr>
                  <w:rStyle w:val="Hyperlink"/>
                  <w:rFonts w:ascii="Calibri" w:eastAsia="Times New Roman" w:hAnsi="Calibri" w:cs="Calibri"/>
                  <w:kern w:val="0"/>
                  <w:sz w:val="20"/>
                  <w:szCs w:val="20"/>
                  <w:lang w:val="en-US" w:eastAsia="nl-BE"/>
                  <w14:ligatures w14:val="none"/>
                </w:rPr>
                <w:t>Used edible oils</w:t>
              </w:r>
            </w:hyperlink>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02299DC9" w14:textId="3803FE20"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50" w:history="1">
              <w:r w:rsidRPr="00092B05">
                <w:rPr>
                  <w:rStyle w:val="Hyperlink"/>
                  <w:sz w:val="20"/>
                  <w:szCs w:val="20"/>
                  <w:lang w:val="en-US"/>
                </w:rPr>
                <w:t>Plastics (</w:t>
              </w:r>
              <w:r w:rsidRPr="00092B05">
                <w:rPr>
                  <w:rStyle w:val="Hyperlink"/>
                  <w:rFonts w:ascii="Calibri" w:eastAsia="Times New Roman" w:hAnsi="Calibri" w:cs="Calibri"/>
                  <w:kern w:val="0"/>
                  <w:sz w:val="20"/>
                  <w:szCs w:val="20"/>
                  <w:lang w:val="en-US" w:eastAsia="nl-BE"/>
                  <w14:ligatures w14:val="none"/>
                </w:rPr>
                <w:t>Pyrolysis oil)</w:t>
              </w:r>
            </w:hyperlink>
            <w:r w:rsidRPr="00092B05">
              <w:rPr>
                <w:sz w:val="20"/>
                <w:szCs w:val="20"/>
                <w:lang w:val="en-US"/>
              </w:rPr>
              <w:t>;</w:t>
            </w:r>
            <w:r w:rsidRPr="00092B05">
              <w:rPr>
                <w:sz w:val="20"/>
                <w:szCs w:val="20"/>
                <w:lang w:val="en-US"/>
              </w:rPr>
              <w:br/>
            </w:r>
            <w:hyperlink r:id="rId51" w:history="1">
              <w:r w:rsidRPr="00092B05">
                <w:rPr>
                  <w:rStyle w:val="Hyperlink"/>
                  <w:sz w:val="20"/>
                  <w:szCs w:val="20"/>
                  <w:lang w:val="en-US"/>
                </w:rPr>
                <w:t>Waste oil distillation residues</w:t>
              </w:r>
            </w:hyperlink>
          </w:p>
        </w:tc>
        <w:tc>
          <w:tcPr>
            <w:tcW w:w="3685" w:type="dxa"/>
            <w:tcBorders>
              <w:top w:val="nil"/>
              <w:left w:val="nil"/>
              <w:bottom w:val="single" w:sz="4" w:space="0" w:color="auto"/>
              <w:right w:val="single" w:sz="4" w:space="0" w:color="auto"/>
            </w:tcBorders>
            <w:hideMark/>
          </w:tcPr>
          <w:p w14:paraId="1196C88B" w14:textId="173E2EB8"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hyperlink r:id="rId52" w:history="1">
              <w:r w:rsidRPr="00092B05">
                <w:rPr>
                  <w:rStyle w:val="Hyperlink"/>
                  <w:rFonts w:ascii="Calibri" w:eastAsia="Times New Roman" w:hAnsi="Calibri" w:cs="Calibri"/>
                  <w:kern w:val="0"/>
                  <w:sz w:val="20"/>
                  <w:szCs w:val="20"/>
                  <w:lang w:val="en-US" w:eastAsia="nl-BE"/>
                  <w14:ligatures w14:val="none"/>
                </w:rPr>
                <w:t>Excavated soil</w:t>
              </w:r>
            </w:hyperlink>
          </w:p>
        </w:tc>
        <w:tc>
          <w:tcPr>
            <w:tcW w:w="3685" w:type="dxa"/>
            <w:tcBorders>
              <w:top w:val="nil"/>
              <w:left w:val="nil"/>
              <w:bottom w:val="single" w:sz="4" w:space="0" w:color="auto"/>
              <w:right w:val="single" w:sz="4" w:space="0" w:color="auto"/>
            </w:tcBorders>
            <w:hideMark/>
          </w:tcPr>
          <w:p w14:paraId="60982987" w14:textId="6CCC89C6" w:rsidR="00256A19" w:rsidRPr="00092B05" w:rsidRDefault="00C3785D"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487E1741" w14:textId="7DCE5076" w:rsidR="00256A19" w:rsidRPr="00092B05" w:rsidRDefault="00C3785D"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373DECFF" w14:textId="77777777" w:rsidR="003D1DBB" w:rsidRPr="00092B05" w:rsidRDefault="00256A19" w:rsidP="00B43450">
            <w:pPr>
              <w:spacing w:after="0" w:line="240" w:lineRule="auto"/>
              <w:rPr>
                <w:sz w:val="20"/>
                <w:szCs w:val="20"/>
                <w:lang w:val="en-US"/>
              </w:rPr>
            </w:pPr>
            <w:hyperlink r:id="rId53" w:history="1">
              <w:r w:rsidRPr="00092B05">
                <w:rPr>
                  <w:rStyle w:val="Hyperlink"/>
                  <w:rFonts w:ascii="Arial" w:eastAsia="Times New Roman" w:hAnsi="Arial" w:cs="Arial"/>
                  <w:kern w:val="0"/>
                  <w:sz w:val="18"/>
                  <w:szCs w:val="18"/>
                  <w:lang w:val="en-US" w:eastAsia="nl-BE"/>
                  <w14:ligatures w14:val="none"/>
                </w:rPr>
                <w:t>Substances, mixtures and articles prepared for re-use</w:t>
              </w:r>
            </w:hyperlink>
            <w:r w:rsidRPr="00092B05">
              <w:rPr>
                <w:rFonts w:ascii="Arial" w:eastAsia="Times New Roman" w:hAnsi="Arial" w:cs="Arial"/>
                <w:kern w:val="0"/>
                <w:sz w:val="18"/>
                <w:szCs w:val="18"/>
                <w:lang w:val="en-US" w:eastAsia="nl-BE"/>
                <w14:ligatures w14:val="none"/>
              </w:rPr>
              <w:t>;</w:t>
            </w:r>
            <w:r w:rsidRPr="00092B05">
              <w:rPr>
                <w:rFonts w:ascii="Arial" w:eastAsia="Times New Roman" w:hAnsi="Arial" w:cs="Arial"/>
                <w:kern w:val="0"/>
                <w:sz w:val="18"/>
                <w:szCs w:val="18"/>
                <w:lang w:val="en-US" w:eastAsia="nl-BE"/>
                <w14:ligatures w14:val="none"/>
              </w:rPr>
              <w:br/>
            </w:r>
            <w:hyperlink r:id="rId54" w:history="1">
              <w:r w:rsidRPr="00092B05">
                <w:rPr>
                  <w:rStyle w:val="Hyperlink"/>
                  <w:rFonts w:ascii="Arial" w:eastAsia="Times New Roman" w:hAnsi="Arial" w:cs="Arial"/>
                  <w:kern w:val="0"/>
                  <w:sz w:val="18"/>
                  <w:szCs w:val="18"/>
                  <w:lang w:val="en-US" w:eastAsia="nl-BE"/>
                  <w14:ligatures w14:val="none"/>
                </w:rPr>
                <w:t>Substances, mixtures and articles resulting from regeneration</w:t>
              </w:r>
            </w:hyperlink>
          </w:p>
          <w:p w14:paraId="284EF214" w14:textId="562211F7" w:rsidR="00256A19" w:rsidRPr="00092B05" w:rsidRDefault="003D1DBB" w:rsidP="00B43450">
            <w:pPr>
              <w:spacing w:after="0" w:line="240" w:lineRule="auto"/>
              <w:rPr>
                <w:rFonts w:ascii="Arial" w:eastAsia="Times New Roman" w:hAnsi="Arial" w:cs="Arial"/>
                <w:kern w:val="0"/>
                <w:sz w:val="18"/>
                <w:szCs w:val="18"/>
                <w:lang w:val="en-US" w:eastAsia="nl-BE"/>
                <w14:ligatures w14:val="none"/>
              </w:rPr>
            </w:pPr>
            <w:hyperlink r:id="rId55" w:history="1">
              <w:r w:rsidRPr="00092B05">
                <w:rPr>
                  <w:rStyle w:val="Hyperlink"/>
                  <w:sz w:val="20"/>
                  <w:szCs w:val="20"/>
                  <w:lang w:val="en-US"/>
                </w:rPr>
                <w:t>Wiping cloths made from textile waste</w:t>
              </w:r>
            </w:hyperlink>
            <w:r w:rsidR="00256A19" w:rsidRPr="00092B05">
              <w:rPr>
                <w:rFonts w:ascii="Arial" w:eastAsia="Times New Roman" w:hAnsi="Arial" w:cs="Arial"/>
                <w:kern w:val="0"/>
                <w:sz w:val="18"/>
                <w:szCs w:val="18"/>
                <w:lang w:val="en-US" w:eastAsia="nl-BE"/>
                <w14:ligatures w14:val="none"/>
              </w:rPr>
              <w:br/>
            </w:r>
          </w:p>
        </w:tc>
      </w:tr>
      <w:tr w:rsidR="00256A19" w:rsidRPr="00092B05" w14:paraId="4A7D18BF" w14:textId="3E781072" w:rsidTr="5ECB6D4F">
        <w:trPr>
          <w:trHeight w:val="300"/>
        </w:trPr>
        <w:tc>
          <w:tcPr>
            <w:tcW w:w="1540" w:type="dxa"/>
            <w:tcBorders>
              <w:top w:val="nil"/>
              <w:left w:val="single" w:sz="4" w:space="0" w:color="auto"/>
              <w:bottom w:val="single" w:sz="4" w:space="0" w:color="auto"/>
              <w:right w:val="single" w:sz="4" w:space="0" w:color="auto"/>
            </w:tcBorders>
            <w:hideMark/>
          </w:tcPr>
          <w:p w14:paraId="7D584BDD"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Germany</w:t>
            </w:r>
          </w:p>
        </w:tc>
        <w:tc>
          <w:tcPr>
            <w:tcW w:w="3210" w:type="dxa"/>
            <w:tcBorders>
              <w:top w:val="nil"/>
              <w:left w:val="nil"/>
              <w:bottom w:val="single" w:sz="4" w:space="0" w:color="auto"/>
              <w:right w:val="single" w:sz="4" w:space="0" w:color="auto"/>
            </w:tcBorders>
            <w:hideMark/>
          </w:tcPr>
          <w:p w14:paraId="5F5FF4AD" w14:textId="2DEA4E47" w:rsidR="00256A19" w:rsidRPr="00092B05" w:rsidRDefault="00B03AA9" w:rsidP="00B43450">
            <w:pPr>
              <w:spacing w:after="0" w:line="240" w:lineRule="auto"/>
              <w:rPr>
                <w:rFonts w:ascii="Calibri" w:eastAsia="Times New Roman" w:hAnsi="Calibri" w:cs="Calibri"/>
                <w:kern w:val="0"/>
                <w:sz w:val="20"/>
                <w:szCs w:val="20"/>
                <w:lang w:eastAsia="nl-BE"/>
                <w14:ligatures w14:val="none"/>
              </w:rPr>
            </w:pPr>
            <w:proofErr w:type="spellStart"/>
            <w:r w:rsidRPr="00092B05">
              <w:rPr>
                <w:rFonts w:ascii="Calibri" w:eastAsia="Times New Roman" w:hAnsi="Calibri" w:cs="Calibri"/>
                <w:kern w:val="0"/>
                <w:sz w:val="20"/>
                <w:szCs w:val="20"/>
                <w:lang w:eastAsia="nl-BE"/>
                <w14:ligatures w14:val="none"/>
              </w:rPr>
              <w:t>Umweltbundesamt</w:t>
            </w:r>
            <w:proofErr w:type="spellEnd"/>
          </w:p>
        </w:tc>
        <w:tc>
          <w:tcPr>
            <w:tcW w:w="3210" w:type="dxa"/>
            <w:tcBorders>
              <w:top w:val="nil"/>
              <w:left w:val="nil"/>
              <w:bottom w:val="single" w:sz="4" w:space="0" w:color="auto"/>
              <w:right w:val="single" w:sz="4" w:space="0" w:color="auto"/>
            </w:tcBorders>
            <w:hideMark/>
          </w:tcPr>
          <w:p w14:paraId="7F3A7EB0" w14:textId="10C9CC84" w:rsidR="00256A19" w:rsidRPr="00092B05" w:rsidRDefault="00B03AA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021B3115" w14:textId="2A1D63A3" w:rsidR="00256A19" w:rsidRPr="00092B05" w:rsidRDefault="00193B15" w:rsidP="00B43450">
            <w:pPr>
              <w:spacing w:after="0" w:line="240" w:lineRule="auto"/>
              <w:rPr>
                <w:rFonts w:ascii="Calibri" w:eastAsia="Times New Roman" w:hAnsi="Calibri" w:cs="Calibri"/>
                <w:kern w:val="0"/>
                <w:sz w:val="20"/>
                <w:szCs w:val="20"/>
                <w:lang w:eastAsia="nl-BE"/>
                <w14:ligatures w14:val="none"/>
              </w:rPr>
            </w:pPr>
            <w:hyperlink r:id="rId56" w:history="1">
              <w:r w:rsidRPr="00092B05">
                <w:rPr>
                  <w:rStyle w:val="Hyperlink"/>
                  <w:rFonts w:ascii="Calibri" w:eastAsia="Times New Roman" w:hAnsi="Calibri" w:cs="Calibri"/>
                  <w:kern w:val="0"/>
                  <w:sz w:val="20"/>
                  <w:szCs w:val="20"/>
                  <w:lang w:eastAsia="nl-BE"/>
                  <w14:ligatures w14:val="none"/>
                </w:rPr>
                <w:t>Compost (non-</w:t>
              </w:r>
              <w:proofErr w:type="spellStart"/>
              <w:r w:rsidRPr="00092B05">
                <w:rPr>
                  <w:rStyle w:val="Hyperlink"/>
                  <w:rFonts w:ascii="Calibri" w:eastAsia="Times New Roman" w:hAnsi="Calibri" w:cs="Calibri"/>
                  <w:kern w:val="0"/>
                  <w:sz w:val="20"/>
                  <w:szCs w:val="20"/>
                  <w:lang w:eastAsia="nl-BE"/>
                  <w14:ligatures w14:val="none"/>
                </w:rPr>
                <w:t>governmental</w:t>
              </w:r>
              <w:proofErr w:type="spellEnd"/>
              <w:r w:rsidRPr="00092B05">
                <w:rPr>
                  <w:rStyle w:val="Hyperlink"/>
                  <w:rFonts w:ascii="Calibri" w:eastAsia="Times New Roman" w:hAnsi="Calibri" w:cs="Calibri"/>
                  <w:kern w:val="0"/>
                  <w:sz w:val="20"/>
                  <w:szCs w:val="20"/>
                  <w:lang w:eastAsia="nl-BE"/>
                  <w14:ligatures w14:val="none"/>
                </w:rPr>
                <w:t xml:space="preserve"> </w:t>
              </w:r>
              <w:proofErr w:type="spellStart"/>
              <w:r w:rsidRPr="00092B05">
                <w:rPr>
                  <w:rStyle w:val="Hyperlink"/>
                  <w:rFonts w:ascii="Calibri" w:eastAsia="Times New Roman" w:hAnsi="Calibri" w:cs="Calibri"/>
                  <w:kern w:val="0"/>
                  <w:sz w:val="20"/>
                  <w:szCs w:val="20"/>
                  <w:lang w:eastAsia="nl-BE"/>
                  <w14:ligatures w14:val="none"/>
                </w:rPr>
                <w:t>regulation</w:t>
              </w:r>
              <w:proofErr w:type="spellEnd"/>
              <w:r w:rsidRPr="00092B05">
                <w:rPr>
                  <w:rStyle w:val="Hyperlink"/>
                  <w:rFonts w:ascii="Calibri" w:eastAsia="Times New Roman" w:hAnsi="Calibri" w:cs="Calibri"/>
                  <w:kern w:val="0"/>
                  <w:sz w:val="20"/>
                  <w:szCs w:val="20"/>
                  <w:lang w:eastAsia="nl-BE"/>
                  <w14:ligatures w14:val="none"/>
                </w:rPr>
                <w:t>)</w:t>
              </w:r>
            </w:hyperlink>
          </w:p>
        </w:tc>
        <w:tc>
          <w:tcPr>
            <w:tcW w:w="3685" w:type="dxa"/>
            <w:tcBorders>
              <w:top w:val="nil"/>
              <w:left w:val="nil"/>
              <w:bottom w:val="single" w:sz="4" w:space="0" w:color="auto"/>
              <w:right w:val="single" w:sz="4" w:space="0" w:color="auto"/>
            </w:tcBorders>
            <w:hideMark/>
          </w:tcPr>
          <w:p w14:paraId="6836B1F1" w14:textId="574F110C" w:rsidR="00256A19" w:rsidRPr="00092B05" w:rsidRDefault="004A6C63"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1555570D" w14:textId="26AD5556" w:rsidR="00256A19" w:rsidRPr="00092B05" w:rsidRDefault="00DF6324" w:rsidP="00B43450">
            <w:pPr>
              <w:spacing w:after="0" w:line="240" w:lineRule="auto"/>
              <w:rPr>
                <w:rFonts w:ascii="Arial" w:eastAsia="Times New Roman" w:hAnsi="Arial" w:cs="Arial"/>
                <w:color w:val="467886"/>
                <w:kern w:val="0"/>
                <w:sz w:val="18"/>
                <w:szCs w:val="18"/>
                <w:lang w:val="en-US" w:eastAsia="nl-BE"/>
                <w14:ligatures w14:val="none"/>
              </w:rPr>
            </w:pPr>
            <w:hyperlink r:id="rId57" w:history="1">
              <w:r w:rsidRPr="00092B05">
                <w:rPr>
                  <w:rStyle w:val="Hyperlink"/>
                  <w:rFonts w:ascii="Arial" w:eastAsia="Times New Roman" w:hAnsi="Arial" w:cs="Arial"/>
                  <w:kern w:val="0"/>
                  <w:sz w:val="18"/>
                  <w:szCs w:val="18"/>
                  <w:lang w:val="en-US" w:eastAsia="nl-BE"/>
                  <w14:ligatures w14:val="none"/>
                </w:rPr>
                <w:t xml:space="preserve">Substitute building materials from </w:t>
              </w:r>
              <w:r w:rsidR="00C5118B" w:rsidRPr="00092B05">
                <w:rPr>
                  <w:rStyle w:val="Hyperlink"/>
                  <w:rFonts w:ascii="Arial" w:eastAsia="Times New Roman" w:hAnsi="Arial" w:cs="Arial"/>
                  <w:kern w:val="0"/>
                  <w:sz w:val="18"/>
                  <w:szCs w:val="18"/>
                  <w:lang w:val="en-US" w:eastAsia="nl-BE"/>
                  <w14:ligatures w14:val="none"/>
                </w:rPr>
                <w:t>demolition waste</w:t>
              </w:r>
            </w:hyperlink>
            <w:r w:rsidR="00F048F8" w:rsidRPr="00092B05">
              <w:rPr>
                <w:rFonts w:ascii="Arial" w:eastAsia="Times New Roman" w:hAnsi="Arial" w:cs="Arial"/>
                <w:kern w:val="0"/>
                <w:sz w:val="18"/>
                <w:szCs w:val="18"/>
                <w:lang w:val="en-US" w:eastAsia="nl-BE"/>
                <w14:ligatures w14:val="none"/>
              </w:rPr>
              <w:br/>
            </w:r>
            <w:hyperlink r:id="rId58" w:anchor=":~:text=J%C3%A4hrlich%20fallen%20in%20Deutschland%20mehr,aus%20Produktionsprozessen%20oder%20thermischen%20Prozessen." w:history="1">
              <w:r w:rsidR="00992C98" w:rsidRPr="00092B05">
                <w:rPr>
                  <w:rStyle w:val="Hyperlink"/>
                  <w:rFonts w:ascii="Arial" w:eastAsia="Times New Roman" w:hAnsi="Arial" w:cs="Arial"/>
                  <w:kern w:val="0"/>
                  <w:sz w:val="18"/>
                  <w:szCs w:val="18"/>
                  <w:lang w:val="en-US" w:eastAsia="nl-BE"/>
                  <w14:ligatures w14:val="none"/>
                </w:rPr>
                <w:t>Mineral substitute building materials</w:t>
              </w:r>
              <w:r w:rsidR="00EC5522" w:rsidRPr="00092B05">
                <w:rPr>
                  <w:rStyle w:val="Hyperlink"/>
                  <w:rFonts w:ascii="Arial" w:eastAsia="Times New Roman" w:hAnsi="Arial" w:cs="Arial"/>
                  <w:kern w:val="0"/>
                  <w:sz w:val="18"/>
                  <w:szCs w:val="18"/>
                  <w:lang w:val="en-US" w:eastAsia="nl-BE"/>
                  <w14:ligatures w14:val="none"/>
                </w:rPr>
                <w:t xml:space="preserve"> (in preparation)</w:t>
              </w:r>
            </w:hyperlink>
          </w:p>
        </w:tc>
        <w:tc>
          <w:tcPr>
            <w:tcW w:w="3685" w:type="dxa"/>
            <w:tcBorders>
              <w:top w:val="nil"/>
              <w:left w:val="nil"/>
              <w:bottom w:val="single" w:sz="4" w:space="0" w:color="auto"/>
              <w:right w:val="single" w:sz="4" w:space="0" w:color="auto"/>
            </w:tcBorders>
            <w:hideMark/>
          </w:tcPr>
          <w:p w14:paraId="05F958CE" w14:textId="0F4DD2D4" w:rsidR="00256A19" w:rsidRPr="00092B05" w:rsidRDefault="004A6C63"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49D08A76" w14:textId="379DBDD9" w:rsidR="00256A19" w:rsidRPr="00092B05" w:rsidRDefault="004A6C63"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605CB079" w14:textId="3988F577" w:rsidR="00256A19" w:rsidRPr="00092B05" w:rsidRDefault="004A6C63"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r>
      <w:tr w:rsidR="00256A19" w:rsidRPr="00092B05" w14:paraId="04C83510" w14:textId="7031F337" w:rsidTr="5ECB6D4F">
        <w:trPr>
          <w:trHeight w:val="300"/>
        </w:trPr>
        <w:tc>
          <w:tcPr>
            <w:tcW w:w="1540" w:type="dxa"/>
            <w:tcBorders>
              <w:top w:val="nil"/>
              <w:left w:val="single" w:sz="4" w:space="0" w:color="auto"/>
              <w:bottom w:val="single" w:sz="4" w:space="0" w:color="auto"/>
              <w:right w:val="single" w:sz="4" w:space="0" w:color="auto"/>
            </w:tcBorders>
            <w:shd w:val="clear" w:color="auto" w:fill="FBE4D5" w:themeFill="accent2" w:themeFillTint="33"/>
            <w:hideMark/>
          </w:tcPr>
          <w:p w14:paraId="634DEA3C"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Greece</w:t>
            </w:r>
          </w:p>
        </w:tc>
        <w:tc>
          <w:tcPr>
            <w:tcW w:w="3210" w:type="dxa"/>
            <w:tcBorders>
              <w:top w:val="nil"/>
              <w:left w:val="nil"/>
              <w:bottom w:val="single" w:sz="4" w:space="0" w:color="auto"/>
              <w:right w:val="single" w:sz="4" w:space="0" w:color="auto"/>
            </w:tcBorders>
            <w:hideMark/>
          </w:tcPr>
          <w:p w14:paraId="48BB5C89" w14:textId="64D29134"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210" w:type="dxa"/>
            <w:tcBorders>
              <w:top w:val="nil"/>
              <w:left w:val="nil"/>
              <w:bottom w:val="single" w:sz="4" w:space="0" w:color="auto"/>
              <w:right w:val="single" w:sz="4" w:space="0" w:color="auto"/>
            </w:tcBorders>
            <w:hideMark/>
          </w:tcPr>
          <w:p w14:paraId="56D9CE0F" w14:textId="6F8106BF"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7CC2EA90" w14:textId="43ECB563"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5CADA3B3" w14:textId="32732A8E" w:rsidR="00256A19" w:rsidRPr="00092B05" w:rsidRDefault="007D3A7C" w:rsidP="00B43450">
            <w:pPr>
              <w:spacing w:after="0" w:line="240" w:lineRule="auto"/>
              <w:rPr>
                <w:rFonts w:ascii="Calibri" w:eastAsia="Times New Roman" w:hAnsi="Calibri" w:cs="Calibri"/>
                <w:kern w:val="0"/>
                <w:sz w:val="20"/>
                <w:szCs w:val="20"/>
                <w:lang w:eastAsia="nl-BE"/>
                <w14:ligatures w14:val="none"/>
              </w:rPr>
            </w:pPr>
            <w:proofErr w:type="spellStart"/>
            <w:r w:rsidRPr="00092B05">
              <w:rPr>
                <w:rFonts w:ascii="Calibri" w:eastAsia="Times New Roman" w:hAnsi="Calibri" w:cs="Calibri"/>
                <w:kern w:val="0"/>
                <w:sz w:val="20"/>
                <w:szCs w:val="20"/>
                <w:lang w:eastAsia="nl-BE"/>
                <w14:ligatures w14:val="none"/>
              </w:rPr>
              <w:t>Elastomers</w:t>
            </w:r>
            <w:proofErr w:type="spellEnd"/>
            <w:r w:rsidRPr="00092B05">
              <w:rPr>
                <w:rFonts w:ascii="Calibri" w:eastAsia="Times New Roman" w:hAnsi="Calibri" w:cs="Calibri"/>
                <w:kern w:val="0"/>
                <w:sz w:val="20"/>
                <w:szCs w:val="20"/>
                <w:lang w:eastAsia="nl-BE"/>
                <w14:ligatures w14:val="none"/>
              </w:rPr>
              <w:t xml:space="preserve"> (rubber like </w:t>
            </w:r>
            <w:proofErr w:type="spellStart"/>
            <w:r w:rsidRPr="00092B05">
              <w:rPr>
                <w:rFonts w:ascii="Calibri" w:eastAsia="Times New Roman" w:hAnsi="Calibri" w:cs="Calibri"/>
                <w:kern w:val="0"/>
                <w:sz w:val="20"/>
                <w:szCs w:val="20"/>
                <w:lang w:eastAsia="nl-BE"/>
                <w14:ligatures w14:val="none"/>
              </w:rPr>
              <w:t>materials</w:t>
            </w:r>
            <w:proofErr w:type="spellEnd"/>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0C6E00F1" w14:textId="6AF7754C"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7326DB24" w14:textId="325BD8C0"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34B1D9C2" w14:textId="08970636"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25FBADB0" w14:textId="24D5EB88"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r>
      <w:tr w:rsidR="00256A19" w:rsidRPr="00092B05" w14:paraId="41B1B688" w14:textId="6FBE397E" w:rsidTr="5ECB6D4F">
        <w:trPr>
          <w:trHeight w:val="300"/>
        </w:trPr>
        <w:tc>
          <w:tcPr>
            <w:tcW w:w="1540" w:type="dxa"/>
            <w:tcBorders>
              <w:top w:val="nil"/>
              <w:left w:val="single" w:sz="4" w:space="0" w:color="auto"/>
              <w:bottom w:val="single" w:sz="4" w:space="0" w:color="auto"/>
              <w:right w:val="single" w:sz="4" w:space="0" w:color="auto"/>
            </w:tcBorders>
            <w:shd w:val="clear" w:color="auto" w:fill="FBE4D5" w:themeFill="accent2" w:themeFillTint="33"/>
            <w:hideMark/>
          </w:tcPr>
          <w:p w14:paraId="46D0AF3F"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Hungary</w:t>
            </w:r>
          </w:p>
        </w:tc>
        <w:tc>
          <w:tcPr>
            <w:tcW w:w="3210" w:type="dxa"/>
            <w:tcBorders>
              <w:top w:val="nil"/>
              <w:left w:val="nil"/>
              <w:bottom w:val="single" w:sz="4" w:space="0" w:color="auto"/>
              <w:right w:val="single" w:sz="4" w:space="0" w:color="auto"/>
            </w:tcBorders>
            <w:hideMark/>
          </w:tcPr>
          <w:p w14:paraId="7E4CAE99" w14:textId="09850D82"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210" w:type="dxa"/>
            <w:tcBorders>
              <w:top w:val="nil"/>
              <w:left w:val="nil"/>
              <w:bottom w:val="single" w:sz="4" w:space="0" w:color="auto"/>
              <w:right w:val="single" w:sz="4" w:space="0" w:color="auto"/>
            </w:tcBorders>
            <w:hideMark/>
          </w:tcPr>
          <w:p w14:paraId="5ED33012" w14:textId="77777777"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 </w:t>
            </w:r>
          </w:p>
        </w:tc>
        <w:tc>
          <w:tcPr>
            <w:tcW w:w="3685" w:type="dxa"/>
            <w:tcBorders>
              <w:top w:val="nil"/>
              <w:left w:val="nil"/>
              <w:bottom w:val="single" w:sz="4" w:space="0" w:color="auto"/>
              <w:right w:val="single" w:sz="4" w:space="0" w:color="auto"/>
            </w:tcBorders>
            <w:hideMark/>
          </w:tcPr>
          <w:p w14:paraId="66E8128E" w14:textId="77777777"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Compost</w:t>
            </w:r>
          </w:p>
        </w:tc>
        <w:tc>
          <w:tcPr>
            <w:tcW w:w="3685" w:type="dxa"/>
            <w:tcBorders>
              <w:top w:val="nil"/>
              <w:left w:val="nil"/>
              <w:bottom w:val="single" w:sz="4" w:space="0" w:color="auto"/>
              <w:right w:val="single" w:sz="4" w:space="0" w:color="auto"/>
            </w:tcBorders>
            <w:hideMark/>
          </w:tcPr>
          <w:p w14:paraId="701CC0A1" w14:textId="1A8460EC"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1A16C1AC" w14:textId="52C9245E"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7610AD96" w14:textId="345C8CF9"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78E045FB" w14:textId="13DAFA83"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4EE99D01" w14:textId="3DB996CD"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r>
      <w:tr w:rsidR="00256A19" w:rsidRPr="00092B05" w14:paraId="304A0525" w14:textId="12D8D1B8" w:rsidTr="5ECB6D4F">
        <w:trPr>
          <w:trHeight w:val="300"/>
        </w:trPr>
        <w:tc>
          <w:tcPr>
            <w:tcW w:w="1540" w:type="dxa"/>
            <w:tcBorders>
              <w:top w:val="nil"/>
              <w:left w:val="single" w:sz="4" w:space="0" w:color="auto"/>
              <w:bottom w:val="single" w:sz="4" w:space="0" w:color="auto"/>
              <w:right w:val="single" w:sz="4" w:space="0" w:color="auto"/>
            </w:tcBorders>
          </w:tcPr>
          <w:p w14:paraId="03B04836" w14:textId="1A906CF3"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Iceland</w:t>
            </w:r>
          </w:p>
        </w:tc>
        <w:tc>
          <w:tcPr>
            <w:tcW w:w="3210" w:type="dxa"/>
            <w:tcBorders>
              <w:top w:val="nil"/>
              <w:left w:val="nil"/>
              <w:bottom w:val="single" w:sz="4" w:space="0" w:color="auto"/>
              <w:right w:val="single" w:sz="4" w:space="0" w:color="auto"/>
            </w:tcBorders>
          </w:tcPr>
          <w:p w14:paraId="1CCF01C8" w14:textId="59815165"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59" w:history="1">
              <w:proofErr w:type="spellStart"/>
              <w:r w:rsidRPr="00092B05">
                <w:rPr>
                  <w:rStyle w:val="Hyperlink"/>
                  <w:rFonts w:ascii="Calibri" w:eastAsia="Times New Roman" w:hAnsi="Calibri" w:cs="Calibri"/>
                  <w:kern w:val="0"/>
                  <w:sz w:val="20"/>
                  <w:szCs w:val="20"/>
                  <w:lang w:val="en-US" w:eastAsia="nl-BE"/>
                  <w14:ligatures w14:val="none"/>
                </w:rPr>
                <w:t>Umhverfisstofnun</w:t>
              </w:r>
              <w:proofErr w:type="spellEnd"/>
              <w:r w:rsidRPr="00092B05">
                <w:rPr>
                  <w:rStyle w:val="Hyperlink"/>
                  <w:rFonts w:ascii="Calibri" w:eastAsia="Times New Roman" w:hAnsi="Calibri" w:cs="Calibri"/>
                  <w:kern w:val="0"/>
                  <w:sz w:val="20"/>
                  <w:szCs w:val="20"/>
                  <w:lang w:val="en-US" w:eastAsia="nl-BE"/>
                  <w14:ligatures w14:val="none"/>
                </w:rPr>
                <w:t xml:space="preserve"> (the Environment Agency of Iceland)</w:t>
              </w:r>
            </w:hyperlink>
          </w:p>
        </w:tc>
        <w:tc>
          <w:tcPr>
            <w:tcW w:w="3210" w:type="dxa"/>
            <w:tcBorders>
              <w:top w:val="nil"/>
              <w:left w:val="nil"/>
              <w:bottom w:val="single" w:sz="4" w:space="0" w:color="auto"/>
              <w:right w:val="single" w:sz="4" w:space="0" w:color="auto"/>
            </w:tcBorders>
          </w:tcPr>
          <w:p w14:paraId="4C84180B" w14:textId="6C4E8FB8" w:rsidR="00256A19" w:rsidRPr="00092B05" w:rsidRDefault="00625832" w:rsidP="00B43450">
            <w:pPr>
              <w:spacing w:after="0" w:line="240" w:lineRule="auto"/>
              <w:rPr>
                <w:rFonts w:ascii="Calibri" w:eastAsia="Times New Roman" w:hAnsi="Calibri" w:cs="Calibri"/>
                <w:kern w:val="0"/>
                <w:sz w:val="20"/>
                <w:szCs w:val="20"/>
                <w:lang w:eastAsia="nl-BE"/>
                <w14:ligatures w14:val="none"/>
              </w:rPr>
            </w:pPr>
            <w:r>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tcPr>
          <w:p w14:paraId="029B354B" w14:textId="0C4CB51F"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tcPr>
          <w:p w14:paraId="175822D0" w14:textId="75CD1504"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tcPr>
          <w:p w14:paraId="2B3C519E" w14:textId="57AC217A"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tcPr>
          <w:p w14:paraId="4413F2E4" w14:textId="018D3C3C"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tcPr>
          <w:p w14:paraId="4C59DC29" w14:textId="224C8764"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tcPr>
          <w:p w14:paraId="2E5FE7BD" w14:textId="6CF2C6A4"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r>
      <w:tr w:rsidR="00256A19" w:rsidRPr="00092B05" w14:paraId="093583CC" w14:textId="4432C77A" w:rsidTr="5ECB6D4F">
        <w:trPr>
          <w:trHeight w:val="780"/>
        </w:trPr>
        <w:tc>
          <w:tcPr>
            <w:tcW w:w="1540" w:type="dxa"/>
            <w:tcBorders>
              <w:top w:val="nil"/>
              <w:left w:val="single" w:sz="4" w:space="0" w:color="auto"/>
              <w:bottom w:val="single" w:sz="4" w:space="0" w:color="auto"/>
              <w:right w:val="single" w:sz="4" w:space="0" w:color="auto"/>
            </w:tcBorders>
            <w:hideMark/>
          </w:tcPr>
          <w:p w14:paraId="78910361"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Ireland</w:t>
            </w:r>
          </w:p>
        </w:tc>
        <w:tc>
          <w:tcPr>
            <w:tcW w:w="3210" w:type="dxa"/>
            <w:tcBorders>
              <w:top w:val="nil"/>
              <w:left w:val="nil"/>
              <w:bottom w:val="single" w:sz="4" w:space="0" w:color="auto"/>
              <w:right w:val="single" w:sz="4" w:space="0" w:color="auto"/>
            </w:tcBorders>
            <w:hideMark/>
          </w:tcPr>
          <w:p w14:paraId="01DA118B" w14:textId="4D0A6055"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roofErr w:type="spellStart"/>
            <w:r w:rsidRPr="00092B05">
              <w:rPr>
                <w:rFonts w:ascii="Calibri" w:eastAsia="Times New Roman" w:hAnsi="Calibri" w:cs="Calibri"/>
                <w:kern w:val="0"/>
                <w:sz w:val="20"/>
                <w:szCs w:val="20"/>
                <w:lang w:eastAsia="nl-BE"/>
                <w14:ligatures w14:val="none"/>
              </w:rPr>
              <w:t>Environmental</w:t>
            </w:r>
            <w:proofErr w:type="spellEnd"/>
            <w:r w:rsidRPr="00092B05">
              <w:rPr>
                <w:rFonts w:ascii="Calibri" w:eastAsia="Times New Roman" w:hAnsi="Calibri" w:cs="Calibri"/>
                <w:kern w:val="0"/>
                <w:sz w:val="20"/>
                <w:szCs w:val="20"/>
                <w:lang w:eastAsia="nl-BE"/>
                <w14:ligatures w14:val="none"/>
              </w:rPr>
              <w:t xml:space="preserve"> </w:t>
            </w:r>
            <w:proofErr w:type="spellStart"/>
            <w:r w:rsidRPr="00092B05">
              <w:rPr>
                <w:rFonts w:ascii="Calibri" w:eastAsia="Times New Roman" w:hAnsi="Calibri" w:cs="Calibri"/>
                <w:kern w:val="0"/>
                <w:sz w:val="20"/>
                <w:szCs w:val="20"/>
                <w:lang w:eastAsia="nl-BE"/>
                <w14:ligatures w14:val="none"/>
              </w:rPr>
              <w:t>Protection</w:t>
            </w:r>
            <w:proofErr w:type="spellEnd"/>
            <w:r w:rsidRPr="00092B05">
              <w:rPr>
                <w:rFonts w:ascii="Calibri" w:eastAsia="Times New Roman" w:hAnsi="Calibri" w:cs="Calibri"/>
                <w:kern w:val="0"/>
                <w:sz w:val="20"/>
                <w:szCs w:val="20"/>
                <w:lang w:eastAsia="nl-BE"/>
                <w14:ligatures w14:val="none"/>
              </w:rPr>
              <w:t xml:space="preserve"> Agency</w:t>
            </w:r>
          </w:p>
        </w:tc>
        <w:tc>
          <w:tcPr>
            <w:tcW w:w="3210" w:type="dxa"/>
            <w:tcBorders>
              <w:top w:val="nil"/>
              <w:left w:val="nil"/>
              <w:bottom w:val="single" w:sz="4" w:space="0" w:color="auto"/>
              <w:right w:val="single" w:sz="4" w:space="0" w:color="auto"/>
            </w:tcBorders>
            <w:hideMark/>
          </w:tcPr>
          <w:p w14:paraId="25DFA1A4" w14:textId="432205B3"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endofwaste@epa.ie</w:t>
            </w:r>
          </w:p>
        </w:tc>
        <w:tc>
          <w:tcPr>
            <w:tcW w:w="3685" w:type="dxa"/>
            <w:tcBorders>
              <w:top w:val="nil"/>
              <w:left w:val="nil"/>
              <w:bottom w:val="single" w:sz="4" w:space="0" w:color="auto"/>
              <w:right w:val="single" w:sz="4" w:space="0" w:color="auto"/>
            </w:tcBorders>
            <w:hideMark/>
          </w:tcPr>
          <w:p w14:paraId="0F48E780" w14:textId="410F2AA5"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60" w:history="1">
              <w:r w:rsidRPr="00092B05">
                <w:rPr>
                  <w:rStyle w:val="Hyperlink"/>
                  <w:rFonts w:ascii="Calibri" w:eastAsia="Times New Roman" w:hAnsi="Calibri" w:cs="Calibri"/>
                  <w:kern w:val="0"/>
                  <w:sz w:val="20"/>
                  <w:szCs w:val="20"/>
                  <w:lang w:val="en-US" w:eastAsia="nl-BE"/>
                  <w14:ligatures w14:val="none"/>
                </w:rPr>
                <w:t>Compost and digestate</w:t>
              </w:r>
            </w:hyperlink>
            <w:r w:rsidRPr="00092B05">
              <w:rPr>
                <w:rFonts w:ascii="Calibri" w:eastAsia="Times New Roman" w:hAnsi="Calibri" w:cs="Calibri"/>
                <w:kern w:val="0"/>
                <w:sz w:val="20"/>
                <w:szCs w:val="20"/>
                <w:lang w:val="en-US" w:eastAsia="nl-BE"/>
                <w14:ligatures w14:val="none"/>
              </w:rPr>
              <w:t xml:space="preserve"> (Research done, legislation pending)</w:t>
            </w:r>
          </w:p>
        </w:tc>
        <w:tc>
          <w:tcPr>
            <w:tcW w:w="3685" w:type="dxa"/>
            <w:tcBorders>
              <w:top w:val="nil"/>
              <w:left w:val="nil"/>
              <w:bottom w:val="single" w:sz="4" w:space="0" w:color="auto"/>
              <w:right w:val="single" w:sz="4" w:space="0" w:color="auto"/>
            </w:tcBorders>
            <w:hideMark/>
          </w:tcPr>
          <w:p w14:paraId="7AE5D896" w14:textId="7DE3DD6B"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5EB2F072" w14:textId="29516147" w:rsidR="00256A19" w:rsidRPr="00092B05" w:rsidRDefault="00256A19" w:rsidP="00B43450">
            <w:pPr>
              <w:spacing w:after="0" w:line="240" w:lineRule="auto"/>
              <w:rPr>
                <w:rFonts w:ascii="Arial" w:eastAsia="Times New Roman" w:hAnsi="Arial" w:cs="Arial"/>
                <w:color w:val="467886"/>
                <w:kern w:val="0"/>
                <w:sz w:val="18"/>
                <w:szCs w:val="18"/>
                <w:u w:val="single"/>
                <w:lang w:val="en-US" w:eastAsia="nl-BE"/>
                <w14:ligatures w14:val="none"/>
              </w:rPr>
            </w:pPr>
            <w:hyperlink r:id="rId61" w:history="1">
              <w:r w:rsidRPr="00092B05">
                <w:rPr>
                  <w:rFonts w:ascii="Arial" w:eastAsia="Times New Roman" w:hAnsi="Arial" w:cs="Arial"/>
                  <w:color w:val="467886"/>
                  <w:kern w:val="0"/>
                  <w:sz w:val="18"/>
                  <w:szCs w:val="18"/>
                  <w:u w:val="single"/>
                  <w:lang w:val="en-US" w:eastAsia="nl-BE"/>
                  <w14:ligatures w14:val="none"/>
                </w:rPr>
                <w:t>Recycled aggregates</w:t>
              </w:r>
            </w:hyperlink>
            <w:r w:rsidRPr="00092B05">
              <w:rPr>
                <w:rFonts w:ascii="Arial" w:eastAsia="Times New Roman" w:hAnsi="Arial" w:cs="Arial"/>
                <w:kern w:val="0"/>
                <w:sz w:val="18"/>
                <w:szCs w:val="18"/>
                <w:lang w:val="en-US" w:eastAsia="nl-BE"/>
                <w14:ligatures w14:val="none"/>
              </w:rPr>
              <w:t xml:space="preserve"> (also consult this </w:t>
            </w:r>
            <w:hyperlink r:id="rId62" w:history="1">
              <w:r w:rsidRPr="00092B05">
                <w:rPr>
                  <w:rStyle w:val="Hyperlink"/>
                  <w:rFonts w:ascii="Arial" w:eastAsia="Times New Roman" w:hAnsi="Arial" w:cs="Arial"/>
                  <w:kern w:val="0"/>
                  <w:sz w:val="18"/>
                  <w:szCs w:val="18"/>
                  <w:lang w:val="en-US" w:eastAsia="nl-BE"/>
                  <w14:ligatures w14:val="none"/>
                </w:rPr>
                <w:t>explanatory note</w:t>
              </w:r>
            </w:hyperlink>
            <w:r w:rsidRPr="00092B05">
              <w:rPr>
                <w:rFonts w:ascii="Arial" w:eastAsia="Times New Roman" w:hAnsi="Arial" w:cs="Arial"/>
                <w:kern w:val="0"/>
                <w:sz w:val="18"/>
                <w:szCs w:val="18"/>
                <w:lang w:val="en-US" w:eastAsia="nl-BE"/>
                <w14:ligatures w14:val="none"/>
              </w:rPr>
              <w:t>)</w:t>
            </w:r>
          </w:p>
        </w:tc>
        <w:tc>
          <w:tcPr>
            <w:tcW w:w="3685" w:type="dxa"/>
            <w:tcBorders>
              <w:top w:val="nil"/>
              <w:left w:val="nil"/>
              <w:bottom w:val="single" w:sz="4" w:space="0" w:color="auto"/>
              <w:right w:val="single" w:sz="4" w:space="0" w:color="auto"/>
            </w:tcBorders>
            <w:hideMark/>
          </w:tcPr>
          <w:p w14:paraId="11BF2C4B" w14:textId="34EC1FC1"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6E12FBC8" w14:textId="2C2B7E1A"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69520CE2" w14:textId="35631958"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r>
      <w:tr w:rsidR="00256A19" w:rsidRPr="00DF7325" w14:paraId="51D4BA37" w14:textId="4A429BD9" w:rsidTr="5ECB6D4F">
        <w:trPr>
          <w:trHeight w:val="780"/>
        </w:trPr>
        <w:tc>
          <w:tcPr>
            <w:tcW w:w="1540" w:type="dxa"/>
            <w:tcBorders>
              <w:top w:val="nil"/>
              <w:left w:val="single" w:sz="4" w:space="0" w:color="auto"/>
              <w:bottom w:val="single" w:sz="4" w:space="0" w:color="auto"/>
              <w:right w:val="single" w:sz="4" w:space="0" w:color="auto"/>
            </w:tcBorders>
            <w:shd w:val="clear" w:color="auto" w:fill="FBE4D5" w:themeFill="accent2" w:themeFillTint="33"/>
            <w:hideMark/>
          </w:tcPr>
          <w:p w14:paraId="5E0B2CBA"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Italy</w:t>
            </w:r>
          </w:p>
        </w:tc>
        <w:tc>
          <w:tcPr>
            <w:tcW w:w="3210" w:type="dxa"/>
            <w:tcBorders>
              <w:top w:val="nil"/>
              <w:left w:val="nil"/>
              <w:bottom w:val="single" w:sz="4" w:space="0" w:color="auto"/>
              <w:right w:val="single" w:sz="4" w:space="0" w:color="auto"/>
            </w:tcBorders>
            <w:hideMark/>
          </w:tcPr>
          <w:p w14:paraId="6F03EA4A" w14:textId="77777777"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 </w:t>
            </w:r>
          </w:p>
        </w:tc>
        <w:tc>
          <w:tcPr>
            <w:tcW w:w="3210" w:type="dxa"/>
            <w:tcBorders>
              <w:top w:val="nil"/>
              <w:left w:val="nil"/>
              <w:bottom w:val="single" w:sz="4" w:space="0" w:color="auto"/>
              <w:right w:val="single" w:sz="4" w:space="0" w:color="auto"/>
            </w:tcBorders>
            <w:hideMark/>
          </w:tcPr>
          <w:p w14:paraId="043FFB91" w14:textId="77777777"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 </w:t>
            </w:r>
          </w:p>
        </w:tc>
        <w:tc>
          <w:tcPr>
            <w:tcW w:w="3685" w:type="dxa"/>
            <w:tcBorders>
              <w:top w:val="nil"/>
              <w:left w:val="nil"/>
              <w:bottom w:val="single" w:sz="4" w:space="0" w:color="auto"/>
              <w:right w:val="single" w:sz="4" w:space="0" w:color="auto"/>
            </w:tcBorders>
            <w:hideMark/>
          </w:tcPr>
          <w:p w14:paraId="25A2A5B2" w14:textId="77777777"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Paper &amp; cardboard</w:t>
            </w:r>
          </w:p>
        </w:tc>
        <w:tc>
          <w:tcPr>
            <w:tcW w:w="3685" w:type="dxa"/>
            <w:tcBorders>
              <w:top w:val="nil"/>
              <w:left w:val="nil"/>
              <w:bottom w:val="single" w:sz="4" w:space="0" w:color="auto"/>
              <w:right w:val="single" w:sz="4" w:space="0" w:color="auto"/>
            </w:tcBorders>
            <w:hideMark/>
          </w:tcPr>
          <w:p w14:paraId="6BBB6418" w14:textId="04B5F85E" w:rsidR="00256A19" w:rsidRPr="00092B05" w:rsidRDefault="00256A19" w:rsidP="00B43450">
            <w:pPr>
              <w:spacing w:after="0" w:line="240" w:lineRule="auto"/>
              <w:rPr>
                <w:rFonts w:ascii="Arial" w:eastAsia="Times New Roman" w:hAnsi="Arial" w:cs="Arial"/>
                <w:color w:val="467886"/>
                <w:kern w:val="0"/>
                <w:sz w:val="18"/>
                <w:szCs w:val="18"/>
                <w:u w:val="single"/>
                <w:lang w:val="en-US" w:eastAsia="nl-BE"/>
                <w14:ligatures w14:val="none"/>
              </w:rPr>
            </w:pPr>
            <w:r w:rsidRPr="00092B05">
              <w:rPr>
                <w:rFonts w:ascii="Arial" w:eastAsia="Times New Roman" w:hAnsi="Arial" w:cs="Arial"/>
                <w:kern w:val="0"/>
                <w:sz w:val="18"/>
                <w:szCs w:val="18"/>
                <w:lang w:val="en-US" w:eastAsia="nl-BE"/>
                <w14:ligatures w14:val="none"/>
              </w:rPr>
              <w:t xml:space="preserve">Rubber from </w:t>
            </w:r>
            <w:proofErr w:type="spellStart"/>
            <w:r w:rsidRPr="00092B05">
              <w:rPr>
                <w:rFonts w:ascii="Arial" w:eastAsia="Times New Roman" w:hAnsi="Arial" w:cs="Arial"/>
                <w:kern w:val="0"/>
                <w:sz w:val="18"/>
                <w:szCs w:val="18"/>
                <w:lang w:val="en-US" w:eastAsia="nl-BE"/>
                <w14:ligatures w14:val="none"/>
              </w:rPr>
              <w:t>tyres</w:t>
            </w:r>
            <w:proofErr w:type="spellEnd"/>
            <w:r w:rsidRPr="00092B05">
              <w:rPr>
                <w:rFonts w:ascii="Arial" w:eastAsia="Times New Roman" w:hAnsi="Arial" w:cs="Arial"/>
                <w:kern w:val="0"/>
                <w:sz w:val="18"/>
                <w:szCs w:val="18"/>
                <w:lang w:val="en-US" w:eastAsia="nl-BE"/>
                <w14:ligatures w14:val="none"/>
              </w:rPr>
              <w:t>;</w:t>
            </w:r>
            <w:r w:rsidRPr="00092B05">
              <w:rPr>
                <w:rFonts w:ascii="Arial" w:eastAsia="Times New Roman" w:hAnsi="Arial" w:cs="Arial"/>
                <w:kern w:val="0"/>
                <w:sz w:val="18"/>
                <w:szCs w:val="18"/>
                <w:u w:val="single"/>
                <w:lang w:val="en-US" w:eastAsia="nl-BE"/>
                <w14:ligatures w14:val="none"/>
              </w:rPr>
              <w:t xml:space="preserve"> </w:t>
            </w:r>
            <w:r w:rsidR="00794574" w:rsidRPr="00092B05">
              <w:rPr>
                <w:rFonts w:ascii="Arial" w:eastAsia="Times New Roman" w:hAnsi="Arial" w:cs="Arial"/>
                <w:color w:val="467886"/>
                <w:kern w:val="0"/>
                <w:sz w:val="18"/>
                <w:szCs w:val="18"/>
                <w:u w:val="single"/>
                <w:lang w:val="en-US" w:eastAsia="nl-BE"/>
                <w14:ligatures w14:val="none"/>
              </w:rPr>
              <w:br/>
            </w:r>
            <w:r w:rsidRPr="00092B05">
              <w:rPr>
                <w:rFonts w:ascii="Arial" w:eastAsia="Times New Roman" w:hAnsi="Arial" w:cs="Arial"/>
                <w:color w:val="467886"/>
                <w:kern w:val="0"/>
                <w:sz w:val="18"/>
                <w:szCs w:val="18"/>
                <w:u w:val="single"/>
                <w:lang w:val="en-US" w:eastAsia="nl-BE"/>
                <w14:ligatures w14:val="none"/>
              </w:rPr>
              <w:t xml:space="preserve">absorbent Hygiene products; </w:t>
            </w:r>
            <w:r w:rsidR="00E206D3" w:rsidRPr="00092B05">
              <w:rPr>
                <w:rFonts w:ascii="Arial" w:eastAsia="Times New Roman" w:hAnsi="Arial" w:cs="Arial"/>
                <w:color w:val="467886"/>
                <w:kern w:val="0"/>
                <w:sz w:val="18"/>
                <w:szCs w:val="18"/>
                <w:u w:val="single"/>
                <w:lang w:val="en-US" w:eastAsia="nl-BE"/>
                <w14:ligatures w14:val="none"/>
              </w:rPr>
              <w:br/>
            </w:r>
            <w:r w:rsidRPr="00092B05">
              <w:rPr>
                <w:rFonts w:ascii="Arial" w:eastAsia="Times New Roman" w:hAnsi="Arial" w:cs="Arial"/>
                <w:kern w:val="0"/>
                <w:sz w:val="18"/>
                <w:szCs w:val="18"/>
                <w:lang w:val="en-US" w:eastAsia="nl-BE"/>
                <w14:ligatures w14:val="none"/>
              </w:rPr>
              <w:t>Standard on plastic waste for pyrolysis (to be verified)</w:t>
            </w:r>
          </w:p>
        </w:tc>
        <w:tc>
          <w:tcPr>
            <w:tcW w:w="3685" w:type="dxa"/>
            <w:tcBorders>
              <w:top w:val="nil"/>
              <w:left w:val="nil"/>
              <w:bottom w:val="single" w:sz="4" w:space="0" w:color="auto"/>
              <w:right w:val="single" w:sz="4" w:space="0" w:color="auto"/>
            </w:tcBorders>
            <w:hideMark/>
          </w:tcPr>
          <w:p w14:paraId="0EFBE309" w14:textId="73865D4B" w:rsidR="00256A19" w:rsidRPr="00092B05" w:rsidRDefault="00256A19" w:rsidP="00B43450">
            <w:pPr>
              <w:spacing w:after="0" w:line="240" w:lineRule="auto"/>
              <w:rPr>
                <w:rFonts w:ascii="Arial" w:eastAsia="Times New Roman" w:hAnsi="Arial" w:cs="Arial"/>
                <w:color w:val="467886"/>
                <w:kern w:val="0"/>
                <w:sz w:val="18"/>
                <w:szCs w:val="18"/>
                <w:u w:val="single"/>
                <w:lang w:val="en-US" w:eastAsia="nl-BE"/>
                <w14:ligatures w14:val="none"/>
              </w:rPr>
            </w:pPr>
            <w:r w:rsidRPr="00092B05">
              <w:rPr>
                <w:rFonts w:ascii="Arial" w:eastAsia="Times New Roman" w:hAnsi="Arial" w:cs="Arial"/>
                <w:kern w:val="0"/>
                <w:sz w:val="18"/>
                <w:szCs w:val="18"/>
                <w:lang w:val="en-US" w:eastAsia="nl-BE"/>
                <w14:ligatures w14:val="none"/>
              </w:rPr>
              <w:t>Bituminous concrete;</w:t>
            </w:r>
            <w:r w:rsidRPr="00092B05">
              <w:rPr>
                <w:rFonts w:ascii="Arial" w:eastAsia="Times New Roman" w:hAnsi="Arial" w:cs="Arial"/>
                <w:kern w:val="0"/>
                <w:sz w:val="18"/>
                <w:szCs w:val="18"/>
                <w:u w:val="single"/>
                <w:lang w:val="en-US" w:eastAsia="nl-BE"/>
                <w14:ligatures w14:val="none"/>
              </w:rPr>
              <w:t xml:space="preserve"> </w:t>
            </w:r>
            <w:r w:rsidR="00CE2CEA" w:rsidRPr="00092B05">
              <w:rPr>
                <w:rFonts w:ascii="Arial" w:eastAsia="Times New Roman" w:hAnsi="Arial" w:cs="Arial"/>
                <w:color w:val="467886"/>
                <w:kern w:val="0"/>
                <w:sz w:val="18"/>
                <w:szCs w:val="18"/>
                <w:u w:val="single"/>
                <w:lang w:val="en-US" w:eastAsia="nl-BE"/>
                <w14:ligatures w14:val="none"/>
              </w:rPr>
              <w:br/>
            </w:r>
            <w:hyperlink r:id="rId63" w:history="1">
              <w:r w:rsidRPr="00092B05">
                <w:rPr>
                  <w:rStyle w:val="Hyperlink"/>
                  <w:rFonts w:ascii="Arial" w:eastAsia="Times New Roman" w:hAnsi="Arial" w:cs="Arial"/>
                  <w:kern w:val="0"/>
                  <w:sz w:val="18"/>
                  <w:szCs w:val="18"/>
                  <w:lang w:val="en-US" w:eastAsia="nl-BE"/>
                  <w14:ligatures w14:val="none"/>
                </w:rPr>
                <w:t>Inert construction and demolition waste and other waste aggregates of mineral origin (old version)</w:t>
              </w:r>
            </w:hyperlink>
          </w:p>
        </w:tc>
        <w:tc>
          <w:tcPr>
            <w:tcW w:w="3685" w:type="dxa"/>
            <w:tcBorders>
              <w:top w:val="nil"/>
              <w:left w:val="nil"/>
              <w:bottom w:val="single" w:sz="4" w:space="0" w:color="auto"/>
              <w:right w:val="single" w:sz="4" w:space="0" w:color="auto"/>
            </w:tcBorders>
            <w:hideMark/>
          </w:tcPr>
          <w:p w14:paraId="70417C8D" w14:textId="77777777"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 </w:t>
            </w:r>
          </w:p>
        </w:tc>
        <w:tc>
          <w:tcPr>
            <w:tcW w:w="3685" w:type="dxa"/>
            <w:tcBorders>
              <w:top w:val="nil"/>
              <w:left w:val="nil"/>
              <w:bottom w:val="single" w:sz="4" w:space="0" w:color="auto"/>
              <w:right w:val="single" w:sz="4" w:space="0" w:color="auto"/>
            </w:tcBorders>
            <w:hideMark/>
          </w:tcPr>
          <w:p w14:paraId="1B54147A" w14:textId="77777777"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 </w:t>
            </w:r>
          </w:p>
        </w:tc>
        <w:tc>
          <w:tcPr>
            <w:tcW w:w="3685" w:type="dxa"/>
            <w:tcBorders>
              <w:top w:val="nil"/>
              <w:left w:val="nil"/>
              <w:bottom w:val="single" w:sz="4" w:space="0" w:color="auto"/>
              <w:right w:val="single" w:sz="4" w:space="0" w:color="auto"/>
            </w:tcBorders>
            <w:hideMark/>
          </w:tcPr>
          <w:p w14:paraId="03A24B7D" w14:textId="04CA6B73"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Street-sweeping waste</w:t>
            </w:r>
            <w:r w:rsidR="00DF39F9" w:rsidRPr="00092B05">
              <w:rPr>
                <w:rFonts w:ascii="Calibri" w:eastAsia="Times New Roman" w:hAnsi="Calibri" w:cs="Calibri"/>
                <w:kern w:val="0"/>
                <w:sz w:val="20"/>
                <w:szCs w:val="20"/>
                <w:lang w:val="en-US" w:eastAsia="nl-BE"/>
                <w14:ligatures w14:val="none"/>
              </w:rPr>
              <w:t>;</w:t>
            </w:r>
            <w:r w:rsidR="00DF39F9" w:rsidRPr="00092B05">
              <w:rPr>
                <w:rFonts w:ascii="Calibri" w:eastAsia="Times New Roman" w:hAnsi="Calibri" w:cs="Calibri"/>
                <w:kern w:val="0"/>
                <w:sz w:val="20"/>
                <w:szCs w:val="20"/>
                <w:lang w:val="en-US" w:eastAsia="nl-BE"/>
                <w14:ligatures w14:val="none"/>
              </w:rPr>
              <w:br/>
            </w:r>
            <w:hyperlink r:id="rId64" w:history="1">
              <w:r w:rsidR="00E5060D" w:rsidRPr="00092B05">
                <w:rPr>
                  <w:rStyle w:val="Hyperlink"/>
                  <w:rFonts w:ascii="Calibri" w:eastAsia="Times New Roman" w:hAnsi="Calibri" w:cs="Calibri"/>
                  <w:kern w:val="0"/>
                  <w:sz w:val="20"/>
                  <w:szCs w:val="20"/>
                  <w:lang w:val="en-US" w:eastAsia="nl-BE"/>
                  <w14:ligatures w14:val="none"/>
                </w:rPr>
                <w:t>Textile waste (under development)</w:t>
              </w:r>
            </w:hyperlink>
          </w:p>
        </w:tc>
      </w:tr>
      <w:tr w:rsidR="00256A19" w:rsidRPr="00092B05" w14:paraId="36625D00" w14:textId="452199E0" w:rsidTr="5ECB6D4F">
        <w:trPr>
          <w:trHeight w:val="780"/>
        </w:trPr>
        <w:tc>
          <w:tcPr>
            <w:tcW w:w="1540" w:type="dxa"/>
            <w:tcBorders>
              <w:top w:val="nil"/>
              <w:left w:val="single" w:sz="4" w:space="0" w:color="auto"/>
              <w:bottom w:val="single" w:sz="4" w:space="0" w:color="auto"/>
              <w:right w:val="single" w:sz="4" w:space="0" w:color="auto"/>
            </w:tcBorders>
          </w:tcPr>
          <w:p w14:paraId="51043A5E" w14:textId="2F81AB5F"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Kosovo</w:t>
            </w:r>
          </w:p>
        </w:tc>
        <w:tc>
          <w:tcPr>
            <w:tcW w:w="3210" w:type="dxa"/>
            <w:tcBorders>
              <w:top w:val="nil"/>
              <w:left w:val="nil"/>
              <w:bottom w:val="single" w:sz="4" w:space="0" w:color="auto"/>
              <w:right w:val="single" w:sz="4" w:space="0" w:color="auto"/>
            </w:tcBorders>
          </w:tcPr>
          <w:p w14:paraId="2A400044" w14:textId="0368C8B8"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hyperlink r:id="rId65" w:history="1">
              <w:proofErr w:type="spellStart"/>
              <w:r w:rsidRPr="00092B05">
                <w:rPr>
                  <w:rStyle w:val="Hyperlink"/>
                  <w:rFonts w:ascii="Calibri" w:eastAsia="Times New Roman" w:hAnsi="Calibri" w:cs="Calibri"/>
                  <w:kern w:val="0"/>
                  <w:sz w:val="20"/>
                  <w:szCs w:val="20"/>
                  <w:lang w:eastAsia="nl-BE"/>
                  <w14:ligatures w14:val="none"/>
                </w:rPr>
                <w:t>Inspectorate</w:t>
              </w:r>
              <w:proofErr w:type="spellEnd"/>
              <w:r w:rsidRPr="00092B05">
                <w:rPr>
                  <w:rStyle w:val="Hyperlink"/>
                  <w:rFonts w:ascii="Calibri" w:eastAsia="Times New Roman" w:hAnsi="Calibri" w:cs="Calibri"/>
                  <w:kern w:val="0"/>
                  <w:sz w:val="20"/>
                  <w:szCs w:val="20"/>
                  <w:lang w:eastAsia="nl-BE"/>
                  <w14:ligatures w14:val="none"/>
                </w:rPr>
                <w:t xml:space="preserve"> of MESPI</w:t>
              </w:r>
            </w:hyperlink>
          </w:p>
        </w:tc>
        <w:tc>
          <w:tcPr>
            <w:tcW w:w="3210" w:type="dxa"/>
            <w:tcBorders>
              <w:top w:val="nil"/>
              <w:left w:val="nil"/>
              <w:bottom w:val="single" w:sz="4" w:space="0" w:color="auto"/>
              <w:right w:val="single" w:sz="4" w:space="0" w:color="auto"/>
            </w:tcBorders>
          </w:tcPr>
          <w:p w14:paraId="7456FB8E" w14:textId="65E8E03B"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tcPr>
          <w:p w14:paraId="47FD6208" w14:textId="31EF29C6"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tcPr>
          <w:p w14:paraId="5EA6B907" w14:textId="3F2271D0" w:rsidR="00256A19" w:rsidRPr="00092B05" w:rsidRDefault="00256A19" w:rsidP="00B43450">
            <w:pPr>
              <w:spacing w:after="0" w:line="240" w:lineRule="auto"/>
              <w:rPr>
                <w:sz w:val="20"/>
                <w:szCs w:val="20"/>
              </w:rPr>
            </w:pPr>
            <w:r w:rsidRPr="00092B05">
              <w:rPr>
                <w:sz w:val="20"/>
                <w:szCs w:val="20"/>
              </w:rPr>
              <w:t>/</w:t>
            </w:r>
          </w:p>
        </w:tc>
        <w:tc>
          <w:tcPr>
            <w:tcW w:w="3685" w:type="dxa"/>
            <w:tcBorders>
              <w:top w:val="nil"/>
              <w:left w:val="nil"/>
              <w:bottom w:val="single" w:sz="4" w:space="0" w:color="auto"/>
              <w:right w:val="single" w:sz="4" w:space="0" w:color="auto"/>
            </w:tcBorders>
          </w:tcPr>
          <w:p w14:paraId="3D151F81" w14:textId="27750D15" w:rsidR="00256A19" w:rsidRPr="00092B05" w:rsidRDefault="00256A19" w:rsidP="00B43450">
            <w:pPr>
              <w:spacing w:after="0" w:line="240" w:lineRule="auto"/>
              <w:rPr>
                <w:sz w:val="20"/>
                <w:szCs w:val="20"/>
              </w:rPr>
            </w:pPr>
            <w:r w:rsidRPr="00092B05">
              <w:rPr>
                <w:sz w:val="20"/>
                <w:szCs w:val="20"/>
              </w:rPr>
              <w:t>/</w:t>
            </w:r>
          </w:p>
        </w:tc>
        <w:tc>
          <w:tcPr>
            <w:tcW w:w="3685" w:type="dxa"/>
            <w:tcBorders>
              <w:top w:val="nil"/>
              <w:left w:val="nil"/>
              <w:bottom w:val="single" w:sz="4" w:space="0" w:color="auto"/>
              <w:right w:val="single" w:sz="4" w:space="0" w:color="auto"/>
            </w:tcBorders>
          </w:tcPr>
          <w:p w14:paraId="6E666928" w14:textId="5083B445"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tcPr>
          <w:p w14:paraId="69DD26CE" w14:textId="67A7AC81"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tcPr>
          <w:p w14:paraId="64268FAA" w14:textId="2691D138"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r>
      <w:tr w:rsidR="00256A19" w:rsidRPr="00092B05" w14:paraId="767350EC" w14:textId="0793A290" w:rsidTr="5ECB6D4F">
        <w:trPr>
          <w:trHeight w:val="600"/>
        </w:trPr>
        <w:tc>
          <w:tcPr>
            <w:tcW w:w="1540" w:type="dxa"/>
            <w:tcBorders>
              <w:top w:val="nil"/>
              <w:left w:val="single" w:sz="4" w:space="0" w:color="auto"/>
              <w:bottom w:val="single" w:sz="4" w:space="0" w:color="auto"/>
              <w:right w:val="single" w:sz="4" w:space="0" w:color="auto"/>
            </w:tcBorders>
            <w:shd w:val="clear" w:color="auto" w:fill="FBE4D5" w:themeFill="accent2" w:themeFillTint="33"/>
            <w:hideMark/>
          </w:tcPr>
          <w:p w14:paraId="28639A45"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Latvia</w:t>
            </w:r>
          </w:p>
        </w:tc>
        <w:tc>
          <w:tcPr>
            <w:tcW w:w="3210" w:type="dxa"/>
            <w:tcBorders>
              <w:top w:val="nil"/>
              <w:left w:val="nil"/>
              <w:bottom w:val="single" w:sz="4" w:space="0" w:color="auto"/>
              <w:right w:val="single" w:sz="4" w:space="0" w:color="auto"/>
            </w:tcBorders>
            <w:hideMark/>
          </w:tcPr>
          <w:p w14:paraId="077CBD26" w14:textId="4EAB9276"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210" w:type="dxa"/>
            <w:tcBorders>
              <w:top w:val="nil"/>
              <w:left w:val="nil"/>
              <w:bottom w:val="single" w:sz="4" w:space="0" w:color="auto"/>
              <w:right w:val="single" w:sz="4" w:space="0" w:color="auto"/>
            </w:tcBorders>
            <w:hideMark/>
          </w:tcPr>
          <w:p w14:paraId="57710C2E" w14:textId="271E8B84"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26ED3573" w14:textId="77777777"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Ash waste from wood incineration; biodegradable waste</w:t>
            </w:r>
          </w:p>
        </w:tc>
        <w:tc>
          <w:tcPr>
            <w:tcW w:w="3685" w:type="dxa"/>
            <w:tcBorders>
              <w:top w:val="nil"/>
              <w:left w:val="nil"/>
              <w:bottom w:val="single" w:sz="4" w:space="0" w:color="auto"/>
              <w:right w:val="single" w:sz="4" w:space="0" w:color="auto"/>
            </w:tcBorders>
            <w:hideMark/>
          </w:tcPr>
          <w:p w14:paraId="75285677" w14:textId="77777777"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 xml:space="preserve">Rubber </w:t>
            </w:r>
            <w:proofErr w:type="spellStart"/>
            <w:r w:rsidRPr="00092B05">
              <w:rPr>
                <w:rFonts w:ascii="Calibri" w:eastAsia="Times New Roman" w:hAnsi="Calibri" w:cs="Calibri"/>
                <w:kern w:val="0"/>
                <w:sz w:val="20"/>
                <w:szCs w:val="20"/>
                <w:lang w:eastAsia="nl-BE"/>
                <w14:ligatures w14:val="none"/>
              </w:rPr>
              <w:t>from</w:t>
            </w:r>
            <w:proofErr w:type="spellEnd"/>
            <w:r w:rsidRPr="00092B05">
              <w:rPr>
                <w:rFonts w:ascii="Calibri" w:eastAsia="Times New Roman" w:hAnsi="Calibri" w:cs="Calibri"/>
                <w:kern w:val="0"/>
                <w:sz w:val="20"/>
                <w:szCs w:val="20"/>
                <w:lang w:eastAsia="nl-BE"/>
                <w14:ligatures w14:val="none"/>
              </w:rPr>
              <w:t xml:space="preserve"> </w:t>
            </w:r>
            <w:proofErr w:type="spellStart"/>
            <w:r w:rsidRPr="00092B05">
              <w:rPr>
                <w:rFonts w:ascii="Calibri" w:eastAsia="Times New Roman" w:hAnsi="Calibri" w:cs="Calibri"/>
                <w:kern w:val="0"/>
                <w:sz w:val="20"/>
                <w:szCs w:val="20"/>
                <w:lang w:eastAsia="nl-BE"/>
                <w14:ligatures w14:val="none"/>
              </w:rPr>
              <w:t>tyres</w:t>
            </w:r>
            <w:proofErr w:type="spellEnd"/>
          </w:p>
        </w:tc>
        <w:tc>
          <w:tcPr>
            <w:tcW w:w="3685" w:type="dxa"/>
            <w:tcBorders>
              <w:top w:val="nil"/>
              <w:left w:val="nil"/>
              <w:bottom w:val="single" w:sz="4" w:space="0" w:color="auto"/>
              <w:right w:val="single" w:sz="4" w:space="0" w:color="auto"/>
            </w:tcBorders>
            <w:hideMark/>
          </w:tcPr>
          <w:p w14:paraId="2789FD55" w14:textId="59DB07D7"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73C86125" w14:textId="42C8A87C"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6943BC47" w14:textId="26F46DAC"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669AE91A" w14:textId="0A20240C"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r>
      <w:tr w:rsidR="00256A19" w:rsidRPr="00DF7325" w14:paraId="46E24917" w14:textId="382173A6" w:rsidTr="5ECB6D4F">
        <w:trPr>
          <w:trHeight w:val="300"/>
        </w:trPr>
        <w:tc>
          <w:tcPr>
            <w:tcW w:w="1540" w:type="dxa"/>
            <w:tcBorders>
              <w:top w:val="nil"/>
              <w:left w:val="single" w:sz="4" w:space="0" w:color="auto"/>
              <w:bottom w:val="single" w:sz="4" w:space="0" w:color="auto"/>
              <w:right w:val="single" w:sz="4" w:space="0" w:color="auto"/>
            </w:tcBorders>
            <w:hideMark/>
          </w:tcPr>
          <w:p w14:paraId="7C9D5CC2"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Lithuania</w:t>
            </w:r>
          </w:p>
        </w:tc>
        <w:tc>
          <w:tcPr>
            <w:tcW w:w="3210" w:type="dxa"/>
            <w:tcBorders>
              <w:top w:val="nil"/>
              <w:left w:val="nil"/>
              <w:bottom w:val="single" w:sz="4" w:space="0" w:color="auto"/>
              <w:right w:val="single" w:sz="4" w:space="0" w:color="auto"/>
            </w:tcBorders>
            <w:hideMark/>
          </w:tcPr>
          <w:p w14:paraId="5FD9D370" w14:textId="0D647D4D" w:rsidR="00256A19" w:rsidRPr="00092B05" w:rsidRDefault="00330022" w:rsidP="00B43450">
            <w:pPr>
              <w:spacing w:after="0" w:line="240" w:lineRule="auto"/>
              <w:rPr>
                <w:rFonts w:ascii="Calibri" w:eastAsia="Times New Roman" w:hAnsi="Calibri" w:cs="Calibri"/>
                <w:kern w:val="0"/>
                <w:sz w:val="20"/>
                <w:szCs w:val="20"/>
                <w:lang w:val="en-US" w:eastAsia="nl-BE"/>
                <w14:ligatures w14:val="none"/>
              </w:rPr>
            </w:pPr>
            <w:hyperlink r:id="rId66" w:history="1">
              <w:r w:rsidRPr="00092B05">
                <w:rPr>
                  <w:rStyle w:val="Hyperlink"/>
                  <w:rFonts w:ascii="Calibri" w:eastAsia="Times New Roman" w:hAnsi="Calibri" w:cs="Calibri"/>
                  <w:kern w:val="0"/>
                  <w:sz w:val="20"/>
                  <w:szCs w:val="20"/>
                  <w:lang w:val="en-US" w:eastAsia="nl-BE"/>
                  <w14:ligatures w14:val="none"/>
                </w:rPr>
                <w:t>Ministry of Environment of the Republic of Lithuania</w:t>
              </w:r>
            </w:hyperlink>
          </w:p>
        </w:tc>
        <w:tc>
          <w:tcPr>
            <w:tcW w:w="3210" w:type="dxa"/>
            <w:tcBorders>
              <w:top w:val="nil"/>
              <w:left w:val="nil"/>
              <w:bottom w:val="single" w:sz="4" w:space="0" w:color="auto"/>
              <w:right w:val="single" w:sz="4" w:space="0" w:color="auto"/>
            </w:tcBorders>
            <w:hideMark/>
          </w:tcPr>
          <w:p w14:paraId="42915657" w14:textId="35834FA7" w:rsidR="00256A19" w:rsidRPr="00092B05" w:rsidRDefault="00330022" w:rsidP="00B43450">
            <w:pPr>
              <w:spacing w:after="0" w:line="240" w:lineRule="auto"/>
              <w:rPr>
                <w:rFonts w:ascii="Calibri" w:eastAsia="Times New Roman" w:hAnsi="Calibri" w:cs="Calibri"/>
                <w:kern w:val="0"/>
                <w:sz w:val="20"/>
                <w:szCs w:val="20"/>
                <w:lang w:eastAsia="nl-BE"/>
                <w14:ligatures w14:val="none"/>
              </w:rPr>
            </w:pPr>
            <w:proofErr w:type="spellStart"/>
            <w:r w:rsidRPr="00092B05">
              <w:rPr>
                <w:rFonts w:ascii="Calibri" w:eastAsia="Times New Roman" w:hAnsi="Calibri" w:cs="Calibri"/>
                <w:kern w:val="0"/>
                <w:sz w:val="20"/>
                <w:szCs w:val="20"/>
                <w:lang w:eastAsia="nl-BE"/>
                <w14:ligatures w14:val="none"/>
              </w:rPr>
              <w:t>Aiste</w:t>
            </w:r>
            <w:proofErr w:type="spellEnd"/>
            <w:r w:rsidRPr="00092B05">
              <w:rPr>
                <w:rFonts w:ascii="Calibri" w:eastAsia="Times New Roman" w:hAnsi="Calibri" w:cs="Calibri"/>
                <w:kern w:val="0"/>
                <w:sz w:val="20"/>
                <w:szCs w:val="20"/>
                <w:lang w:eastAsia="nl-BE"/>
                <w14:ligatures w14:val="none"/>
              </w:rPr>
              <w:t xml:space="preserve"> </w:t>
            </w:r>
            <w:proofErr w:type="spellStart"/>
            <w:r w:rsidRPr="00092B05">
              <w:rPr>
                <w:rFonts w:ascii="Calibri" w:eastAsia="Times New Roman" w:hAnsi="Calibri" w:cs="Calibri"/>
                <w:kern w:val="0"/>
                <w:sz w:val="20"/>
                <w:szCs w:val="20"/>
                <w:lang w:eastAsia="nl-BE"/>
                <w14:ligatures w14:val="none"/>
              </w:rPr>
              <w:t>Rakauskiene</w:t>
            </w:r>
            <w:proofErr w:type="spellEnd"/>
            <w:r w:rsidRPr="00092B05">
              <w:rPr>
                <w:rFonts w:ascii="Calibri" w:eastAsia="Times New Roman" w:hAnsi="Calibri" w:cs="Calibri"/>
                <w:kern w:val="0"/>
                <w:sz w:val="20"/>
                <w:szCs w:val="20"/>
                <w:lang w:eastAsia="nl-BE"/>
                <w14:ligatures w14:val="none"/>
              </w:rPr>
              <w:t xml:space="preserve"> (</w:t>
            </w:r>
            <w:proofErr w:type="spellStart"/>
            <w:r w:rsidRPr="00092B05">
              <w:rPr>
                <w:rFonts w:ascii="Calibri" w:eastAsia="Times New Roman" w:hAnsi="Calibri" w:cs="Calibri"/>
                <w:kern w:val="0"/>
                <w:sz w:val="20"/>
                <w:szCs w:val="20"/>
                <w:lang w:eastAsia="nl-BE"/>
                <w14:ligatures w14:val="none"/>
              </w:rPr>
              <w:t>aiste.rakauskiene@am.lt</w:t>
            </w:r>
            <w:proofErr w:type="spellEnd"/>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5CAA1B99" w14:textId="39853E7B" w:rsidR="00256A19" w:rsidRPr="00092B05" w:rsidRDefault="00683768" w:rsidP="00B43450">
            <w:pPr>
              <w:spacing w:after="0" w:line="240" w:lineRule="auto"/>
              <w:rPr>
                <w:rFonts w:ascii="Calibri" w:eastAsia="Times New Roman" w:hAnsi="Calibri" w:cs="Calibri"/>
                <w:kern w:val="0"/>
                <w:sz w:val="20"/>
                <w:szCs w:val="20"/>
                <w:lang w:val="en-US" w:eastAsia="nl-BE"/>
                <w14:ligatures w14:val="none"/>
              </w:rPr>
            </w:pPr>
            <w:hyperlink r:id="rId67" w:history="1">
              <w:r w:rsidRPr="00092B05">
                <w:rPr>
                  <w:rStyle w:val="Hyperlink"/>
                  <w:rFonts w:ascii="Calibri" w:eastAsia="Times New Roman" w:hAnsi="Calibri" w:cs="Calibri"/>
                  <w:kern w:val="0"/>
                  <w:sz w:val="20"/>
                  <w:szCs w:val="20"/>
                  <w:lang w:val="en-US" w:eastAsia="nl-BE"/>
                  <w14:ligatures w14:val="none"/>
                </w:rPr>
                <w:t xml:space="preserve">Biodegradable waste (fertilizing products and soil </w:t>
              </w:r>
              <w:proofErr w:type="spellStart"/>
              <w:r w:rsidRPr="00092B05">
                <w:rPr>
                  <w:rStyle w:val="Hyperlink"/>
                  <w:rFonts w:ascii="Calibri" w:eastAsia="Times New Roman" w:hAnsi="Calibri" w:cs="Calibri"/>
                  <w:kern w:val="0"/>
                  <w:sz w:val="20"/>
                  <w:szCs w:val="20"/>
                  <w:lang w:val="en-US" w:eastAsia="nl-BE"/>
                  <w14:ligatures w14:val="none"/>
                </w:rPr>
                <w:t>enrichement</w:t>
              </w:r>
              <w:proofErr w:type="spellEnd"/>
            </w:hyperlink>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04F1AE2D" w14:textId="1560DE80"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hyperlink r:id="rId68" w:history="1">
              <w:r w:rsidRPr="00092B05">
                <w:rPr>
                  <w:rStyle w:val="Hyperlink"/>
                  <w:rFonts w:ascii="Calibri" w:eastAsia="Times New Roman" w:hAnsi="Calibri" w:cs="Calibri"/>
                  <w:kern w:val="0"/>
                  <w:sz w:val="20"/>
                  <w:szCs w:val="20"/>
                  <w:lang w:eastAsia="nl-BE"/>
                  <w14:ligatures w14:val="none"/>
                </w:rPr>
                <w:t xml:space="preserve">Rubber </w:t>
              </w:r>
              <w:proofErr w:type="spellStart"/>
              <w:r w:rsidRPr="00092B05">
                <w:rPr>
                  <w:rStyle w:val="Hyperlink"/>
                  <w:rFonts w:ascii="Calibri" w:eastAsia="Times New Roman" w:hAnsi="Calibri" w:cs="Calibri"/>
                  <w:kern w:val="0"/>
                  <w:sz w:val="20"/>
                  <w:szCs w:val="20"/>
                  <w:lang w:eastAsia="nl-BE"/>
                  <w14:ligatures w14:val="none"/>
                </w:rPr>
                <w:t>from</w:t>
              </w:r>
              <w:proofErr w:type="spellEnd"/>
              <w:r w:rsidRPr="00092B05">
                <w:rPr>
                  <w:rStyle w:val="Hyperlink"/>
                  <w:rFonts w:ascii="Calibri" w:eastAsia="Times New Roman" w:hAnsi="Calibri" w:cs="Calibri"/>
                  <w:kern w:val="0"/>
                  <w:sz w:val="20"/>
                  <w:szCs w:val="20"/>
                  <w:lang w:eastAsia="nl-BE"/>
                  <w14:ligatures w14:val="none"/>
                </w:rPr>
                <w:t xml:space="preserve"> </w:t>
              </w:r>
              <w:proofErr w:type="spellStart"/>
              <w:r w:rsidRPr="00092B05">
                <w:rPr>
                  <w:rStyle w:val="Hyperlink"/>
                  <w:rFonts w:ascii="Calibri" w:eastAsia="Times New Roman" w:hAnsi="Calibri" w:cs="Calibri"/>
                  <w:kern w:val="0"/>
                  <w:sz w:val="20"/>
                  <w:szCs w:val="20"/>
                  <w:lang w:eastAsia="nl-BE"/>
                  <w14:ligatures w14:val="none"/>
                </w:rPr>
                <w:t>tyres</w:t>
              </w:r>
              <w:proofErr w:type="spellEnd"/>
            </w:hyperlink>
          </w:p>
        </w:tc>
        <w:tc>
          <w:tcPr>
            <w:tcW w:w="3685" w:type="dxa"/>
            <w:tcBorders>
              <w:top w:val="nil"/>
              <w:left w:val="nil"/>
              <w:bottom w:val="single" w:sz="4" w:space="0" w:color="auto"/>
              <w:right w:val="single" w:sz="4" w:space="0" w:color="auto"/>
            </w:tcBorders>
            <w:hideMark/>
          </w:tcPr>
          <w:p w14:paraId="46B3B5E9" w14:textId="3588C7EE" w:rsidR="00256A19" w:rsidRPr="00092B05" w:rsidRDefault="00891372" w:rsidP="00B43450">
            <w:pPr>
              <w:spacing w:after="0" w:line="240" w:lineRule="auto"/>
              <w:rPr>
                <w:rFonts w:ascii="Calibri" w:eastAsia="Times New Roman" w:hAnsi="Calibri" w:cs="Calibri"/>
                <w:kern w:val="0"/>
                <w:sz w:val="20"/>
                <w:szCs w:val="20"/>
                <w:lang w:val="en-US" w:eastAsia="nl-BE"/>
                <w14:ligatures w14:val="none"/>
              </w:rPr>
            </w:pPr>
            <w:hyperlink r:id="rId69" w:history="1">
              <w:r w:rsidRPr="00092B05">
                <w:rPr>
                  <w:rStyle w:val="Hyperlink"/>
                  <w:rFonts w:ascii="Calibri" w:eastAsia="Times New Roman" w:hAnsi="Calibri" w:cs="Calibri"/>
                  <w:kern w:val="0"/>
                  <w:sz w:val="20"/>
                  <w:szCs w:val="20"/>
                  <w:lang w:val="en-US" w:eastAsia="nl-BE"/>
                  <w14:ligatures w14:val="none"/>
                </w:rPr>
                <w:t xml:space="preserve">Construction and demolition waste used as aggregates </w:t>
              </w:r>
              <w:r w:rsidR="00DD3649" w:rsidRPr="00092B05">
                <w:rPr>
                  <w:rStyle w:val="Hyperlink"/>
                  <w:rFonts w:ascii="Calibri" w:eastAsia="Times New Roman" w:hAnsi="Calibri" w:cs="Calibri"/>
                  <w:kern w:val="0"/>
                  <w:sz w:val="20"/>
                  <w:szCs w:val="20"/>
                  <w:lang w:val="en-US" w:eastAsia="nl-BE"/>
                  <w14:ligatures w14:val="none"/>
                </w:rPr>
                <w:t>in construction products (will be expanded to inert materials that are not used as construction products)</w:t>
              </w:r>
            </w:hyperlink>
          </w:p>
        </w:tc>
        <w:tc>
          <w:tcPr>
            <w:tcW w:w="3685" w:type="dxa"/>
            <w:tcBorders>
              <w:top w:val="nil"/>
              <w:left w:val="nil"/>
              <w:bottom w:val="single" w:sz="4" w:space="0" w:color="auto"/>
              <w:right w:val="single" w:sz="4" w:space="0" w:color="auto"/>
            </w:tcBorders>
            <w:hideMark/>
          </w:tcPr>
          <w:p w14:paraId="77568302" w14:textId="51692F0F" w:rsidR="00256A19" w:rsidRPr="00092B05" w:rsidRDefault="00523EBA"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4CECDBFC" w14:textId="3C956B1B" w:rsidR="00256A19" w:rsidRPr="00092B05" w:rsidRDefault="004B3010" w:rsidP="00B43450">
            <w:pPr>
              <w:spacing w:after="0" w:line="240" w:lineRule="auto"/>
              <w:rPr>
                <w:rFonts w:ascii="Calibri" w:eastAsia="Times New Roman" w:hAnsi="Calibri" w:cs="Calibri"/>
                <w:kern w:val="0"/>
                <w:sz w:val="20"/>
                <w:szCs w:val="20"/>
                <w:lang w:val="en-US" w:eastAsia="nl-BE"/>
                <w14:ligatures w14:val="none"/>
              </w:rPr>
            </w:pPr>
            <w:hyperlink r:id="rId70" w:history="1">
              <w:r w:rsidRPr="00092B05">
                <w:rPr>
                  <w:rStyle w:val="Hyperlink"/>
                  <w:rFonts w:ascii="Calibri" w:eastAsia="Times New Roman" w:hAnsi="Calibri" w:cs="Calibri"/>
                  <w:kern w:val="0"/>
                  <w:sz w:val="20"/>
                  <w:szCs w:val="20"/>
                  <w:lang w:val="en-US" w:eastAsia="nl-BE"/>
                  <w14:ligatures w14:val="none"/>
                </w:rPr>
                <w:t>Recycled Wood used as solid biofuel</w:t>
              </w:r>
            </w:hyperlink>
            <w:r w:rsidRPr="00092B05">
              <w:rPr>
                <w:rFonts w:ascii="Calibri" w:eastAsia="Times New Roman" w:hAnsi="Calibri" w:cs="Calibri"/>
                <w:kern w:val="0"/>
                <w:sz w:val="20"/>
                <w:szCs w:val="20"/>
                <w:lang w:val="en-US" w:eastAsia="nl-BE"/>
                <w14:ligatures w14:val="none"/>
              </w:rPr>
              <w:t xml:space="preserve"> </w:t>
            </w:r>
          </w:p>
        </w:tc>
        <w:tc>
          <w:tcPr>
            <w:tcW w:w="3685" w:type="dxa"/>
            <w:tcBorders>
              <w:top w:val="nil"/>
              <w:left w:val="nil"/>
              <w:bottom w:val="single" w:sz="4" w:space="0" w:color="auto"/>
              <w:right w:val="single" w:sz="4" w:space="0" w:color="auto"/>
            </w:tcBorders>
            <w:hideMark/>
          </w:tcPr>
          <w:p w14:paraId="35C040EB" w14:textId="6388E1FF" w:rsidR="00256A19" w:rsidRPr="00092B05" w:rsidRDefault="00F34AC7" w:rsidP="00B43450">
            <w:pPr>
              <w:spacing w:after="0" w:line="240" w:lineRule="auto"/>
              <w:rPr>
                <w:rFonts w:ascii="Calibri" w:eastAsia="Times New Roman" w:hAnsi="Calibri" w:cs="Calibri"/>
                <w:kern w:val="0"/>
                <w:sz w:val="20"/>
                <w:szCs w:val="20"/>
                <w:highlight w:val="yellow"/>
                <w:lang w:val="en-US" w:eastAsia="nl-BE"/>
                <w14:ligatures w14:val="none"/>
              </w:rPr>
            </w:pPr>
            <w:r w:rsidRPr="00092B05">
              <w:rPr>
                <w:rFonts w:ascii="Calibri" w:eastAsia="Times New Roman" w:hAnsi="Calibri" w:cs="Calibri"/>
                <w:kern w:val="0"/>
                <w:sz w:val="20"/>
                <w:szCs w:val="20"/>
                <w:highlight w:val="yellow"/>
                <w:lang w:val="en-US" w:eastAsia="nl-BE"/>
                <w14:ligatures w14:val="none"/>
              </w:rPr>
              <w:t>Wood fuel ashes (planned to be set in 2025)</w:t>
            </w:r>
          </w:p>
        </w:tc>
      </w:tr>
      <w:tr w:rsidR="00256A19" w:rsidRPr="00092B05" w14:paraId="5EBFFF67" w14:textId="325B0741" w:rsidTr="5ECB6D4F">
        <w:trPr>
          <w:trHeight w:val="300"/>
        </w:trPr>
        <w:tc>
          <w:tcPr>
            <w:tcW w:w="1540" w:type="dxa"/>
            <w:tcBorders>
              <w:top w:val="nil"/>
              <w:left w:val="single" w:sz="4" w:space="0" w:color="auto"/>
              <w:bottom w:val="single" w:sz="4" w:space="0" w:color="auto"/>
              <w:right w:val="single" w:sz="4" w:space="0" w:color="auto"/>
            </w:tcBorders>
            <w:hideMark/>
          </w:tcPr>
          <w:p w14:paraId="0CA11CC4"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Luxembourg</w:t>
            </w:r>
          </w:p>
        </w:tc>
        <w:tc>
          <w:tcPr>
            <w:tcW w:w="3210" w:type="dxa"/>
            <w:tcBorders>
              <w:top w:val="nil"/>
              <w:left w:val="nil"/>
              <w:bottom w:val="single" w:sz="4" w:space="0" w:color="auto"/>
              <w:right w:val="single" w:sz="4" w:space="0" w:color="auto"/>
            </w:tcBorders>
            <w:hideMark/>
          </w:tcPr>
          <w:p w14:paraId="7A4BD39A" w14:textId="5C17951A" w:rsidR="00256A19" w:rsidRPr="00092B05" w:rsidRDefault="00256A19" w:rsidP="00B43450">
            <w:pPr>
              <w:spacing w:after="0" w:line="240" w:lineRule="auto"/>
              <w:rPr>
                <w:rFonts w:ascii="Calibri" w:eastAsia="Times New Roman" w:hAnsi="Calibri" w:cs="Calibri"/>
                <w:kern w:val="0"/>
                <w:sz w:val="20"/>
                <w:szCs w:val="20"/>
                <w:lang w:val="fr-FR" w:eastAsia="nl-BE"/>
                <w14:ligatures w14:val="none"/>
              </w:rPr>
            </w:pPr>
            <w:hyperlink r:id="rId71" w:history="1">
              <w:proofErr w:type="spellStart"/>
              <w:r w:rsidRPr="00092B05">
                <w:rPr>
                  <w:rStyle w:val="Hyperlink"/>
                  <w:rFonts w:ascii="Calibri" w:eastAsia="Times New Roman" w:hAnsi="Calibri" w:cs="Calibri"/>
                  <w:kern w:val="0"/>
                  <w:sz w:val="20"/>
                  <w:szCs w:val="20"/>
                  <w:lang w:val="fr-FR" w:eastAsia="nl-BE"/>
                  <w14:ligatures w14:val="none"/>
                </w:rPr>
                <w:t>Environment</w:t>
              </w:r>
              <w:proofErr w:type="spellEnd"/>
              <w:r w:rsidRPr="00092B05">
                <w:rPr>
                  <w:rStyle w:val="Hyperlink"/>
                  <w:rFonts w:ascii="Calibri" w:eastAsia="Times New Roman" w:hAnsi="Calibri" w:cs="Calibri"/>
                  <w:kern w:val="0"/>
                  <w:sz w:val="20"/>
                  <w:szCs w:val="20"/>
                  <w:lang w:val="fr-FR" w:eastAsia="nl-BE"/>
                  <w14:ligatures w14:val="none"/>
                </w:rPr>
                <w:t xml:space="preserve"> Agency Luxembourg (Administration de l'environnement)</w:t>
              </w:r>
            </w:hyperlink>
          </w:p>
        </w:tc>
        <w:tc>
          <w:tcPr>
            <w:tcW w:w="3210" w:type="dxa"/>
            <w:tcBorders>
              <w:top w:val="nil"/>
              <w:left w:val="nil"/>
              <w:bottom w:val="single" w:sz="4" w:space="0" w:color="auto"/>
              <w:right w:val="single" w:sz="4" w:space="0" w:color="auto"/>
            </w:tcBorders>
            <w:hideMark/>
          </w:tcPr>
          <w:p w14:paraId="4A01ADCF" w14:textId="0A146701" w:rsidR="00256A19" w:rsidRPr="00092B05" w:rsidRDefault="009923D2" w:rsidP="00B43450">
            <w:pPr>
              <w:spacing w:after="0" w:line="240" w:lineRule="auto"/>
              <w:rPr>
                <w:rFonts w:ascii="Calibri" w:eastAsia="Times New Roman" w:hAnsi="Calibri" w:cs="Calibri"/>
                <w:kern w:val="0"/>
                <w:sz w:val="20"/>
                <w:szCs w:val="20"/>
                <w:lang w:val="en-US" w:eastAsia="nl-BE"/>
                <w14:ligatures w14:val="none"/>
              </w:rPr>
            </w:pPr>
            <w:hyperlink r:id="rId72" w:tooltip="mailto:offall@aev.etat.lu" w:history="1">
              <w:r w:rsidRPr="00092B05">
                <w:rPr>
                  <w:rStyle w:val="Hyperlink"/>
                  <w:rFonts w:ascii="Calibri" w:eastAsia="Times New Roman" w:hAnsi="Calibri" w:cs="Calibri"/>
                  <w:kern w:val="0"/>
                  <w:sz w:val="20"/>
                  <w:szCs w:val="20"/>
                  <w:lang w:val="en-US" w:eastAsia="nl-BE"/>
                  <w14:ligatures w14:val="none"/>
                </w:rPr>
                <w:t>offall@aev.etat.lu</w:t>
              </w:r>
            </w:hyperlink>
          </w:p>
        </w:tc>
        <w:tc>
          <w:tcPr>
            <w:tcW w:w="3685" w:type="dxa"/>
            <w:tcBorders>
              <w:top w:val="nil"/>
              <w:left w:val="nil"/>
              <w:bottom w:val="single" w:sz="4" w:space="0" w:color="auto"/>
              <w:right w:val="single" w:sz="4" w:space="0" w:color="auto"/>
            </w:tcBorders>
            <w:hideMark/>
          </w:tcPr>
          <w:p w14:paraId="3D75C992" w14:textId="5AD446DE"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6AC2CB0A" w14:textId="26273895"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4DF43924" w14:textId="5B5DEB3B"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2D40F33F" w14:textId="11C04783"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2FC07135" w14:textId="1FA3DFCA"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04C3D660" w14:textId="125970E5"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r>
      <w:tr w:rsidR="00256A19" w:rsidRPr="00092B05" w14:paraId="0069AEA0" w14:textId="683937D1" w:rsidTr="5ECB6D4F">
        <w:trPr>
          <w:trHeight w:val="300"/>
        </w:trPr>
        <w:tc>
          <w:tcPr>
            <w:tcW w:w="1540" w:type="dxa"/>
            <w:tcBorders>
              <w:top w:val="nil"/>
              <w:left w:val="single" w:sz="4" w:space="0" w:color="auto"/>
              <w:bottom w:val="single" w:sz="4" w:space="0" w:color="auto"/>
              <w:right w:val="single" w:sz="4" w:space="0" w:color="auto"/>
            </w:tcBorders>
            <w:hideMark/>
          </w:tcPr>
          <w:p w14:paraId="107F8040"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Malta</w:t>
            </w:r>
          </w:p>
        </w:tc>
        <w:tc>
          <w:tcPr>
            <w:tcW w:w="3210" w:type="dxa"/>
            <w:tcBorders>
              <w:top w:val="nil"/>
              <w:left w:val="nil"/>
              <w:bottom w:val="single" w:sz="4" w:space="0" w:color="auto"/>
              <w:right w:val="single" w:sz="4" w:space="0" w:color="auto"/>
            </w:tcBorders>
            <w:hideMark/>
          </w:tcPr>
          <w:p w14:paraId="56941658" w14:textId="22ED7F79" w:rsidR="00256A19" w:rsidRPr="00092B05" w:rsidRDefault="00756771" w:rsidP="00B43450">
            <w:pPr>
              <w:spacing w:after="0" w:line="240" w:lineRule="auto"/>
              <w:rPr>
                <w:rFonts w:ascii="Calibri" w:eastAsia="Times New Roman" w:hAnsi="Calibri" w:cs="Calibri"/>
                <w:kern w:val="0"/>
                <w:sz w:val="20"/>
                <w:szCs w:val="20"/>
                <w:lang w:eastAsia="nl-BE"/>
                <w14:ligatures w14:val="none"/>
              </w:rPr>
            </w:pPr>
            <w:hyperlink r:id="rId73" w:history="1">
              <w:r w:rsidRPr="00092B05">
                <w:rPr>
                  <w:rStyle w:val="Hyperlink"/>
                  <w:rFonts w:ascii="Calibri" w:eastAsia="Times New Roman" w:hAnsi="Calibri" w:cs="Calibri"/>
                  <w:kern w:val="0"/>
                  <w:sz w:val="20"/>
                  <w:szCs w:val="20"/>
                  <w:lang w:eastAsia="nl-BE"/>
                  <w14:ligatures w14:val="none"/>
                </w:rPr>
                <w:t xml:space="preserve">Environment </w:t>
              </w:r>
              <w:proofErr w:type="spellStart"/>
              <w:r w:rsidRPr="00092B05">
                <w:rPr>
                  <w:rStyle w:val="Hyperlink"/>
                  <w:rFonts w:ascii="Calibri" w:eastAsia="Times New Roman" w:hAnsi="Calibri" w:cs="Calibri"/>
                  <w:kern w:val="0"/>
                  <w:sz w:val="20"/>
                  <w:szCs w:val="20"/>
                  <w:lang w:eastAsia="nl-BE"/>
                  <w14:ligatures w14:val="none"/>
                </w:rPr>
                <w:t>and</w:t>
              </w:r>
              <w:proofErr w:type="spellEnd"/>
              <w:r w:rsidRPr="00092B05">
                <w:rPr>
                  <w:rStyle w:val="Hyperlink"/>
                  <w:rFonts w:ascii="Calibri" w:eastAsia="Times New Roman" w:hAnsi="Calibri" w:cs="Calibri"/>
                  <w:kern w:val="0"/>
                  <w:sz w:val="20"/>
                  <w:szCs w:val="20"/>
                  <w:lang w:eastAsia="nl-BE"/>
                  <w14:ligatures w14:val="none"/>
                </w:rPr>
                <w:t xml:space="preserve"> Resources </w:t>
              </w:r>
              <w:proofErr w:type="spellStart"/>
              <w:r w:rsidRPr="00092B05">
                <w:rPr>
                  <w:rStyle w:val="Hyperlink"/>
                  <w:rFonts w:ascii="Calibri" w:eastAsia="Times New Roman" w:hAnsi="Calibri" w:cs="Calibri"/>
                  <w:kern w:val="0"/>
                  <w:sz w:val="20"/>
                  <w:szCs w:val="20"/>
                  <w:lang w:eastAsia="nl-BE"/>
                  <w14:ligatures w14:val="none"/>
                </w:rPr>
                <w:t>Authority</w:t>
              </w:r>
              <w:proofErr w:type="spellEnd"/>
            </w:hyperlink>
          </w:p>
        </w:tc>
        <w:tc>
          <w:tcPr>
            <w:tcW w:w="3210" w:type="dxa"/>
            <w:tcBorders>
              <w:top w:val="nil"/>
              <w:left w:val="nil"/>
              <w:bottom w:val="single" w:sz="4" w:space="0" w:color="auto"/>
              <w:right w:val="single" w:sz="4" w:space="0" w:color="auto"/>
            </w:tcBorders>
            <w:hideMark/>
          </w:tcPr>
          <w:p w14:paraId="0A2A1D8A" w14:textId="209D46CF" w:rsidR="00256A19" w:rsidRPr="00092B05" w:rsidRDefault="007F7649" w:rsidP="00B43450">
            <w:pPr>
              <w:spacing w:after="0" w:line="240" w:lineRule="auto"/>
              <w:rPr>
                <w:rFonts w:ascii="Calibri" w:eastAsia="Times New Roman" w:hAnsi="Calibri" w:cs="Calibri"/>
                <w:kern w:val="0"/>
                <w:sz w:val="20"/>
                <w:szCs w:val="20"/>
                <w:lang w:eastAsia="nl-BE"/>
                <w14:ligatures w14:val="none"/>
              </w:rPr>
            </w:pPr>
            <w:hyperlink r:id="rId74" w:tooltip="mailto:info@era.org.mt" w:history="1">
              <w:r w:rsidRPr="00092B05">
                <w:rPr>
                  <w:rStyle w:val="Hyperlink"/>
                  <w:rFonts w:ascii="Calibri" w:eastAsia="Times New Roman" w:hAnsi="Calibri" w:cs="Calibri"/>
                  <w:kern w:val="0"/>
                  <w:sz w:val="20"/>
                  <w:szCs w:val="20"/>
                  <w:lang w:eastAsia="nl-BE"/>
                  <w14:ligatures w14:val="none"/>
                </w:rPr>
                <w:t>info@era.org.mt</w:t>
              </w:r>
            </w:hyperlink>
          </w:p>
        </w:tc>
        <w:tc>
          <w:tcPr>
            <w:tcW w:w="3685" w:type="dxa"/>
            <w:tcBorders>
              <w:top w:val="nil"/>
              <w:left w:val="nil"/>
              <w:bottom w:val="single" w:sz="4" w:space="0" w:color="auto"/>
              <w:right w:val="single" w:sz="4" w:space="0" w:color="auto"/>
            </w:tcBorders>
            <w:hideMark/>
          </w:tcPr>
          <w:p w14:paraId="0CBBFC5F" w14:textId="4CB2392F" w:rsidR="00256A19" w:rsidRPr="00092B05" w:rsidRDefault="007F764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22CD75B2" w14:textId="6C488C93" w:rsidR="00256A19" w:rsidRPr="00092B05" w:rsidRDefault="007F764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3F28F572" w14:textId="3645CEB3" w:rsidR="00256A19" w:rsidRPr="00092B05" w:rsidRDefault="007F764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215CF0B4" w14:textId="2F178710" w:rsidR="00256A19" w:rsidRPr="00092B05" w:rsidRDefault="007F764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058AFE83" w14:textId="34A54914" w:rsidR="00256A19" w:rsidRPr="00092B05" w:rsidRDefault="007F764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4052A841" w14:textId="43F15D0E" w:rsidR="00256A19" w:rsidRPr="00092B05" w:rsidRDefault="007F764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r>
      <w:tr w:rsidR="00256A19" w:rsidRPr="00092B05" w14:paraId="31D17183" w14:textId="4EBF29AF" w:rsidTr="5ECB6D4F">
        <w:trPr>
          <w:trHeight w:val="1035"/>
        </w:trPr>
        <w:tc>
          <w:tcPr>
            <w:tcW w:w="1540" w:type="dxa"/>
            <w:tcBorders>
              <w:top w:val="nil"/>
              <w:left w:val="single" w:sz="4" w:space="0" w:color="auto"/>
              <w:bottom w:val="single" w:sz="4" w:space="0" w:color="auto"/>
              <w:right w:val="single" w:sz="4" w:space="0" w:color="auto"/>
            </w:tcBorders>
            <w:hideMark/>
          </w:tcPr>
          <w:p w14:paraId="1091FF48"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The Netherlands</w:t>
            </w:r>
          </w:p>
        </w:tc>
        <w:tc>
          <w:tcPr>
            <w:tcW w:w="3210" w:type="dxa"/>
            <w:tcBorders>
              <w:top w:val="nil"/>
              <w:left w:val="nil"/>
              <w:bottom w:val="single" w:sz="4" w:space="0" w:color="auto"/>
              <w:right w:val="single" w:sz="4" w:space="0" w:color="auto"/>
            </w:tcBorders>
            <w:hideMark/>
          </w:tcPr>
          <w:p w14:paraId="7CFFEE6F" w14:textId="0EB47494" w:rsidR="00256A19" w:rsidRPr="00092B05" w:rsidRDefault="00256A19" w:rsidP="00B43450">
            <w:pPr>
              <w:spacing w:after="0" w:line="240" w:lineRule="auto"/>
              <w:rPr>
                <w:rFonts w:ascii="Calibri" w:eastAsia="Calibri" w:hAnsi="Calibri" w:cs="Calibri"/>
                <w:kern w:val="0"/>
                <w:sz w:val="20"/>
                <w:szCs w:val="20"/>
                <w14:ligatures w14:val="none"/>
              </w:rPr>
            </w:pPr>
            <w:hyperlink r:id="rId75">
              <w:r w:rsidRPr="00092B05">
                <w:rPr>
                  <w:rStyle w:val="Hyperlink"/>
                  <w:rFonts w:ascii="Calibri" w:eastAsia="Calibri" w:hAnsi="Calibri" w:cs="Calibri"/>
                  <w:sz w:val="20"/>
                  <w:szCs w:val="20"/>
                </w:rPr>
                <w:t>Omgevingsdiensten - Omgevingsdienst NL</w:t>
              </w:r>
            </w:hyperlink>
          </w:p>
        </w:tc>
        <w:tc>
          <w:tcPr>
            <w:tcW w:w="3210" w:type="dxa"/>
            <w:tcBorders>
              <w:top w:val="nil"/>
              <w:left w:val="nil"/>
              <w:bottom w:val="single" w:sz="4" w:space="0" w:color="auto"/>
              <w:right w:val="single" w:sz="4" w:space="0" w:color="auto"/>
            </w:tcBorders>
            <w:hideMark/>
          </w:tcPr>
          <w:p w14:paraId="016B098C" w14:textId="379CF96C" w:rsidR="00256A19" w:rsidRPr="00D92137" w:rsidRDefault="00F1788C" w:rsidP="00B43450">
            <w:pPr>
              <w:spacing w:after="0" w:line="240" w:lineRule="auto"/>
              <w:rPr>
                <w:rFonts w:ascii="Calibri" w:eastAsia="Times New Roman" w:hAnsi="Calibri" w:cs="Calibri"/>
                <w:kern w:val="0"/>
                <w:sz w:val="20"/>
                <w:szCs w:val="20"/>
                <w:lang w:eastAsia="nl-BE"/>
                <w14:ligatures w14:val="none"/>
              </w:rPr>
            </w:pPr>
            <w:hyperlink r:id="rId76" w:history="1">
              <w:r w:rsidRPr="00D92137">
                <w:rPr>
                  <w:rStyle w:val="Hyperlink"/>
                  <w:rFonts w:ascii="Calibri" w:eastAsia="Times New Roman" w:hAnsi="Calibri" w:cs="Calibri"/>
                  <w:kern w:val="0"/>
                  <w:sz w:val="20"/>
                  <w:szCs w:val="20"/>
                  <w:lang w:eastAsia="nl-BE"/>
                  <w14:ligatures w14:val="none"/>
                </w:rPr>
                <w:t>Contact - Afval Circulair</w:t>
              </w:r>
            </w:hyperlink>
            <w:r w:rsidR="00D92137" w:rsidRPr="00D92137">
              <w:br/>
              <w:t>or</w:t>
            </w:r>
            <w:r w:rsidR="00D92137" w:rsidRPr="00D92137">
              <w:br/>
            </w:r>
            <w:hyperlink r:id="rId77" w:history="1">
              <w:r w:rsidR="00D92137" w:rsidRPr="004B0A5B">
                <w:rPr>
                  <w:rStyle w:val="Hyperlink"/>
                </w:rPr>
                <w:t>Omgevingsdiensten</w:t>
              </w:r>
            </w:hyperlink>
          </w:p>
        </w:tc>
        <w:tc>
          <w:tcPr>
            <w:tcW w:w="3685" w:type="dxa"/>
            <w:tcBorders>
              <w:top w:val="nil"/>
              <w:left w:val="nil"/>
              <w:bottom w:val="single" w:sz="4" w:space="0" w:color="auto"/>
              <w:right w:val="single" w:sz="4" w:space="0" w:color="auto"/>
            </w:tcBorders>
            <w:hideMark/>
          </w:tcPr>
          <w:p w14:paraId="0259DEA9" w14:textId="4BA9414B" w:rsidR="00256A19" w:rsidRPr="00092B05" w:rsidRDefault="001C7048"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4CBF9F9C" w14:textId="655D1C28" w:rsidR="00256A19" w:rsidRPr="00092B05" w:rsidRDefault="001C7048"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6E5AFB12" w14:textId="77777777" w:rsidR="00256A19" w:rsidRPr="00092B05" w:rsidRDefault="00256A19" w:rsidP="00B43450">
            <w:pPr>
              <w:spacing w:after="0" w:line="240" w:lineRule="auto"/>
              <w:rPr>
                <w:rFonts w:ascii="Arial" w:eastAsia="Times New Roman" w:hAnsi="Arial" w:cs="Arial"/>
                <w:color w:val="467886"/>
                <w:kern w:val="0"/>
                <w:sz w:val="18"/>
                <w:szCs w:val="18"/>
                <w:u w:val="single"/>
                <w:lang w:eastAsia="nl-BE"/>
                <w14:ligatures w14:val="none"/>
              </w:rPr>
            </w:pPr>
            <w:hyperlink r:id="rId78" w:history="1">
              <w:proofErr w:type="spellStart"/>
              <w:r w:rsidRPr="00092B05">
                <w:rPr>
                  <w:rFonts w:ascii="Arial" w:eastAsia="Times New Roman" w:hAnsi="Arial" w:cs="Arial"/>
                  <w:color w:val="467886"/>
                  <w:kern w:val="0"/>
                  <w:sz w:val="18"/>
                  <w:szCs w:val="18"/>
                  <w:u w:val="single"/>
                  <w:lang w:eastAsia="nl-BE"/>
                  <w14:ligatures w14:val="none"/>
                </w:rPr>
                <w:t>Recycled</w:t>
              </w:r>
              <w:proofErr w:type="spellEnd"/>
              <w:r w:rsidRPr="00092B05">
                <w:rPr>
                  <w:rFonts w:ascii="Arial" w:eastAsia="Times New Roman" w:hAnsi="Arial" w:cs="Arial"/>
                  <w:color w:val="467886"/>
                  <w:kern w:val="0"/>
                  <w:sz w:val="18"/>
                  <w:szCs w:val="18"/>
                  <w:u w:val="single"/>
                  <w:lang w:eastAsia="nl-BE"/>
                  <w14:ligatures w14:val="none"/>
                </w:rPr>
                <w:t xml:space="preserve"> </w:t>
              </w:r>
              <w:proofErr w:type="spellStart"/>
              <w:r w:rsidRPr="00092B05">
                <w:rPr>
                  <w:rFonts w:ascii="Arial" w:eastAsia="Times New Roman" w:hAnsi="Arial" w:cs="Arial"/>
                  <w:color w:val="467886"/>
                  <w:kern w:val="0"/>
                  <w:sz w:val="18"/>
                  <w:szCs w:val="18"/>
                  <w:u w:val="single"/>
                  <w:lang w:eastAsia="nl-BE"/>
                  <w14:ligatures w14:val="none"/>
                </w:rPr>
                <w:t>aggregates</w:t>
              </w:r>
              <w:proofErr w:type="spellEnd"/>
            </w:hyperlink>
          </w:p>
        </w:tc>
        <w:tc>
          <w:tcPr>
            <w:tcW w:w="3685" w:type="dxa"/>
            <w:tcBorders>
              <w:top w:val="nil"/>
              <w:left w:val="nil"/>
              <w:bottom w:val="single" w:sz="4" w:space="0" w:color="auto"/>
              <w:right w:val="single" w:sz="4" w:space="0" w:color="auto"/>
            </w:tcBorders>
            <w:hideMark/>
          </w:tcPr>
          <w:p w14:paraId="335ED980" w14:textId="7998CAD4" w:rsidR="00256A19" w:rsidRPr="00092B05" w:rsidRDefault="001C7048"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58CAD5FF" w14:textId="75AA27AA" w:rsidR="00256A19" w:rsidRPr="00092B05" w:rsidRDefault="001C7048"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788070F3" w14:textId="47D30B22" w:rsidR="00256A19" w:rsidRPr="00092B05" w:rsidRDefault="001C7048"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r>
      <w:tr w:rsidR="00256A19" w:rsidRPr="00092B05" w14:paraId="595CF748" w14:textId="7C69BBC0" w:rsidTr="5ECB6D4F">
        <w:trPr>
          <w:trHeight w:val="600"/>
        </w:trPr>
        <w:tc>
          <w:tcPr>
            <w:tcW w:w="1540" w:type="dxa"/>
            <w:tcBorders>
              <w:top w:val="nil"/>
              <w:left w:val="single" w:sz="4" w:space="0" w:color="auto"/>
              <w:bottom w:val="single" w:sz="4" w:space="0" w:color="auto"/>
              <w:right w:val="single" w:sz="4" w:space="0" w:color="auto"/>
            </w:tcBorders>
            <w:hideMark/>
          </w:tcPr>
          <w:p w14:paraId="514D80B3"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Poland</w:t>
            </w:r>
          </w:p>
        </w:tc>
        <w:tc>
          <w:tcPr>
            <w:tcW w:w="3210" w:type="dxa"/>
            <w:tcBorders>
              <w:top w:val="nil"/>
              <w:left w:val="nil"/>
              <w:bottom w:val="single" w:sz="4" w:space="0" w:color="auto"/>
              <w:right w:val="single" w:sz="4" w:space="0" w:color="auto"/>
            </w:tcBorders>
            <w:hideMark/>
          </w:tcPr>
          <w:p w14:paraId="6817823A" w14:textId="1F41C16B"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79" w:history="1">
              <w:r w:rsidRPr="00092B05">
                <w:rPr>
                  <w:rStyle w:val="Hyperlink"/>
                  <w:rFonts w:ascii="Calibri" w:eastAsia="Times New Roman" w:hAnsi="Calibri" w:cs="Calibri"/>
                  <w:kern w:val="0"/>
                  <w:sz w:val="20"/>
                  <w:szCs w:val="20"/>
                  <w:lang w:val="en-US" w:eastAsia="nl-BE"/>
                  <w14:ligatures w14:val="none"/>
                </w:rPr>
                <w:t>Ministry of Climate and Environment</w:t>
              </w:r>
            </w:hyperlink>
          </w:p>
        </w:tc>
        <w:tc>
          <w:tcPr>
            <w:tcW w:w="3210" w:type="dxa"/>
            <w:tcBorders>
              <w:top w:val="nil"/>
              <w:left w:val="nil"/>
              <w:bottom w:val="single" w:sz="4" w:space="0" w:color="auto"/>
              <w:right w:val="single" w:sz="4" w:space="0" w:color="auto"/>
            </w:tcBorders>
            <w:hideMark/>
          </w:tcPr>
          <w:p w14:paraId="68EBCCA0" w14:textId="1F2825ED" w:rsidR="00256A19" w:rsidRPr="00FF22BC" w:rsidRDefault="006817EE" w:rsidP="11A68248">
            <w:pPr>
              <w:spacing w:after="0" w:line="240" w:lineRule="auto"/>
              <w:rPr>
                <w:rFonts w:ascii="Calibri" w:eastAsia="Times New Roman" w:hAnsi="Calibri" w:cs="Calibri"/>
                <w:kern w:val="0"/>
                <w:sz w:val="20"/>
                <w:szCs w:val="20"/>
                <w:lang w:val="en-US" w:eastAsia="nl-BE"/>
                <w14:ligatures w14:val="none"/>
              </w:rPr>
            </w:pPr>
            <w:r w:rsidRPr="00FF22BC">
              <w:rPr>
                <w:rFonts w:ascii="Calibri" w:eastAsia="Times New Roman" w:hAnsi="Calibri" w:cs="Calibri"/>
                <w:kern w:val="0"/>
                <w:sz w:val="20"/>
                <w:szCs w:val="20"/>
                <w:lang w:val="en-US" w:eastAsia="nl-BE"/>
                <w14:ligatures w14:val="none"/>
              </w:rPr>
              <w:t>Departament.Gospodarki.Odpadami@klimat.gov.pl</w:t>
            </w:r>
          </w:p>
        </w:tc>
        <w:tc>
          <w:tcPr>
            <w:tcW w:w="3685" w:type="dxa"/>
            <w:tcBorders>
              <w:top w:val="nil"/>
              <w:left w:val="nil"/>
              <w:bottom w:val="single" w:sz="4" w:space="0" w:color="auto"/>
              <w:right w:val="single" w:sz="4" w:space="0" w:color="auto"/>
            </w:tcBorders>
            <w:hideMark/>
          </w:tcPr>
          <w:p w14:paraId="391602FF" w14:textId="3BCFC2EA"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80" w:history="1">
              <w:r w:rsidRPr="00092B05">
                <w:rPr>
                  <w:rStyle w:val="Hyperlink"/>
                  <w:rFonts w:ascii="Calibri" w:eastAsia="Times New Roman" w:hAnsi="Calibri" w:cs="Calibri"/>
                  <w:kern w:val="0"/>
                  <w:sz w:val="20"/>
                  <w:szCs w:val="20"/>
                  <w:lang w:val="en-US" w:eastAsia="nl-BE"/>
                  <w14:ligatures w14:val="none"/>
                </w:rPr>
                <w:t>waste from the combustion of fuels</w:t>
              </w:r>
            </w:hyperlink>
          </w:p>
        </w:tc>
        <w:tc>
          <w:tcPr>
            <w:tcW w:w="3685" w:type="dxa"/>
            <w:tcBorders>
              <w:top w:val="nil"/>
              <w:left w:val="nil"/>
              <w:bottom w:val="single" w:sz="4" w:space="0" w:color="auto"/>
              <w:right w:val="single" w:sz="4" w:space="0" w:color="auto"/>
            </w:tcBorders>
            <w:hideMark/>
          </w:tcPr>
          <w:p w14:paraId="1C7DC78E" w14:textId="2ABF1C6D" w:rsidR="00256A19" w:rsidRPr="00092B05" w:rsidRDefault="001C7048"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205D610A" w14:textId="33A2132D" w:rsidR="00256A19" w:rsidRPr="00092B05" w:rsidRDefault="00256A19" w:rsidP="00B43450">
            <w:pPr>
              <w:spacing w:after="0" w:line="240" w:lineRule="auto"/>
              <w:rPr>
                <w:rFonts w:ascii="Calibri" w:eastAsia="Times New Roman" w:hAnsi="Calibri" w:cs="Calibri"/>
                <w:color w:val="1155CC"/>
                <w:kern w:val="0"/>
                <w:sz w:val="20"/>
                <w:szCs w:val="20"/>
                <w:u w:val="single"/>
                <w:lang w:val="en-US" w:eastAsia="nl-BE"/>
                <w14:ligatures w14:val="none"/>
              </w:rPr>
            </w:pPr>
            <w:hyperlink r:id="rId81" w:history="1">
              <w:r w:rsidRPr="00092B05">
                <w:rPr>
                  <w:rStyle w:val="Hyperlink"/>
                  <w:rFonts w:ascii="Calibri" w:eastAsia="Times New Roman" w:hAnsi="Calibri" w:cs="Calibri"/>
                  <w:kern w:val="0"/>
                  <w:sz w:val="20"/>
                  <w:szCs w:val="20"/>
                  <w:lang w:val="en-US" w:eastAsia="nl-BE"/>
                  <w14:ligatures w14:val="none"/>
                </w:rPr>
                <w:t>Bitumen waste</w:t>
              </w:r>
            </w:hyperlink>
            <w:r w:rsidRPr="00092B05">
              <w:rPr>
                <w:rFonts w:ascii="Calibri" w:eastAsia="Times New Roman" w:hAnsi="Calibri" w:cs="Calibri"/>
                <w:color w:val="000000"/>
                <w:kern w:val="0"/>
                <w:sz w:val="20"/>
                <w:szCs w:val="20"/>
                <w:lang w:val="en-US" w:eastAsia="nl-BE"/>
                <w14:ligatures w14:val="none"/>
              </w:rPr>
              <w:t xml:space="preserve">; </w:t>
            </w:r>
            <w:r w:rsidR="00F04BA5" w:rsidRPr="00092B05">
              <w:rPr>
                <w:rFonts w:ascii="Calibri" w:eastAsia="Times New Roman" w:hAnsi="Calibri" w:cs="Calibri"/>
                <w:color w:val="000000"/>
                <w:kern w:val="0"/>
                <w:sz w:val="20"/>
                <w:szCs w:val="20"/>
                <w:lang w:val="en-US" w:eastAsia="nl-BE"/>
                <w14:ligatures w14:val="none"/>
              </w:rPr>
              <w:br/>
            </w:r>
            <w:hyperlink r:id="rId82" w:history="1">
              <w:r w:rsidRPr="00092B05">
                <w:rPr>
                  <w:rStyle w:val="Hyperlink"/>
                  <w:rFonts w:ascii="Calibri" w:eastAsia="Times New Roman" w:hAnsi="Calibri" w:cs="Calibri"/>
                  <w:kern w:val="0"/>
                  <w:sz w:val="20"/>
                  <w:szCs w:val="20"/>
                  <w:lang w:val="en-US" w:eastAsia="nl-BE"/>
                  <w14:ligatures w14:val="none"/>
                </w:rPr>
                <w:t>waste from the combustion of fuels</w:t>
              </w:r>
            </w:hyperlink>
            <w:r w:rsidRPr="00092B05">
              <w:rPr>
                <w:rFonts w:ascii="Calibri" w:eastAsia="Times New Roman" w:hAnsi="Calibri" w:cs="Calibri"/>
                <w:color w:val="1155CC"/>
                <w:kern w:val="0"/>
                <w:sz w:val="20"/>
                <w:szCs w:val="20"/>
                <w:u w:val="single"/>
                <w:lang w:val="en-US" w:eastAsia="nl-BE"/>
                <w14:ligatures w14:val="none"/>
              </w:rPr>
              <w:t xml:space="preserve"> </w:t>
            </w:r>
          </w:p>
        </w:tc>
        <w:tc>
          <w:tcPr>
            <w:tcW w:w="3685" w:type="dxa"/>
            <w:tcBorders>
              <w:top w:val="nil"/>
              <w:left w:val="nil"/>
              <w:bottom w:val="single" w:sz="4" w:space="0" w:color="auto"/>
              <w:right w:val="single" w:sz="4" w:space="0" w:color="auto"/>
            </w:tcBorders>
            <w:hideMark/>
          </w:tcPr>
          <w:p w14:paraId="396076EE" w14:textId="52BE8823" w:rsidR="00256A19" w:rsidRPr="00092B05" w:rsidRDefault="001C7048"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44BF4813" w14:textId="3D75FFFE" w:rsidR="00256A19" w:rsidRPr="00092B05" w:rsidRDefault="001C7048"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793CE2E8" w14:textId="2CC6D11A" w:rsidR="00256A19" w:rsidRPr="00092B05" w:rsidRDefault="001C7048"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r>
      <w:tr w:rsidR="00256A19" w:rsidRPr="00092B05" w14:paraId="0437EFE5" w14:textId="28CB78A5" w:rsidTr="5ECB6D4F">
        <w:trPr>
          <w:trHeight w:val="300"/>
        </w:trPr>
        <w:tc>
          <w:tcPr>
            <w:tcW w:w="1540" w:type="dxa"/>
            <w:tcBorders>
              <w:top w:val="nil"/>
              <w:left w:val="single" w:sz="4" w:space="0" w:color="auto"/>
              <w:bottom w:val="single" w:sz="4" w:space="0" w:color="auto"/>
              <w:right w:val="single" w:sz="4" w:space="0" w:color="auto"/>
            </w:tcBorders>
            <w:hideMark/>
          </w:tcPr>
          <w:p w14:paraId="0D50CBE9" w14:textId="56F81411"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 xml:space="preserve">Portugal </w:t>
            </w:r>
          </w:p>
        </w:tc>
        <w:tc>
          <w:tcPr>
            <w:tcW w:w="3210" w:type="dxa"/>
            <w:tcBorders>
              <w:top w:val="nil"/>
              <w:left w:val="nil"/>
              <w:bottom w:val="single" w:sz="4" w:space="0" w:color="auto"/>
              <w:right w:val="single" w:sz="4" w:space="0" w:color="auto"/>
            </w:tcBorders>
            <w:hideMark/>
          </w:tcPr>
          <w:p w14:paraId="2BF21BFB" w14:textId="016F5B8E" w:rsidR="00256A19" w:rsidRPr="00092B05" w:rsidRDefault="00256A19" w:rsidP="00B43450">
            <w:pPr>
              <w:spacing w:after="0" w:line="240" w:lineRule="auto"/>
              <w:rPr>
                <w:rFonts w:ascii="Calibri" w:eastAsia="Times New Roman" w:hAnsi="Calibri" w:cs="Calibri"/>
                <w:kern w:val="0"/>
                <w:sz w:val="20"/>
                <w:szCs w:val="20"/>
                <w:lang w:val="fr-FR" w:eastAsia="nl-BE"/>
                <w14:ligatures w14:val="none"/>
              </w:rPr>
            </w:pPr>
            <w:r w:rsidRPr="00092B05">
              <w:rPr>
                <w:rFonts w:ascii="Calibri" w:eastAsia="Times New Roman" w:hAnsi="Calibri" w:cs="Calibri"/>
                <w:kern w:val="0"/>
                <w:sz w:val="20"/>
                <w:szCs w:val="20"/>
                <w:lang w:val="fr-FR" w:eastAsia="nl-BE"/>
                <w14:ligatures w14:val="none"/>
              </w:rPr>
              <w:t xml:space="preserve">National: </w:t>
            </w:r>
            <w:hyperlink r:id="rId83" w:history="1">
              <w:proofErr w:type="spellStart"/>
              <w:r w:rsidRPr="00092B05">
                <w:rPr>
                  <w:rStyle w:val="Hyperlink"/>
                  <w:rFonts w:ascii="Calibri" w:eastAsia="Times New Roman" w:hAnsi="Calibri" w:cs="Calibri"/>
                  <w:kern w:val="0"/>
                  <w:sz w:val="20"/>
                  <w:szCs w:val="20"/>
                  <w:lang w:val="fr-FR" w:eastAsia="nl-BE"/>
                  <w14:ligatures w14:val="none"/>
                </w:rPr>
                <w:t>Agencia</w:t>
              </w:r>
              <w:proofErr w:type="spellEnd"/>
              <w:r w:rsidRPr="00092B05">
                <w:rPr>
                  <w:rStyle w:val="Hyperlink"/>
                  <w:rFonts w:ascii="Calibri" w:eastAsia="Times New Roman" w:hAnsi="Calibri" w:cs="Calibri"/>
                  <w:kern w:val="0"/>
                  <w:sz w:val="20"/>
                  <w:szCs w:val="20"/>
                  <w:lang w:val="fr-FR" w:eastAsia="nl-BE"/>
                  <w14:ligatures w14:val="none"/>
                </w:rPr>
                <w:t xml:space="preserve"> </w:t>
              </w:r>
              <w:proofErr w:type="spellStart"/>
              <w:r w:rsidRPr="00092B05">
                <w:rPr>
                  <w:rStyle w:val="Hyperlink"/>
                  <w:rFonts w:ascii="Calibri" w:eastAsia="Times New Roman" w:hAnsi="Calibri" w:cs="Calibri"/>
                  <w:kern w:val="0"/>
                  <w:sz w:val="20"/>
                  <w:szCs w:val="20"/>
                  <w:lang w:val="fr-FR" w:eastAsia="nl-BE"/>
                  <w14:ligatures w14:val="none"/>
                </w:rPr>
                <w:t>portuguesa</w:t>
              </w:r>
              <w:proofErr w:type="spellEnd"/>
              <w:r w:rsidRPr="00092B05">
                <w:rPr>
                  <w:rStyle w:val="Hyperlink"/>
                  <w:rFonts w:ascii="Calibri" w:eastAsia="Times New Roman" w:hAnsi="Calibri" w:cs="Calibri"/>
                  <w:kern w:val="0"/>
                  <w:sz w:val="20"/>
                  <w:szCs w:val="20"/>
                  <w:lang w:val="fr-FR" w:eastAsia="nl-BE"/>
                  <w14:ligatures w14:val="none"/>
                </w:rPr>
                <w:t xml:space="preserve"> de </w:t>
              </w:r>
              <w:proofErr w:type="spellStart"/>
              <w:r w:rsidRPr="00092B05">
                <w:rPr>
                  <w:rStyle w:val="Hyperlink"/>
                  <w:rFonts w:ascii="Calibri" w:eastAsia="Times New Roman" w:hAnsi="Calibri" w:cs="Calibri"/>
                  <w:kern w:val="0"/>
                  <w:sz w:val="20"/>
                  <w:szCs w:val="20"/>
                  <w:lang w:val="fr-FR" w:eastAsia="nl-BE"/>
                  <w14:ligatures w14:val="none"/>
                </w:rPr>
                <w:t>ambiente</w:t>
              </w:r>
              <w:proofErr w:type="spellEnd"/>
              <w:r w:rsidRPr="00092B05">
                <w:rPr>
                  <w:rStyle w:val="Hyperlink"/>
                  <w:rFonts w:ascii="Calibri" w:eastAsia="Times New Roman" w:hAnsi="Calibri" w:cs="Calibri"/>
                  <w:kern w:val="0"/>
                  <w:sz w:val="20"/>
                  <w:szCs w:val="20"/>
                  <w:lang w:val="fr-FR" w:eastAsia="nl-BE"/>
                  <w14:ligatures w14:val="none"/>
                </w:rPr>
                <w:t xml:space="preserve"> (</w:t>
              </w:r>
              <w:proofErr w:type="spellStart"/>
              <w:r w:rsidRPr="00092B05">
                <w:rPr>
                  <w:rStyle w:val="Hyperlink"/>
                  <w:rFonts w:ascii="Calibri" w:eastAsia="Times New Roman" w:hAnsi="Calibri" w:cs="Calibri"/>
                  <w:kern w:val="0"/>
                  <w:sz w:val="20"/>
                  <w:szCs w:val="20"/>
                  <w:lang w:val="fr-FR" w:eastAsia="nl-BE"/>
                  <w14:ligatures w14:val="none"/>
                </w:rPr>
                <w:t>apa</w:t>
              </w:r>
              <w:proofErr w:type="spellEnd"/>
              <w:r w:rsidRPr="00092B05">
                <w:rPr>
                  <w:rStyle w:val="Hyperlink"/>
                  <w:rFonts w:ascii="Calibri" w:eastAsia="Times New Roman" w:hAnsi="Calibri" w:cs="Calibri"/>
                  <w:kern w:val="0"/>
                  <w:sz w:val="20"/>
                  <w:szCs w:val="20"/>
                  <w:lang w:val="fr-FR" w:eastAsia="nl-BE"/>
                  <w14:ligatures w14:val="none"/>
                </w:rPr>
                <w:t>)</w:t>
              </w:r>
            </w:hyperlink>
            <w:r w:rsidRPr="00092B05">
              <w:rPr>
                <w:rFonts w:ascii="Calibri" w:eastAsia="Times New Roman" w:hAnsi="Calibri" w:cs="Calibri"/>
                <w:kern w:val="0"/>
                <w:sz w:val="20"/>
                <w:szCs w:val="20"/>
                <w:lang w:val="fr-FR" w:eastAsia="nl-BE"/>
                <w14:ligatures w14:val="none"/>
              </w:rPr>
              <w:t>;</w:t>
            </w:r>
          </w:p>
          <w:p w14:paraId="1E81A485" w14:textId="38D70546"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 xml:space="preserve">Azores: </w:t>
            </w:r>
            <w:hyperlink r:id="rId84" w:history="1">
              <w:r w:rsidRPr="00092B05">
                <w:rPr>
                  <w:rStyle w:val="Hyperlink"/>
                  <w:rFonts w:ascii="Calibri" w:eastAsia="Times New Roman" w:hAnsi="Calibri" w:cs="Calibri"/>
                  <w:kern w:val="0"/>
                  <w:sz w:val="20"/>
                  <w:szCs w:val="20"/>
                  <w:lang w:val="en-US" w:eastAsia="nl-BE"/>
                  <w14:ligatures w14:val="none"/>
                </w:rPr>
                <w:t>Regional Directorate for the Environment and Climate Action </w:t>
              </w:r>
            </w:hyperlink>
          </w:p>
        </w:tc>
        <w:tc>
          <w:tcPr>
            <w:tcW w:w="3210" w:type="dxa"/>
            <w:tcBorders>
              <w:top w:val="nil"/>
              <w:left w:val="nil"/>
              <w:bottom w:val="single" w:sz="4" w:space="0" w:color="auto"/>
              <w:right w:val="single" w:sz="4" w:space="0" w:color="auto"/>
            </w:tcBorders>
            <w:hideMark/>
          </w:tcPr>
          <w:p w14:paraId="6E913E2E" w14:textId="296E5A79" w:rsidR="00256A19" w:rsidRPr="00092B05" w:rsidRDefault="001D7BF9"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550B6FEF" w14:textId="2013177A"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85" w:history="1">
              <w:r w:rsidRPr="00092B05">
                <w:rPr>
                  <w:rStyle w:val="Hyperlink"/>
                  <w:rFonts w:ascii="Calibri" w:eastAsia="Times New Roman" w:hAnsi="Calibri" w:cs="Calibri"/>
                  <w:kern w:val="0"/>
                  <w:sz w:val="20"/>
                  <w:szCs w:val="20"/>
                  <w:lang w:val="en-US" w:eastAsia="nl-BE"/>
                  <w14:ligatures w14:val="none"/>
                </w:rPr>
                <w:t>Compost</w:t>
              </w:r>
            </w:hyperlink>
            <w:r w:rsidRPr="00092B05">
              <w:rPr>
                <w:rFonts w:ascii="Calibri" w:eastAsia="Times New Roman" w:hAnsi="Calibri" w:cs="Calibri"/>
                <w:kern w:val="0"/>
                <w:sz w:val="20"/>
                <w:szCs w:val="20"/>
                <w:lang w:val="en-US" w:eastAsia="nl-BE"/>
                <w14:ligatures w14:val="none"/>
              </w:rPr>
              <w:t xml:space="preserve"> (in preparation);</w:t>
            </w:r>
            <w:r w:rsidRPr="00092B05">
              <w:rPr>
                <w:rFonts w:ascii="Calibri" w:eastAsia="Times New Roman" w:hAnsi="Calibri" w:cs="Calibri"/>
                <w:kern w:val="0"/>
                <w:sz w:val="20"/>
                <w:szCs w:val="20"/>
                <w:lang w:val="en-US" w:eastAsia="nl-BE"/>
                <w14:ligatures w14:val="none"/>
              </w:rPr>
              <w:br/>
            </w:r>
            <w:hyperlink r:id="rId86" w:history="1">
              <w:r w:rsidRPr="00092B05">
                <w:rPr>
                  <w:rStyle w:val="Hyperlink"/>
                  <w:rFonts w:ascii="Calibri" w:eastAsia="Times New Roman" w:hAnsi="Calibri" w:cs="Calibri"/>
                  <w:kern w:val="0"/>
                  <w:sz w:val="20"/>
                  <w:szCs w:val="20"/>
                  <w:lang w:val="en-US" w:eastAsia="nl-BE"/>
                  <w14:ligatures w14:val="none"/>
                </w:rPr>
                <w:t>Transformation by composting or anaerobic digestion of livestock effluents (PE) and other by-products of animal origin (SPA) and derived products (PD)</w:t>
              </w:r>
            </w:hyperlink>
            <w:r w:rsidRPr="00092B05">
              <w:rPr>
                <w:rFonts w:ascii="Calibri" w:eastAsia="Times New Roman" w:hAnsi="Calibri" w:cs="Calibri"/>
                <w:kern w:val="0"/>
                <w:sz w:val="20"/>
                <w:szCs w:val="20"/>
                <w:lang w:val="en-US" w:eastAsia="nl-BE"/>
                <w14:ligatures w14:val="none"/>
              </w:rPr>
              <w:t xml:space="preserve"> (in preparation)</w:t>
            </w:r>
          </w:p>
        </w:tc>
        <w:tc>
          <w:tcPr>
            <w:tcW w:w="3685" w:type="dxa"/>
            <w:tcBorders>
              <w:top w:val="nil"/>
              <w:left w:val="nil"/>
              <w:bottom w:val="single" w:sz="4" w:space="0" w:color="auto"/>
              <w:right w:val="single" w:sz="4" w:space="0" w:color="auto"/>
            </w:tcBorders>
            <w:hideMark/>
          </w:tcPr>
          <w:p w14:paraId="32D1FC2A" w14:textId="35CD1458" w:rsidR="00256A19" w:rsidRPr="00092B05" w:rsidRDefault="00256A19" w:rsidP="00B43450">
            <w:pPr>
              <w:spacing w:after="0" w:line="240" w:lineRule="auto"/>
              <w:rPr>
                <w:rFonts w:ascii="Arial" w:eastAsia="Times New Roman" w:hAnsi="Arial" w:cs="Arial"/>
                <w:color w:val="467886"/>
                <w:kern w:val="0"/>
                <w:sz w:val="18"/>
                <w:szCs w:val="18"/>
                <w:lang w:val="en-US" w:eastAsia="nl-BE"/>
                <w14:ligatures w14:val="none"/>
              </w:rPr>
            </w:pPr>
            <w:hyperlink r:id="rId87" w:history="1">
              <w:r w:rsidRPr="00092B05">
                <w:rPr>
                  <w:rStyle w:val="Hyperlink"/>
                  <w:rFonts w:ascii="Arial" w:eastAsia="Times New Roman" w:hAnsi="Arial" w:cs="Arial"/>
                  <w:kern w:val="0"/>
                  <w:sz w:val="18"/>
                  <w:szCs w:val="18"/>
                  <w:lang w:val="en-US" w:eastAsia="nl-BE"/>
                  <w14:ligatures w14:val="none"/>
                </w:rPr>
                <w:t xml:space="preserve">Rubber from </w:t>
              </w:r>
              <w:proofErr w:type="spellStart"/>
              <w:r w:rsidRPr="00092B05">
                <w:rPr>
                  <w:rStyle w:val="Hyperlink"/>
                  <w:rFonts w:ascii="Arial" w:eastAsia="Times New Roman" w:hAnsi="Arial" w:cs="Arial"/>
                  <w:kern w:val="0"/>
                  <w:sz w:val="18"/>
                  <w:szCs w:val="18"/>
                  <w:lang w:val="en-US" w:eastAsia="nl-BE"/>
                  <w14:ligatures w14:val="none"/>
                </w:rPr>
                <w:t>tyres</w:t>
              </w:r>
              <w:proofErr w:type="spellEnd"/>
            </w:hyperlink>
            <w:r w:rsidRPr="00092B05">
              <w:rPr>
                <w:rFonts w:ascii="Arial" w:eastAsia="Times New Roman" w:hAnsi="Arial" w:cs="Arial"/>
                <w:kern w:val="0"/>
                <w:sz w:val="18"/>
                <w:szCs w:val="18"/>
                <w:lang w:val="en-US" w:eastAsia="nl-BE"/>
                <w14:ligatures w14:val="none"/>
              </w:rPr>
              <w:t xml:space="preserve">; </w:t>
            </w:r>
            <w:r w:rsidRPr="00092B05">
              <w:rPr>
                <w:rFonts w:ascii="Arial" w:eastAsia="Times New Roman" w:hAnsi="Arial" w:cs="Arial"/>
                <w:kern w:val="0"/>
                <w:sz w:val="18"/>
                <w:szCs w:val="18"/>
                <w:lang w:val="en-US" w:eastAsia="nl-BE"/>
                <w14:ligatures w14:val="none"/>
              </w:rPr>
              <w:br/>
            </w:r>
            <w:hyperlink r:id="rId88" w:history="1">
              <w:r w:rsidRPr="00092B05">
                <w:rPr>
                  <w:rStyle w:val="Hyperlink"/>
                  <w:rFonts w:ascii="Arial" w:eastAsia="Times New Roman" w:hAnsi="Arial" w:cs="Arial"/>
                  <w:kern w:val="0"/>
                  <w:sz w:val="18"/>
                  <w:szCs w:val="18"/>
                  <w:lang w:val="en-US" w:eastAsia="nl-BE"/>
                  <w14:ligatures w14:val="none"/>
                </w:rPr>
                <w:t>Recovered plastics</w:t>
              </w:r>
            </w:hyperlink>
          </w:p>
        </w:tc>
        <w:tc>
          <w:tcPr>
            <w:tcW w:w="3685" w:type="dxa"/>
            <w:tcBorders>
              <w:top w:val="nil"/>
              <w:left w:val="nil"/>
              <w:bottom w:val="single" w:sz="4" w:space="0" w:color="auto"/>
              <w:right w:val="single" w:sz="4" w:space="0" w:color="auto"/>
            </w:tcBorders>
            <w:hideMark/>
          </w:tcPr>
          <w:p w14:paraId="3CC3B704" w14:textId="4F03AB6D" w:rsidR="00256A19" w:rsidRPr="00092B05" w:rsidRDefault="001C7048"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3B50F38A" w14:textId="58D2878A" w:rsidR="00256A19" w:rsidRPr="00092B05" w:rsidRDefault="001C7048"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2B9BBBDE" w14:textId="56721455" w:rsidR="00256A19" w:rsidRPr="00092B05" w:rsidRDefault="001C7048"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1082F91C" w14:textId="455547C6" w:rsidR="00256A19" w:rsidRPr="00092B05" w:rsidRDefault="001C7048"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r>
      <w:tr w:rsidR="00256A19" w:rsidRPr="00092B05" w14:paraId="25D49657" w14:textId="29AEF9E6" w:rsidTr="5ECB6D4F">
        <w:trPr>
          <w:trHeight w:val="300"/>
        </w:trPr>
        <w:tc>
          <w:tcPr>
            <w:tcW w:w="1540" w:type="dxa"/>
            <w:tcBorders>
              <w:top w:val="nil"/>
              <w:left w:val="single" w:sz="4" w:space="0" w:color="auto"/>
              <w:bottom w:val="single" w:sz="4" w:space="0" w:color="auto"/>
              <w:right w:val="single" w:sz="4" w:space="0" w:color="auto"/>
            </w:tcBorders>
            <w:hideMark/>
          </w:tcPr>
          <w:p w14:paraId="5FE6272C"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Romania</w:t>
            </w:r>
          </w:p>
        </w:tc>
        <w:tc>
          <w:tcPr>
            <w:tcW w:w="3210" w:type="dxa"/>
            <w:tcBorders>
              <w:top w:val="nil"/>
              <w:left w:val="nil"/>
              <w:bottom w:val="single" w:sz="4" w:space="0" w:color="auto"/>
              <w:right w:val="single" w:sz="4" w:space="0" w:color="auto"/>
            </w:tcBorders>
            <w:hideMark/>
          </w:tcPr>
          <w:p w14:paraId="28B7E052" w14:textId="46FEC0D7" w:rsidR="00256A19" w:rsidRPr="00092B05" w:rsidRDefault="00DB6A1E" w:rsidP="00B43450">
            <w:pPr>
              <w:spacing w:after="0" w:line="240" w:lineRule="auto"/>
              <w:rPr>
                <w:rFonts w:ascii="Calibri" w:eastAsia="Times New Roman" w:hAnsi="Calibri" w:cs="Calibri"/>
                <w:kern w:val="0"/>
                <w:sz w:val="20"/>
                <w:szCs w:val="20"/>
                <w:lang w:val="en-US" w:eastAsia="nl-BE"/>
                <w14:ligatures w14:val="none"/>
              </w:rPr>
            </w:pPr>
            <w:hyperlink r:id="rId89" w:history="1">
              <w:r w:rsidRPr="00092B05">
                <w:rPr>
                  <w:rStyle w:val="Hyperlink"/>
                  <w:rFonts w:ascii="Calibri" w:eastAsia="Times New Roman" w:hAnsi="Calibri" w:cs="Calibri"/>
                  <w:kern w:val="0"/>
                  <w:sz w:val="20"/>
                  <w:szCs w:val="20"/>
                  <w:lang w:val="en-US" w:eastAsia="nl-BE"/>
                  <w14:ligatures w14:val="none"/>
                </w:rPr>
                <w:t>Ministry of Environment Water and Forests</w:t>
              </w:r>
            </w:hyperlink>
          </w:p>
        </w:tc>
        <w:tc>
          <w:tcPr>
            <w:tcW w:w="3210" w:type="dxa"/>
            <w:tcBorders>
              <w:top w:val="nil"/>
              <w:left w:val="nil"/>
              <w:bottom w:val="single" w:sz="4" w:space="0" w:color="auto"/>
              <w:right w:val="single" w:sz="4" w:space="0" w:color="auto"/>
            </w:tcBorders>
            <w:hideMark/>
          </w:tcPr>
          <w:p w14:paraId="312562D0" w14:textId="3638C2E3" w:rsidR="00256A19" w:rsidRPr="00092B05" w:rsidRDefault="00747080"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024C81CF" w14:textId="3A993C95" w:rsidR="00256A19" w:rsidRPr="00092B05" w:rsidRDefault="00747080"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4C1C972C" w14:textId="23B5E9DC" w:rsidR="00256A19" w:rsidRPr="00092B05" w:rsidRDefault="00747080"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7FE05CEF" w14:textId="64E1D294" w:rsidR="00256A19" w:rsidRPr="00092B05" w:rsidRDefault="00C23620" w:rsidP="00B43450">
            <w:pPr>
              <w:spacing w:after="0" w:line="240" w:lineRule="auto"/>
              <w:rPr>
                <w:rFonts w:ascii="Calibri" w:eastAsia="Times New Roman" w:hAnsi="Calibri" w:cs="Calibri"/>
                <w:kern w:val="0"/>
                <w:sz w:val="20"/>
                <w:szCs w:val="20"/>
                <w:lang w:val="en-US" w:eastAsia="nl-BE"/>
                <w14:ligatures w14:val="none"/>
              </w:rPr>
            </w:pPr>
            <w:hyperlink r:id="rId90" w:history="1">
              <w:r w:rsidRPr="00092B05">
                <w:rPr>
                  <w:rStyle w:val="Hyperlink"/>
                  <w:rFonts w:ascii="Calibri" w:eastAsia="Times New Roman" w:hAnsi="Calibri" w:cs="Calibri"/>
                  <w:kern w:val="0"/>
                  <w:sz w:val="20"/>
                  <w:szCs w:val="20"/>
                  <w:lang w:val="en-US" w:eastAsia="nl-BE"/>
                  <w14:ligatures w14:val="none"/>
                </w:rPr>
                <w:t>Construction waste</w:t>
              </w:r>
            </w:hyperlink>
            <w:r w:rsidRPr="00092B05">
              <w:rPr>
                <w:rFonts w:ascii="Calibri" w:eastAsia="Times New Roman" w:hAnsi="Calibri" w:cs="Calibri"/>
                <w:kern w:val="0"/>
                <w:sz w:val="20"/>
                <w:szCs w:val="20"/>
                <w:lang w:val="en-US" w:eastAsia="nl-BE"/>
                <w14:ligatures w14:val="none"/>
              </w:rPr>
              <w:t xml:space="preserve"> (no EoW but rather technical approvals by which construction materials</w:t>
            </w:r>
            <w:r w:rsidR="00282600" w:rsidRPr="00092B05">
              <w:rPr>
                <w:rFonts w:ascii="Calibri" w:eastAsia="Times New Roman" w:hAnsi="Calibri" w:cs="Calibri"/>
                <w:kern w:val="0"/>
                <w:sz w:val="20"/>
                <w:szCs w:val="20"/>
                <w:lang w:val="en-US" w:eastAsia="nl-BE"/>
                <w14:ligatures w14:val="none"/>
              </w:rPr>
              <w:t xml:space="preserve"> containing construction waste are approved)</w:t>
            </w:r>
          </w:p>
        </w:tc>
        <w:tc>
          <w:tcPr>
            <w:tcW w:w="3685" w:type="dxa"/>
            <w:tcBorders>
              <w:top w:val="nil"/>
              <w:left w:val="nil"/>
              <w:bottom w:val="single" w:sz="4" w:space="0" w:color="auto"/>
              <w:right w:val="single" w:sz="4" w:space="0" w:color="auto"/>
            </w:tcBorders>
            <w:hideMark/>
          </w:tcPr>
          <w:p w14:paraId="5D5A2785" w14:textId="7030B9FA" w:rsidR="00256A19" w:rsidRPr="00092B05" w:rsidRDefault="00641727"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66AB0C54" w14:textId="185B9A91" w:rsidR="00256A19" w:rsidRPr="00092B05" w:rsidRDefault="00641727"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4B04EBC0" w14:textId="0D457223" w:rsidR="00256A19" w:rsidRPr="00092B05" w:rsidRDefault="00641727"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r>
      <w:tr w:rsidR="00256A19" w:rsidRPr="00092B05" w14:paraId="36D67E1B" w14:textId="0689F537" w:rsidTr="5ECB6D4F">
        <w:trPr>
          <w:trHeight w:val="300"/>
        </w:trPr>
        <w:tc>
          <w:tcPr>
            <w:tcW w:w="1540" w:type="dxa"/>
            <w:tcBorders>
              <w:top w:val="nil"/>
              <w:left w:val="single" w:sz="4" w:space="0" w:color="auto"/>
              <w:bottom w:val="single" w:sz="4" w:space="0" w:color="auto"/>
              <w:right w:val="single" w:sz="4" w:space="0" w:color="auto"/>
            </w:tcBorders>
            <w:shd w:val="clear" w:color="auto" w:fill="FBE4D5" w:themeFill="accent2" w:themeFillTint="33"/>
            <w:hideMark/>
          </w:tcPr>
          <w:p w14:paraId="57197B0C"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Slovakia</w:t>
            </w:r>
          </w:p>
        </w:tc>
        <w:tc>
          <w:tcPr>
            <w:tcW w:w="3210" w:type="dxa"/>
            <w:tcBorders>
              <w:top w:val="nil"/>
              <w:left w:val="nil"/>
              <w:bottom w:val="single" w:sz="4" w:space="0" w:color="auto"/>
              <w:right w:val="single" w:sz="4" w:space="0" w:color="auto"/>
            </w:tcBorders>
            <w:hideMark/>
          </w:tcPr>
          <w:p w14:paraId="178D0CA7" w14:textId="208B00C0"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210" w:type="dxa"/>
            <w:tcBorders>
              <w:top w:val="nil"/>
              <w:left w:val="nil"/>
              <w:bottom w:val="single" w:sz="4" w:space="0" w:color="auto"/>
              <w:right w:val="single" w:sz="4" w:space="0" w:color="auto"/>
            </w:tcBorders>
            <w:hideMark/>
          </w:tcPr>
          <w:p w14:paraId="192B2EF3" w14:textId="0D41634C"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28B4D04F" w14:textId="746CCEAB"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3BA82ABC" w14:textId="32A4B97D"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3D7C4570" w14:textId="26D774B3"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6380BD0A" w14:textId="3DB0130B"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c>
          <w:tcPr>
            <w:tcW w:w="3685" w:type="dxa"/>
            <w:tcBorders>
              <w:top w:val="nil"/>
              <w:left w:val="nil"/>
              <w:bottom w:val="single" w:sz="4" w:space="0" w:color="auto"/>
              <w:right w:val="single" w:sz="4" w:space="0" w:color="auto"/>
            </w:tcBorders>
            <w:hideMark/>
          </w:tcPr>
          <w:p w14:paraId="5CE1234A" w14:textId="017CDC40" w:rsidR="00256A19" w:rsidRPr="00092B05" w:rsidRDefault="00060E18" w:rsidP="00B43450">
            <w:pPr>
              <w:spacing w:after="0" w:line="240" w:lineRule="auto"/>
              <w:rPr>
                <w:rFonts w:ascii="Calibri" w:eastAsia="Times New Roman" w:hAnsi="Calibri" w:cs="Calibri"/>
                <w:kern w:val="0"/>
                <w:sz w:val="20"/>
                <w:szCs w:val="20"/>
                <w:lang w:eastAsia="nl-BE"/>
                <w14:ligatures w14:val="none"/>
              </w:rPr>
            </w:pPr>
            <w:proofErr w:type="spellStart"/>
            <w:r w:rsidRPr="00092B05">
              <w:rPr>
                <w:rFonts w:ascii="Calibri" w:eastAsia="Times New Roman" w:hAnsi="Calibri" w:cs="Calibri"/>
                <w:kern w:val="0"/>
                <w:sz w:val="20"/>
                <w:szCs w:val="20"/>
                <w:lang w:eastAsia="nl-BE"/>
                <w14:ligatures w14:val="none"/>
              </w:rPr>
              <w:t>Combustible</w:t>
            </w:r>
            <w:proofErr w:type="spellEnd"/>
            <w:r w:rsidRPr="00092B05">
              <w:rPr>
                <w:rFonts w:ascii="Calibri" w:eastAsia="Times New Roman" w:hAnsi="Calibri" w:cs="Calibri"/>
                <w:kern w:val="0"/>
                <w:sz w:val="20"/>
                <w:szCs w:val="20"/>
                <w:lang w:eastAsia="nl-BE"/>
                <w14:ligatures w14:val="none"/>
              </w:rPr>
              <w:t xml:space="preserve"> waste</w:t>
            </w:r>
          </w:p>
        </w:tc>
        <w:tc>
          <w:tcPr>
            <w:tcW w:w="3685" w:type="dxa"/>
            <w:tcBorders>
              <w:top w:val="nil"/>
              <w:left w:val="nil"/>
              <w:bottom w:val="single" w:sz="4" w:space="0" w:color="auto"/>
              <w:right w:val="single" w:sz="4" w:space="0" w:color="auto"/>
            </w:tcBorders>
            <w:hideMark/>
          </w:tcPr>
          <w:p w14:paraId="4413B4FC" w14:textId="5BBBB873"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p>
        </w:tc>
      </w:tr>
      <w:tr w:rsidR="00256A19" w:rsidRPr="00092B05" w14:paraId="00DD8372" w14:textId="0A2209E4" w:rsidTr="5ECB6D4F">
        <w:trPr>
          <w:trHeight w:val="300"/>
        </w:trPr>
        <w:tc>
          <w:tcPr>
            <w:tcW w:w="1540" w:type="dxa"/>
            <w:tcBorders>
              <w:top w:val="nil"/>
              <w:left w:val="single" w:sz="4" w:space="0" w:color="auto"/>
              <w:bottom w:val="single" w:sz="4" w:space="0" w:color="auto"/>
              <w:right w:val="single" w:sz="4" w:space="0" w:color="auto"/>
            </w:tcBorders>
            <w:hideMark/>
          </w:tcPr>
          <w:p w14:paraId="5A2C59B7"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Slovenia</w:t>
            </w:r>
          </w:p>
        </w:tc>
        <w:tc>
          <w:tcPr>
            <w:tcW w:w="3210" w:type="dxa"/>
            <w:tcBorders>
              <w:top w:val="nil"/>
              <w:left w:val="nil"/>
              <w:bottom w:val="single" w:sz="4" w:space="0" w:color="auto"/>
              <w:right w:val="single" w:sz="4" w:space="0" w:color="auto"/>
            </w:tcBorders>
            <w:hideMark/>
          </w:tcPr>
          <w:p w14:paraId="63A595F8" w14:textId="261B67DD" w:rsidR="00256A19" w:rsidRPr="00092B05" w:rsidRDefault="00163FFC" w:rsidP="00B43450">
            <w:pPr>
              <w:spacing w:after="0" w:line="240" w:lineRule="auto"/>
              <w:rPr>
                <w:rFonts w:ascii="Calibri" w:eastAsia="Times New Roman" w:hAnsi="Calibri" w:cs="Calibri"/>
                <w:kern w:val="0"/>
                <w:sz w:val="20"/>
                <w:szCs w:val="20"/>
                <w:lang w:val="en-US" w:eastAsia="nl-BE"/>
                <w14:ligatures w14:val="none"/>
              </w:rPr>
            </w:pPr>
            <w:hyperlink r:id="rId91" w:history="1">
              <w:r w:rsidRPr="00092B05">
                <w:rPr>
                  <w:rStyle w:val="Hyperlink"/>
                  <w:rFonts w:ascii="Calibri" w:eastAsia="Times New Roman" w:hAnsi="Calibri" w:cs="Calibri"/>
                  <w:kern w:val="0"/>
                  <w:sz w:val="20"/>
                  <w:szCs w:val="20"/>
                  <w:lang w:val="en-US" w:eastAsia="nl-BE"/>
                  <w14:ligatures w14:val="none"/>
                </w:rPr>
                <w:t>Ministry of Environment and Spatial Planning</w:t>
              </w:r>
            </w:hyperlink>
          </w:p>
        </w:tc>
        <w:tc>
          <w:tcPr>
            <w:tcW w:w="3210" w:type="dxa"/>
            <w:tcBorders>
              <w:top w:val="nil"/>
              <w:left w:val="nil"/>
              <w:bottom w:val="single" w:sz="4" w:space="0" w:color="auto"/>
              <w:right w:val="single" w:sz="4" w:space="0" w:color="auto"/>
            </w:tcBorders>
            <w:hideMark/>
          </w:tcPr>
          <w:p w14:paraId="62773A10" w14:textId="4868E7F6" w:rsidR="00256A19" w:rsidRPr="00092B05" w:rsidRDefault="005978E9" w:rsidP="00B43450">
            <w:pPr>
              <w:spacing w:after="0" w:line="240" w:lineRule="auto"/>
              <w:rPr>
                <w:rFonts w:ascii="Calibri" w:eastAsia="Times New Roman" w:hAnsi="Calibri" w:cs="Calibri"/>
                <w:kern w:val="0"/>
                <w:sz w:val="20"/>
                <w:szCs w:val="20"/>
                <w:lang w:val="en-US" w:eastAsia="nl-BE"/>
                <w14:ligatures w14:val="none"/>
              </w:rPr>
            </w:pPr>
            <w:hyperlink r:id="rId92" w:history="1">
              <w:r w:rsidRPr="00092B05">
                <w:rPr>
                  <w:rStyle w:val="Hyperlink"/>
                  <w:rFonts w:ascii="Calibri" w:eastAsia="Times New Roman" w:hAnsi="Calibri" w:cs="Calibri"/>
                  <w:kern w:val="0"/>
                  <w:sz w:val="20"/>
                  <w:szCs w:val="20"/>
                  <w:lang w:val="en-US" w:eastAsia="nl-BE"/>
                  <w14:ligatures w14:val="none"/>
                </w:rPr>
                <w:t>gp.mope@gov.si</w:t>
              </w:r>
            </w:hyperlink>
          </w:p>
        </w:tc>
        <w:tc>
          <w:tcPr>
            <w:tcW w:w="3685" w:type="dxa"/>
            <w:tcBorders>
              <w:top w:val="nil"/>
              <w:left w:val="nil"/>
              <w:bottom w:val="single" w:sz="4" w:space="0" w:color="auto"/>
              <w:right w:val="single" w:sz="4" w:space="0" w:color="auto"/>
            </w:tcBorders>
            <w:hideMark/>
          </w:tcPr>
          <w:p w14:paraId="12FB5207" w14:textId="42E48E74"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hyperlink r:id="rId93" w:history="1">
              <w:r w:rsidRPr="00092B05">
                <w:rPr>
                  <w:rStyle w:val="Hyperlink"/>
                  <w:rFonts w:ascii="Calibri" w:eastAsia="Times New Roman" w:hAnsi="Calibri" w:cs="Calibri"/>
                  <w:kern w:val="0"/>
                  <w:sz w:val="20"/>
                  <w:szCs w:val="20"/>
                  <w:lang w:eastAsia="nl-BE"/>
                  <w14:ligatures w14:val="none"/>
                </w:rPr>
                <w:t>compost</w:t>
              </w:r>
              <w:r w:rsidR="00A42AE8" w:rsidRPr="00092B05">
                <w:rPr>
                  <w:rStyle w:val="Hyperlink"/>
                  <w:rFonts w:ascii="Calibri" w:eastAsia="Times New Roman" w:hAnsi="Calibri" w:cs="Calibri"/>
                  <w:kern w:val="0"/>
                  <w:sz w:val="20"/>
                  <w:szCs w:val="20"/>
                  <w:lang w:eastAsia="nl-BE"/>
                  <w14:ligatures w14:val="none"/>
                </w:rPr>
                <w:t xml:space="preserve"> or</w:t>
              </w:r>
              <w:r w:rsidRPr="00092B05">
                <w:rPr>
                  <w:rStyle w:val="Hyperlink"/>
                  <w:rFonts w:ascii="Calibri" w:eastAsia="Times New Roman" w:hAnsi="Calibri" w:cs="Calibri"/>
                  <w:kern w:val="0"/>
                  <w:sz w:val="20"/>
                  <w:szCs w:val="20"/>
                  <w:lang w:eastAsia="nl-BE"/>
                  <w14:ligatures w14:val="none"/>
                </w:rPr>
                <w:t xml:space="preserve"> </w:t>
              </w:r>
              <w:proofErr w:type="spellStart"/>
              <w:r w:rsidRPr="00092B05">
                <w:rPr>
                  <w:rStyle w:val="Hyperlink"/>
                  <w:rFonts w:ascii="Calibri" w:eastAsia="Times New Roman" w:hAnsi="Calibri" w:cs="Calibri"/>
                  <w:kern w:val="0"/>
                  <w:sz w:val="20"/>
                  <w:szCs w:val="20"/>
                  <w:lang w:eastAsia="nl-BE"/>
                  <w14:ligatures w14:val="none"/>
                </w:rPr>
                <w:t>digestate</w:t>
              </w:r>
              <w:proofErr w:type="spellEnd"/>
            </w:hyperlink>
          </w:p>
        </w:tc>
        <w:tc>
          <w:tcPr>
            <w:tcW w:w="3685" w:type="dxa"/>
            <w:tcBorders>
              <w:top w:val="nil"/>
              <w:left w:val="nil"/>
              <w:bottom w:val="single" w:sz="4" w:space="0" w:color="auto"/>
              <w:right w:val="single" w:sz="4" w:space="0" w:color="auto"/>
            </w:tcBorders>
            <w:hideMark/>
          </w:tcPr>
          <w:p w14:paraId="4E86A4B1" w14:textId="2F6A8C5B" w:rsidR="00256A19" w:rsidRPr="00092B05" w:rsidRDefault="00696E8C"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1E690573" w14:textId="25973888" w:rsidR="00256A19" w:rsidRPr="00092B05" w:rsidRDefault="00696E8C"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3E02DCE0" w14:textId="35607919" w:rsidR="00256A19" w:rsidRPr="00092B05" w:rsidRDefault="00696E8C"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0EE05DE3" w14:textId="511276B1" w:rsidR="00256A19" w:rsidRPr="00092B05" w:rsidRDefault="00696E8C"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507E7F24" w14:textId="4C60507F" w:rsidR="00256A19" w:rsidRPr="00092B05" w:rsidRDefault="00696E8C"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r>
      <w:tr w:rsidR="00256A19" w:rsidRPr="00092B05" w14:paraId="40FCBAAA" w14:textId="7C1ACCE8" w:rsidTr="5ECB6D4F">
        <w:trPr>
          <w:trHeight w:val="300"/>
        </w:trPr>
        <w:tc>
          <w:tcPr>
            <w:tcW w:w="1540" w:type="dxa"/>
            <w:tcBorders>
              <w:top w:val="nil"/>
              <w:left w:val="single" w:sz="4" w:space="0" w:color="auto"/>
              <w:bottom w:val="single" w:sz="4" w:space="0" w:color="auto"/>
              <w:right w:val="single" w:sz="4" w:space="0" w:color="auto"/>
            </w:tcBorders>
            <w:hideMark/>
          </w:tcPr>
          <w:p w14:paraId="546215DD"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Spain</w:t>
            </w:r>
          </w:p>
        </w:tc>
        <w:tc>
          <w:tcPr>
            <w:tcW w:w="3210" w:type="dxa"/>
            <w:tcBorders>
              <w:top w:val="nil"/>
              <w:left w:val="nil"/>
              <w:bottom w:val="single" w:sz="4" w:space="0" w:color="auto"/>
              <w:right w:val="single" w:sz="4" w:space="0" w:color="auto"/>
            </w:tcBorders>
            <w:hideMark/>
          </w:tcPr>
          <w:p w14:paraId="21EA5FE1" w14:textId="65E95E7B" w:rsidR="00256A19" w:rsidRPr="00092B05" w:rsidRDefault="00017125" w:rsidP="00B43450">
            <w:pPr>
              <w:spacing w:after="0" w:line="240" w:lineRule="auto"/>
              <w:rPr>
                <w:rFonts w:ascii="Calibri" w:eastAsia="Times New Roman" w:hAnsi="Calibri" w:cs="Calibri"/>
                <w:kern w:val="0"/>
                <w:sz w:val="20"/>
                <w:szCs w:val="20"/>
                <w:lang w:val="en-US" w:eastAsia="nl-BE"/>
                <w14:ligatures w14:val="none"/>
              </w:rPr>
            </w:pPr>
            <w:hyperlink r:id="rId94" w:history="1">
              <w:r w:rsidRPr="00092B05">
                <w:rPr>
                  <w:rStyle w:val="Hyperlink"/>
                  <w:rFonts w:ascii="Calibri" w:eastAsia="Times New Roman" w:hAnsi="Calibri" w:cs="Calibri"/>
                  <w:kern w:val="0"/>
                  <w:sz w:val="20"/>
                  <w:szCs w:val="20"/>
                  <w:lang w:val="en-US" w:eastAsia="nl-BE"/>
                  <w14:ligatures w14:val="none"/>
                </w:rPr>
                <w:t>Ministry for Ecological Transition and Demographic Challenge - DG Environmental Quality and Impact assessment /SG for Waste</w:t>
              </w:r>
            </w:hyperlink>
          </w:p>
        </w:tc>
        <w:tc>
          <w:tcPr>
            <w:tcW w:w="3210" w:type="dxa"/>
            <w:tcBorders>
              <w:top w:val="nil"/>
              <w:left w:val="nil"/>
              <w:bottom w:val="single" w:sz="4" w:space="0" w:color="auto"/>
              <w:right w:val="single" w:sz="4" w:space="0" w:color="auto"/>
            </w:tcBorders>
            <w:hideMark/>
          </w:tcPr>
          <w:p w14:paraId="376CF87B" w14:textId="2C8E03ED" w:rsidR="00256A19" w:rsidRPr="00092B05" w:rsidRDefault="00704382"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eastAsia="nl-BE"/>
                <w14:ligatures w14:val="none"/>
              </w:rPr>
              <w:t>buzon-sgr@miteco.es</w:t>
            </w:r>
          </w:p>
        </w:tc>
        <w:tc>
          <w:tcPr>
            <w:tcW w:w="3685" w:type="dxa"/>
            <w:tcBorders>
              <w:top w:val="nil"/>
              <w:left w:val="nil"/>
              <w:bottom w:val="single" w:sz="4" w:space="0" w:color="auto"/>
              <w:right w:val="single" w:sz="4" w:space="0" w:color="auto"/>
            </w:tcBorders>
            <w:hideMark/>
          </w:tcPr>
          <w:p w14:paraId="56FDF836" w14:textId="77777777" w:rsidR="00256A19" w:rsidRPr="00092B05" w:rsidRDefault="004B15B0" w:rsidP="00B43450">
            <w:pPr>
              <w:spacing w:after="0" w:line="240" w:lineRule="auto"/>
              <w:rPr>
                <w:rFonts w:ascii="Calibri" w:eastAsia="Times New Roman" w:hAnsi="Calibri" w:cs="Calibri"/>
                <w:kern w:val="0"/>
                <w:sz w:val="20"/>
                <w:szCs w:val="20"/>
                <w:lang w:val="en-US" w:eastAsia="nl-BE"/>
                <w14:ligatures w14:val="none"/>
              </w:rPr>
            </w:pPr>
            <w:hyperlink r:id="rId95" w:history="1">
              <w:r w:rsidRPr="00092B05">
                <w:rPr>
                  <w:rStyle w:val="Hyperlink"/>
                  <w:rFonts w:ascii="Calibri" w:eastAsia="Times New Roman" w:hAnsi="Calibri" w:cs="Calibri"/>
                  <w:kern w:val="0"/>
                  <w:sz w:val="20"/>
                  <w:szCs w:val="20"/>
                  <w:lang w:val="en-US" w:eastAsia="nl-BE"/>
                  <w14:ligatures w14:val="none"/>
                </w:rPr>
                <w:t>Paper</w:t>
              </w:r>
              <w:r w:rsidR="00783C9D" w:rsidRPr="00092B05">
                <w:rPr>
                  <w:rStyle w:val="Hyperlink"/>
                  <w:rFonts w:ascii="Calibri" w:eastAsia="Times New Roman" w:hAnsi="Calibri" w:cs="Calibri"/>
                  <w:kern w:val="0"/>
                  <w:sz w:val="20"/>
                  <w:szCs w:val="20"/>
                  <w:lang w:val="en-US" w:eastAsia="nl-BE"/>
                  <w14:ligatures w14:val="none"/>
                </w:rPr>
                <w:t xml:space="preserve"> and cardboard</w:t>
              </w:r>
            </w:hyperlink>
            <w:r w:rsidR="006D5CBA" w:rsidRPr="00092B05">
              <w:rPr>
                <w:rFonts w:ascii="Calibri" w:eastAsia="Times New Roman" w:hAnsi="Calibri" w:cs="Calibri"/>
                <w:kern w:val="0"/>
                <w:sz w:val="20"/>
                <w:szCs w:val="20"/>
                <w:lang w:val="en-US" w:eastAsia="nl-BE"/>
                <w14:ligatures w14:val="none"/>
              </w:rPr>
              <w:t>;</w:t>
            </w:r>
          </w:p>
          <w:p w14:paraId="5E3EEE60" w14:textId="77777777" w:rsidR="006D5CBA" w:rsidRPr="00092B05" w:rsidRDefault="00C0674C" w:rsidP="00B43450">
            <w:pPr>
              <w:spacing w:after="0" w:line="240" w:lineRule="auto"/>
              <w:rPr>
                <w:rFonts w:ascii="Calibri" w:eastAsia="Times New Roman" w:hAnsi="Calibri" w:cs="Calibri"/>
                <w:kern w:val="0"/>
                <w:sz w:val="20"/>
                <w:szCs w:val="20"/>
                <w:lang w:val="en-US" w:eastAsia="nl-BE"/>
                <w14:ligatures w14:val="none"/>
              </w:rPr>
            </w:pPr>
            <w:hyperlink r:id="rId96" w:history="1">
              <w:r w:rsidRPr="00092B05">
                <w:rPr>
                  <w:rStyle w:val="Hyperlink"/>
                  <w:rFonts w:ascii="Calibri" w:eastAsia="Times New Roman" w:hAnsi="Calibri" w:cs="Calibri"/>
                  <w:kern w:val="0"/>
                  <w:sz w:val="20"/>
                  <w:szCs w:val="20"/>
                  <w:lang w:val="en-US" w:eastAsia="nl-BE"/>
                  <w14:ligatures w14:val="none"/>
                </w:rPr>
                <w:t>Waste from agri-food industry for animal feed as by-product</w:t>
              </w:r>
            </w:hyperlink>
            <w:r w:rsidR="006F73AF" w:rsidRPr="00092B05">
              <w:rPr>
                <w:rFonts w:ascii="Calibri" w:eastAsia="Times New Roman" w:hAnsi="Calibri" w:cs="Calibri"/>
                <w:kern w:val="0"/>
                <w:sz w:val="20"/>
                <w:szCs w:val="20"/>
                <w:lang w:val="en-US" w:eastAsia="nl-BE"/>
                <w14:ligatures w14:val="none"/>
              </w:rPr>
              <w:t>;</w:t>
            </w:r>
          </w:p>
          <w:p w14:paraId="6A8553EF" w14:textId="5302A54F" w:rsidR="006F73AF" w:rsidRPr="00092B05" w:rsidRDefault="007034C7" w:rsidP="00B43450">
            <w:pPr>
              <w:spacing w:after="0" w:line="240" w:lineRule="auto"/>
              <w:rPr>
                <w:rFonts w:ascii="Calibri" w:eastAsia="Times New Roman" w:hAnsi="Calibri" w:cs="Calibri"/>
                <w:kern w:val="0"/>
                <w:sz w:val="20"/>
                <w:szCs w:val="20"/>
                <w:lang w:val="en-US" w:eastAsia="nl-BE"/>
                <w14:ligatures w14:val="none"/>
              </w:rPr>
            </w:pPr>
            <w:hyperlink r:id="rId97" w:history="1">
              <w:r w:rsidRPr="00092B05">
                <w:rPr>
                  <w:rStyle w:val="Hyperlink"/>
                  <w:rFonts w:ascii="Calibri" w:eastAsia="Times New Roman" w:hAnsi="Calibri" w:cs="Calibri"/>
                  <w:kern w:val="0"/>
                  <w:sz w:val="20"/>
                  <w:szCs w:val="20"/>
                  <w:lang w:val="en-US" w:eastAsia="nl-BE"/>
                  <w14:ligatures w14:val="none"/>
                </w:rPr>
                <w:t>Fatty pomace from oil mills</w:t>
              </w:r>
              <w:r w:rsidR="00FB5CB9" w:rsidRPr="00092B05">
                <w:rPr>
                  <w:rStyle w:val="Hyperlink"/>
                  <w:rFonts w:ascii="Calibri" w:eastAsia="Times New Roman" w:hAnsi="Calibri" w:cs="Calibri"/>
                  <w:kern w:val="0"/>
                  <w:sz w:val="20"/>
                  <w:szCs w:val="20"/>
                  <w:lang w:val="en-US" w:eastAsia="nl-BE"/>
                  <w14:ligatures w14:val="none"/>
                </w:rPr>
                <w:t xml:space="preserve"> as by-product</w:t>
              </w:r>
              <w:r w:rsidRPr="00092B05">
                <w:rPr>
                  <w:rStyle w:val="Hyperlink"/>
                  <w:rFonts w:ascii="Calibri" w:eastAsia="Times New Roman" w:hAnsi="Calibri" w:cs="Calibri"/>
                  <w:kern w:val="0"/>
                  <w:sz w:val="20"/>
                  <w:szCs w:val="20"/>
                  <w:lang w:val="en-US" w:eastAsia="nl-BE"/>
                  <w14:ligatures w14:val="none"/>
                </w:rPr>
                <w:t xml:space="preserve"> for extraction of crude olive pomace oil</w:t>
              </w:r>
            </w:hyperlink>
          </w:p>
        </w:tc>
        <w:tc>
          <w:tcPr>
            <w:tcW w:w="3685" w:type="dxa"/>
            <w:tcBorders>
              <w:top w:val="nil"/>
              <w:left w:val="nil"/>
              <w:bottom w:val="single" w:sz="4" w:space="0" w:color="auto"/>
              <w:right w:val="single" w:sz="4" w:space="0" w:color="auto"/>
            </w:tcBorders>
            <w:hideMark/>
          </w:tcPr>
          <w:p w14:paraId="5A77B26A" w14:textId="77777777" w:rsidR="00256A19" w:rsidRPr="00092B05" w:rsidRDefault="00256A19" w:rsidP="00B43450">
            <w:pPr>
              <w:spacing w:after="0" w:line="240" w:lineRule="auto"/>
              <w:rPr>
                <w:rFonts w:ascii="Arial" w:eastAsia="Times New Roman" w:hAnsi="Arial" w:cs="Arial"/>
                <w:kern w:val="0"/>
                <w:sz w:val="18"/>
                <w:szCs w:val="18"/>
                <w:lang w:val="en-US" w:eastAsia="nl-BE"/>
                <w14:ligatures w14:val="none"/>
              </w:rPr>
            </w:pPr>
            <w:hyperlink r:id="rId98" w:history="1">
              <w:r w:rsidRPr="00092B05">
                <w:rPr>
                  <w:rFonts w:ascii="Arial" w:eastAsia="Times New Roman" w:hAnsi="Arial" w:cs="Arial"/>
                  <w:color w:val="467886"/>
                  <w:kern w:val="0"/>
                  <w:sz w:val="18"/>
                  <w:szCs w:val="18"/>
                  <w:u w:val="single"/>
                  <w:lang w:val="en-US" w:eastAsia="nl-BE"/>
                  <w14:ligatures w14:val="none"/>
                </w:rPr>
                <w:t>Thermoplastic waste</w:t>
              </w:r>
            </w:hyperlink>
            <w:r w:rsidR="00FD230A" w:rsidRPr="00092B05">
              <w:rPr>
                <w:rFonts w:ascii="Arial" w:eastAsia="Times New Roman" w:hAnsi="Arial" w:cs="Arial"/>
                <w:color w:val="467886"/>
                <w:kern w:val="0"/>
                <w:sz w:val="18"/>
                <w:szCs w:val="18"/>
                <w:u w:val="single"/>
                <w:lang w:val="en-US" w:eastAsia="nl-BE"/>
                <w14:ligatures w14:val="none"/>
              </w:rPr>
              <w:t>;</w:t>
            </w:r>
            <w:r w:rsidR="00FD230A" w:rsidRPr="00092B05">
              <w:rPr>
                <w:rFonts w:ascii="Arial" w:eastAsia="Times New Roman" w:hAnsi="Arial" w:cs="Arial"/>
                <w:color w:val="467886"/>
                <w:kern w:val="0"/>
                <w:sz w:val="18"/>
                <w:szCs w:val="18"/>
                <w:u w:val="single"/>
                <w:lang w:val="en-US" w:eastAsia="nl-BE"/>
                <w14:ligatures w14:val="none"/>
              </w:rPr>
              <w:br/>
            </w:r>
            <w:hyperlink r:id="rId99" w:history="1">
              <w:r w:rsidR="00FD230A" w:rsidRPr="00092B05">
                <w:rPr>
                  <w:rStyle w:val="Hyperlink"/>
                  <w:rFonts w:ascii="Arial" w:eastAsia="Times New Roman" w:hAnsi="Arial" w:cs="Arial"/>
                  <w:kern w:val="0"/>
                  <w:sz w:val="18"/>
                  <w:szCs w:val="18"/>
                  <w:lang w:val="en-US" w:eastAsia="nl-BE"/>
                  <w14:ligatures w14:val="none"/>
                </w:rPr>
                <w:t xml:space="preserve">Rubber from </w:t>
              </w:r>
              <w:proofErr w:type="spellStart"/>
              <w:r w:rsidR="00FD230A" w:rsidRPr="00092B05">
                <w:rPr>
                  <w:rStyle w:val="Hyperlink"/>
                  <w:rFonts w:ascii="Arial" w:eastAsia="Times New Roman" w:hAnsi="Arial" w:cs="Arial"/>
                  <w:kern w:val="0"/>
                  <w:sz w:val="18"/>
                  <w:szCs w:val="18"/>
                  <w:lang w:val="en-US" w:eastAsia="nl-BE"/>
                  <w14:ligatures w14:val="none"/>
                </w:rPr>
                <w:t>tyres</w:t>
              </w:r>
              <w:proofErr w:type="spellEnd"/>
            </w:hyperlink>
            <w:r w:rsidR="00C83E26" w:rsidRPr="00092B05">
              <w:rPr>
                <w:rFonts w:ascii="Arial" w:eastAsia="Times New Roman" w:hAnsi="Arial" w:cs="Arial"/>
                <w:kern w:val="0"/>
                <w:sz w:val="18"/>
                <w:szCs w:val="18"/>
                <w:lang w:val="en-US" w:eastAsia="nl-BE"/>
                <w14:ligatures w14:val="none"/>
              </w:rPr>
              <w:t>;</w:t>
            </w:r>
          </w:p>
          <w:p w14:paraId="17F1DC15" w14:textId="62F7FFB9" w:rsidR="00C83E26" w:rsidRPr="00092B05" w:rsidRDefault="00D11566" w:rsidP="00B43450">
            <w:pPr>
              <w:spacing w:after="0" w:line="240" w:lineRule="auto"/>
              <w:rPr>
                <w:rFonts w:ascii="Arial" w:eastAsia="Times New Roman" w:hAnsi="Arial" w:cs="Arial"/>
                <w:color w:val="467886"/>
                <w:kern w:val="0"/>
                <w:sz w:val="18"/>
                <w:szCs w:val="18"/>
                <w:u w:val="single"/>
                <w:lang w:val="en-US" w:eastAsia="nl-BE"/>
                <w14:ligatures w14:val="none"/>
              </w:rPr>
            </w:pPr>
            <w:hyperlink r:id="rId100" w:history="1">
              <w:r w:rsidRPr="00092B05">
                <w:rPr>
                  <w:rStyle w:val="Hyperlink"/>
                  <w:rFonts w:ascii="Arial" w:eastAsia="Times New Roman" w:hAnsi="Arial" w:cs="Arial"/>
                  <w:kern w:val="0"/>
                  <w:sz w:val="18"/>
                  <w:szCs w:val="18"/>
                  <w:lang w:val="en-US" w:eastAsia="nl-BE"/>
                  <w14:ligatures w14:val="none"/>
                </w:rPr>
                <w:t>Polyurethane foam trimmings as by</w:t>
              </w:r>
              <w:r w:rsidR="006D5CBA" w:rsidRPr="00092B05">
                <w:rPr>
                  <w:rStyle w:val="Hyperlink"/>
                  <w:rFonts w:ascii="Arial" w:eastAsia="Times New Roman" w:hAnsi="Arial" w:cs="Arial"/>
                  <w:kern w:val="0"/>
                  <w:sz w:val="18"/>
                  <w:szCs w:val="18"/>
                  <w:lang w:val="en-US" w:eastAsia="nl-BE"/>
                  <w14:ligatures w14:val="none"/>
                </w:rPr>
                <w:t>-</w:t>
              </w:r>
              <w:r w:rsidRPr="00092B05">
                <w:rPr>
                  <w:rStyle w:val="Hyperlink"/>
                  <w:rFonts w:ascii="Arial" w:eastAsia="Times New Roman" w:hAnsi="Arial" w:cs="Arial"/>
                  <w:kern w:val="0"/>
                  <w:sz w:val="18"/>
                  <w:szCs w:val="18"/>
                  <w:lang w:val="en-US" w:eastAsia="nl-BE"/>
                  <w14:ligatures w14:val="none"/>
                </w:rPr>
                <w:t>product</w:t>
              </w:r>
            </w:hyperlink>
            <w:r w:rsidR="000D3CF6" w:rsidRPr="00092B05">
              <w:rPr>
                <w:rFonts w:ascii="Arial" w:eastAsia="Times New Roman" w:hAnsi="Arial" w:cs="Arial"/>
                <w:kern w:val="0"/>
                <w:sz w:val="18"/>
                <w:szCs w:val="18"/>
                <w:lang w:val="en-US" w:eastAsia="nl-BE"/>
                <w14:ligatures w14:val="none"/>
              </w:rPr>
              <w:t>;</w:t>
            </w:r>
            <w:r w:rsidR="000D3CF6" w:rsidRPr="00092B05">
              <w:rPr>
                <w:rFonts w:ascii="Arial" w:eastAsia="Times New Roman" w:hAnsi="Arial" w:cs="Arial"/>
                <w:kern w:val="0"/>
                <w:sz w:val="18"/>
                <w:szCs w:val="18"/>
                <w:lang w:val="en-US" w:eastAsia="nl-BE"/>
                <w14:ligatures w14:val="none"/>
              </w:rPr>
              <w:br/>
            </w:r>
            <w:hyperlink r:id="rId101" w:history="1">
              <w:r w:rsidR="00017C79" w:rsidRPr="00092B05">
                <w:rPr>
                  <w:rStyle w:val="Hyperlink"/>
                  <w:rFonts w:ascii="Arial" w:eastAsia="Times New Roman" w:hAnsi="Arial" w:cs="Arial"/>
                  <w:kern w:val="0"/>
                  <w:sz w:val="18"/>
                  <w:szCs w:val="18"/>
                  <w:lang w:val="en-US" w:eastAsia="nl-BE"/>
                  <w14:ligatures w14:val="none"/>
                </w:rPr>
                <w:t xml:space="preserve">Waste from production of polymeric material used in the production of agricultural film for silage </w:t>
              </w:r>
              <w:r w:rsidR="006F73AF" w:rsidRPr="00092B05">
                <w:rPr>
                  <w:rStyle w:val="Hyperlink"/>
                  <w:rFonts w:ascii="Arial" w:eastAsia="Times New Roman" w:hAnsi="Arial" w:cs="Arial"/>
                  <w:kern w:val="0"/>
                  <w:sz w:val="18"/>
                  <w:szCs w:val="18"/>
                  <w:lang w:val="en-US" w:eastAsia="nl-BE"/>
                  <w14:ligatures w14:val="none"/>
                </w:rPr>
                <w:t>as by-product</w:t>
              </w:r>
            </w:hyperlink>
          </w:p>
        </w:tc>
        <w:tc>
          <w:tcPr>
            <w:tcW w:w="3685" w:type="dxa"/>
            <w:tcBorders>
              <w:top w:val="nil"/>
              <w:left w:val="nil"/>
              <w:bottom w:val="single" w:sz="4" w:space="0" w:color="auto"/>
              <w:right w:val="single" w:sz="4" w:space="0" w:color="auto"/>
            </w:tcBorders>
            <w:hideMark/>
          </w:tcPr>
          <w:p w14:paraId="3494C674" w14:textId="524018F2" w:rsidR="00256A19" w:rsidRPr="00092B05" w:rsidRDefault="00650E0A"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c>
          <w:tcPr>
            <w:tcW w:w="3685" w:type="dxa"/>
            <w:tcBorders>
              <w:top w:val="nil"/>
              <w:left w:val="nil"/>
              <w:bottom w:val="single" w:sz="4" w:space="0" w:color="auto"/>
              <w:right w:val="single" w:sz="4" w:space="0" w:color="auto"/>
            </w:tcBorders>
            <w:hideMark/>
          </w:tcPr>
          <w:p w14:paraId="4A8E2C27" w14:textId="6E6D68C3" w:rsidR="00256A19" w:rsidRPr="00092B05" w:rsidRDefault="007A52F0"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highlight w:val="yellow"/>
                <w:lang w:val="en-US" w:eastAsia="nl-BE"/>
                <w14:ligatures w14:val="none"/>
              </w:rPr>
              <w:t>Electric arc furnace smelting slag for use as aggregate in bound and unbound applications, and as raw material in the manufacture of construction products, cement and clinker</w:t>
            </w:r>
            <w:r w:rsidR="008167E8" w:rsidRPr="00092B05">
              <w:rPr>
                <w:rFonts w:ascii="Calibri" w:eastAsia="Times New Roman" w:hAnsi="Calibri" w:cs="Calibri"/>
                <w:kern w:val="0"/>
                <w:sz w:val="20"/>
                <w:szCs w:val="20"/>
                <w:highlight w:val="yellow"/>
                <w:lang w:val="en-US" w:eastAsia="nl-BE"/>
                <w14:ligatures w14:val="none"/>
              </w:rPr>
              <w:t xml:space="preserve"> (in development)</w:t>
            </w:r>
          </w:p>
        </w:tc>
        <w:tc>
          <w:tcPr>
            <w:tcW w:w="3685" w:type="dxa"/>
            <w:tcBorders>
              <w:top w:val="nil"/>
              <w:left w:val="nil"/>
              <w:bottom w:val="single" w:sz="4" w:space="0" w:color="auto"/>
              <w:right w:val="single" w:sz="4" w:space="0" w:color="auto"/>
            </w:tcBorders>
            <w:hideMark/>
          </w:tcPr>
          <w:p w14:paraId="4B40B01B" w14:textId="58C7AF04"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102" w:history="1">
              <w:r w:rsidRPr="00092B05">
                <w:rPr>
                  <w:rStyle w:val="Hyperlink"/>
                  <w:rFonts w:ascii="Calibri" w:eastAsia="Times New Roman" w:hAnsi="Calibri" w:cs="Calibri"/>
                  <w:kern w:val="0"/>
                  <w:sz w:val="20"/>
                  <w:szCs w:val="20"/>
                  <w:lang w:val="en-US" w:eastAsia="nl-BE"/>
                  <w14:ligatures w14:val="none"/>
                </w:rPr>
                <w:t>Waste oil as marine fuel</w:t>
              </w:r>
            </w:hyperlink>
            <w:r w:rsidR="00772F00" w:rsidRPr="00092B05">
              <w:rPr>
                <w:rStyle w:val="Hyperlink"/>
                <w:rFonts w:ascii="Calibri" w:eastAsia="Times New Roman" w:hAnsi="Calibri" w:cs="Calibri"/>
                <w:kern w:val="0"/>
                <w:sz w:val="20"/>
                <w:szCs w:val="20"/>
                <w:lang w:val="en-US" w:eastAsia="nl-BE"/>
                <w14:ligatures w14:val="none"/>
              </w:rPr>
              <w:t>;</w:t>
            </w:r>
            <w:r w:rsidR="00772F00" w:rsidRPr="00092B05">
              <w:rPr>
                <w:rStyle w:val="Hyperlink"/>
                <w:rFonts w:ascii="Calibri" w:eastAsia="Times New Roman" w:hAnsi="Calibri" w:cs="Calibri"/>
                <w:kern w:val="0"/>
                <w:sz w:val="20"/>
                <w:szCs w:val="20"/>
                <w:lang w:val="en-US" w:eastAsia="nl-BE"/>
                <w14:ligatures w14:val="none"/>
              </w:rPr>
              <w:br/>
            </w:r>
            <w:hyperlink r:id="rId103" w:history="1">
              <w:r w:rsidR="00F14B55" w:rsidRPr="00092B05">
                <w:rPr>
                  <w:rStyle w:val="Hyperlink"/>
                  <w:sz w:val="20"/>
                  <w:szCs w:val="20"/>
                  <w:lang w:val="en-US"/>
                </w:rPr>
                <w:t>Waste oil as fuel</w:t>
              </w:r>
            </w:hyperlink>
          </w:p>
        </w:tc>
        <w:tc>
          <w:tcPr>
            <w:tcW w:w="3685" w:type="dxa"/>
            <w:tcBorders>
              <w:top w:val="nil"/>
              <w:left w:val="nil"/>
              <w:bottom w:val="single" w:sz="4" w:space="0" w:color="auto"/>
              <w:right w:val="single" w:sz="4" w:space="0" w:color="auto"/>
            </w:tcBorders>
            <w:hideMark/>
          </w:tcPr>
          <w:p w14:paraId="0BB0D0C8" w14:textId="25FCFD11" w:rsidR="00256A19" w:rsidRPr="00092B05" w:rsidRDefault="00696E8C" w:rsidP="00B43450">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p>
        </w:tc>
      </w:tr>
      <w:tr w:rsidR="00256A19" w:rsidRPr="00092B05" w14:paraId="63AD1386" w14:textId="1DA6451C" w:rsidTr="5ECB6D4F">
        <w:trPr>
          <w:trHeight w:val="300"/>
        </w:trPr>
        <w:tc>
          <w:tcPr>
            <w:tcW w:w="1540" w:type="dxa"/>
            <w:tcBorders>
              <w:top w:val="nil"/>
              <w:left w:val="single" w:sz="4" w:space="0" w:color="auto"/>
              <w:bottom w:val="single" w:sz="4" w:space="0" w:color="auto"/>
              <w:right w:val="single" w:sz="4" w:space="0" w:color="auto"/>
            </w:tcBorders>
            <w:hideMark/>
          </w:tcPr>
          <w:p w14:paraId="07D4AAC5" w14:textId="77777777"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Sweden</w:t>
            </w:r>
          </w:p>
        </w:tc>
        <w:tc>
          <w:tcPr>
            <w:tcW w:w="3210" w:type="dxa"/>
            <w:tcBorders>
              <w:top w:val="nil"/>
              <w:left w:val="nil"/>
              <w:bottom w:val="single" w:sz="4" w:space="0" w:color="auto"/>
              <w:right w:val="single" w:sz="4" w:space="0" w:color="auto"/>
            </w:tcBorders>
            <w:hideMark/>
          </w:tcPr>
          <w:p w14:paraId="3B650606" w14:textId="172A6AED" w:rsidR="00256A19" w:rsidRPr="00092B05" w:rsidRDefault="007D0179" w:rsidP="007D0179">
            <w:pPr>
              <w:spacing w:after="0" w:line="240" w:lineRule="auto"/>
              <w:rPr>
                <w:rFonts w:ascii="Calibri" w:hAnsi="Calibri" w:cs="Calibri"/>
                <w:color w:val="0563C1"/>
                <w:sz w:val="20"/>
                <w:szCs w:val="20"/>
                <w:u w:val="single"/>
              </w:rPr>
            </w:pPr>
            <w:hyperlink r:id="rId104" w:history="1">
              <w:proofErr w:type="spellStart"/>
              <w:r w:rsidRPr="00092B05">
                <w:rPr>
                  <w:rStyle w:val="Hyperlink"/>
                  <w:rFonts w:ascii="Calibri" w:eastAsia="Times New Roman" w:hAnsi="Calibri" w:cs="Calibri"/>
                  <w:kern w:val="0"/>
                  <w:sz w:val="20"/>
                  <w:szCs w:val="20"/>
                  <w:lang w:eastAsia="nl-BE"/>
                  <w14:ligatures w14:val="none"/>
                </w:rPr>
                <w:t>Swedish</w:t>
              </w:r>
              <w:proofErr w:type="spellEnd"/>
              <w:r w:rsidRPr="00092B05">
                <w:rPr>
                  <w:rStyle w:val="Hyperlink"/>
                  <w:rFonts w:ascii="Calibri" w:eastAsia="Times New Roman" w:hAnsi="Calibri" w:cs="Calibri"/>
                  <w:kern w:val="0"/>
                  <w:sz w:val="20"/>
                  <w:szCs w:val="20"/>
                  <w:lang w:eastAsia="nl-BE"/>
                  <w14:ligatures w14:val="none"/>
                </w:rPr>
                <w:t xml:space="preserve"> </w:t>
              </w:r>
              <w:proofErr w:type="spellStart"/>
              <w:r w:rsidRPr="00092B05">
                <w:rPr>
                  <w:rStyle w:val="Hyperlink"/>
                  <w:rFonts w:ascii="Calibri" w:eastAsia="Times New Roman" w:hAnsi="Calibri" w:cs="Calibri"/>
                  <w:kern w:val="0"/>
                  <w:sz w:val="20"/>
                  <w:szCs w:val="20"/>
                  <w:lang w:eastAsia="nl-BE"/>
                  <w14:ligatures w14:val="none"/>
                </w:rPr>
                <w:t>Environmental</w:t>
              </w:r>
              <w:proofErr w:type="spellEnd"/>
              <w:r w:rsidRPr="00092B05">
                <w:rPr>
                  <w:rStyle w:val="Hyperlink"/>
                  <w:rFonts w:ascii="Calibri" w:eastAsia="Times New Roman" w:hAnsi="Calibri" w:cs="Calibri"/>
                  <w:kern w:val="0"/>
                  <w:sz w:val="20"/>
                  <w:szCs w:val="20"/>
                  <w:lang w:eastAsia="nl-BE"/>
                  <w14:ligatures w14:val="none"/>
                </w:rPr>
                <w:t xml:space="preserve"> </w:t>
              </w:r>
              <w:proofErr w:type="spellStart"/>
              <w:r w:rsidRPr="00092B05">
                <w:rPr>
                  <w:rStyle w:val="Hyperlink"/>
                  <w:rFonts w:ascii="Calibri" w:eastAsia="Times New Roman" w:hAnsi="Calibri" w:cs="Calibri"/>
                  <w:kern w:val="0"/>
                  <w:sz w:val="20"/>
                  <w:szCs w:val="20"/>
                  <w:lang w:eastAsia="nl-BE"/>
                  <w14:ligatures w14:val="none"/>
                </w:rPr>
                <w:t>Protection</w:t>
              </w:r>
              <w:proofErr w:type="spellEnd"/>
              <w:r w:rsidRPr="00092B05">
                <w:rPr>
                  <w:rStyle w:val="Hyperlink"/>
                  <w:rFonts w:ascii="Calibri" w:eastAsia="Times New Roman" w:hAnsi="Calibri" w:cs="Calibri"/>
                  <w:kern w:val="0"/>
                  <w:sz w:val="20"/>
                  <w:szCs w:val="20"/>
                  <w:lang w:eastAsia="nl-BE"/>
                  <w14:ligatures w14:val="none"/>
                </w:rPr>
                <w:t xml:space="preserve"> Agency</w:t>
              </w:r>
            </w:hyperlink>
          </w:p>
        </w:tc>
        <w:tc>
          <w:tcPr>
            <w:tcW w:w="3210" w:type="dxa"/>
            <w:tcBorders>
              <w:top w:val="nil"/>
              <w:left w:val="nil"/>
              <w:bottom w:val="single" w:sz="4" w:space="0" w:color="auto"/>
              <w:right w:val="single" w:sz="4" w:space="0" w:color="auto"/>
            </w:tcBorders>
            <w:hideMark/>
          </w:tcPr>
          <w:p w14:paraId="2DA4D8F7" w14:textId="006B9C33" w:rsidR="00256A19" w:rsidRPr="00092B05" w:rsidRDefault="00C7463C"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elisabeth.osterwall@naturvardsverket.se</w:t>
            </w:r>
          </w:p>
        </w:tc>
        <w:tc>
          <w:tcPr>
            <w:tcW w:w="3685" w:type="dxa"/>
            <w:tcBorders>
              <w:top w:val="nil"/>
              <w:left w:val="nil"/>
              <w:bottom w:val="single" w:sz="4" w:space="0" w:color="auto"/>
              <w:right w:val="single" w:sz="4" w:space="0" w:color="auto"/>
            </w:tcBorders>
            <w:hideMark/>
          </w:tcPr>
          <w:p w14:paraId="28244BD5" w14:textId="31D89757" w:rsidR="00256A19" w:rsidRPr="00092B05" w:rsidRDefault="00C7463C"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137DE487" w14:textId="5D32A6B1" w:rsidR="00256A19" w:rsidRPr="00092B05" w:rsidRDefault="00C7463C"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5FB4C0B8" w14:textId="7B31B614" w:rsidR="00256A19" w:rsidRPr="00092B05" w:rsidRDefault="00C7463C"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34523D18" w14:textId="3D231F0B" w:rsidR="00256A19" w:rsidRPr="00092B05" w:rsidRDefault="00C7463C"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51FE8AEC" w14:textId="076AB38E" w:rsidR="00256A19" w:rsidRPr="00092B05" w:rsidRDefault="00C7463C"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c>
          <w:tcPr>
            <w:tcW w:w="3685" w:type="dxa"/>
            <w:tcBorders>
              <w:top w:val="nil"/>
              <w:left w:val="nil"/>
              <w:bottom w:val="single" w:sz="4" w:space="0" w:color="auto"/>
              <w:right w:val="single" w:sz="4" w:space="0" w:color="auto"/>
            </w:tcBorders>
            <w:hideMark/>
          </w:tcPr>
          <w:p w14:paraId="2D246B55" w14:textId="2376F7CC" w:rsidR="00256A19" w:rsidRPr="00092B05" w:rsidRDefault="00C7463C"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r>
      <w:tr w:rsidR="00256A19" w:rsidRPr="00DF7325" w14:paraId="6005018F" w14:textId="383696E8" w:rsidTr="5ECB6D4F">
        <w:trPr>
          <w:trHeight w:val="1215"/>
        </w:trPr>
        <w:tc>
          <w:tcPr>
            <w:tcW w:w="1540" w:type="dxa"/>
            <w:tcBorders>
              <w:top w:val="nil"/>
              <w:left w:val="single" w:sz="4" w:space="0" w:color="auto"/>
              <w:bottom w:val="single" w:sz="8" w:space="0" w:color="auto"/>
              <w:right w:val="single" w:sz="4" w:space="0" w:color="auto"/>
            </w:tcBorders>
            <w:hideMark/>
          </w:tcPr>
          <w:p w14:paraId="1560C6ED" w14:textId="7199C535" w:rsidR="00256A19" w:rsidRPr="00092B05" w:rsidRDefault="00256A19" w:rsidP="00B43450">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UK</w:t>
            </w:r>
          </w:p>
        </w:tc>
        <w:tc>
          <w:tcPr>
            <w:tcW w:w="3210" w:type="dxa"/>
            <w:tcBorders>
              <w:top w:val="nil"/>
              <w:left w:val="nil"/>
              <w:bottom w:val="single" w:sz="8" w:space="0" w:color="auto"/>
              <w:right w:val="single" w:sz="4" w:space="0" w:color="auto"/>
            </w:tcBorders>
            <w:hideMark/>
          </w:tcPr>
          <w:p w14:paraId="1793113F" w14:textId="18C838C6"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hyperlink r:id="rId105" w:history="1">
              <w:r w:rsidRPr="00092B05">
                <w:rPr>
                  <w:rStyle w:val="Hyperlink"/>
                  <w:rFonts w:ascii="Calibri" w:eastAsia="Times New Roman" w:hAnsi="Calibri" w:cs="Calibri"/>
                  <w:kern w:val="0"/>
                  <w:sz w:val="20"/>
                  <w:szCs w:val="20"/>
                  <w:lang w:eastAsia="nl-BE"/>
                  <w14:ligatures w14:val="none"/>
                </w:rPr>
                <w:t>Environment Agency</w:t>
              </w:r>
            </w:hyperlink>
          </w:p>
        </w:tc>
        <w:tc>
          <w:tcPr>
            <w:tcW w:w="3210" w:type="dxa"/>
            <w:tcBorders>
              <w:top w:val="nil"/>
              <w:left w:val="nil"/>
              <w:bottom w:val="single" w:sz="8" w:space="0" w:color="auto"/>
              <w:right w:val="single" w:sz="4" w:space="0" w:color="auto"/>
            </w:tcBorders>
            <w:hideMark/>
          </w:tcPr>
          <w:p w14:paraId="00095843" w14:textId="6759B69D" w:rsidR="00256A19" w:rsidRPr="00092B05" w:rsidRDefault="00256A19" w:rsidP="00B43450">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dowservices@environment-agency.gov.uk</w:t>
            </w:r>
          </w:p>
        </w:tc>
        <w:tc>
          <w:tcPr>
            <w:tcW w:w="3685" w:type="dxa"/>
            <w:tcBorders>
              <w:top w:val="nil"/>
              <w:left w:val="nil"/>
              <w:bottom w:val="single" w:sz="8" w:space="0" w:color="auto"/>
              <w:right w:val="single" w:sz="4" w:space="0" w:color="auto"/>
            </w:tcBorders>
            <w:hideMark/>
          </w:tcPr>
          <w:p w14:paraId="018BA290" w14:textId="1DD31EAD"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106" w:history="1">
              <w:r w:rsidRPr="00092B05">
                <w:rPr>
                  <w:rStyle w:val="Hyperlink"/>
                  <w:rFonts w:ascii="Calibri" w:eastAsia="Times New Roman" w:hAnsi="Calibri" w:cs="Calibri"/>
                  <w:kern w:val="0"/>
                  <w:sz w:val="20"/>
                  <w:szCs w:val="20"/>
                  <w:lang w:val="en-US" w:eastAsia="nl-BE"/>
                  <w14:ligatures w14:val="none"/>
                </w:rPr>
                <w:t>Anaerobic Digestate Quality Protocol</w:t>
              </w:r>
            </w:hyperlink>
            <w:r w:rsidRPr="00092B05">
              <w:rPr>
                <w:rFonts w:ascii="Calibri" w:eastAsia="Times New Roman" w:hAnsi="Calibri" w:cs="Calibri"/>
                <w:kern w:val="0"/>
                <w:sz w:val="20"/>
                <w:szCs w:val="20"/>
                <w:lang w:val="en-US" w:eastAsia="nl-BE"/>
                <w14:ligatures w14:val="none"/>
              </w:rPr>
              <w:t xml:space="preserve"> (will be published as a Resource Framework);</w:t>
            </w:r>
            <w:r w:rsidRPr="00092B05">
              <w:rPr>
                <w:rFonts w:ascii="Calibri" w:eastAsia="Times New Roman" w:hAnsi="Calibri" w:cs="Calibri"/>
                <w:kern w:val="0"/>
                <w:sz w:val="20"/>
                <w:szCs w:val="20"/>
                <w:lang w:val="en-US" w:eastAsia="nl-BE"/>
                <w14:ligatures w14:val="none"/>
              </w:rPr>
              <w:br/>
            </w:r>
            <w:hyperlink r:id="rId107" w:history="1">
              <w:r w:rsidRPr="00092B05">
                <w:rPr>
                  <w:rStyle w:val="Hyperlink"/>
                  <w:rFonts w:ascii="Calibri" w:eastAsia="Times New Roman" w:hAnsi="Calibri" w:cs="Calibri"/>
                  <w:kern w:val="0"/>
                  <w:sz w:val="20"/>
                  <w:szCs w:val="20"/>
                  <w:lang w:val="en-US" w:eastAsia="nl-BE"/>
                  <w14:ligatures w14:val="none"/>
                </w:rPr>
                <w:t>Compost Quality Protocol</w:t>
              </w:r>
            </w:hyperlink>
            <w:r w:rsidRPr="00092B05">
              <w:rPr>
                <w:rFonts w:ascii="Calibri" w:eastAsia="Times New Roman" w:hAnsi="Calibri" w:cs="Calibri"/>
                <w:kern w:val="0"/>
                <w:sz w:val="20"/>
                <w:szCs w:val="20"/>
                <w:lang w:val="en-US" w:eastAsia="nl-BE"/>
                <w14:ligatures w14:val="none"/>
              </w:rPr>
              <w:t xml:space="preserve"> (will be published as a Resource Framework);</w:t>
            </w:r>
            <w:r w:rsidRPr="00092B05">
              <w:rPr>
                <w:rFonts w:ascii="Calibri" w:eastAsia="Times New Roman" w:hAnsi="Calibri" w:cs="Calibri"/>
                <w:kern w:val="0"/>
                <w:sz w:val="20"/>
                <w:szCs w:val="20"/>
                <w:lang w:val="en-US" w:eastAsia="nl-BE"/>
                <w14:ligatures w14:val="none"/>
              </w:rPr>
              <w:br/>
            </w:r>
            <w:hyperlink r:id="rId108" w:history="1">
              <w:r w:rsidRPr="00092B05">
                <w:rPr>
                  <w:rStyle w:val="Hyperlink"/>
                  <w:rFonts w:ascii="Calibri" w:eastAsia="Times New Roman" w:hAnsi="Calibri" w:cs="Calibri"/>
                  <w:kern w:val="0"/>
                  <w:sz w:val="20"/>
                  <w:szCs w:val="20"/>
                  <w:lang w:val="en-US" w:eastAsia="nl-BE"/>
                  <w14:ligatures w14:val="none"/>
                </w:rPr>
                <w:t>Poultry Litter Ash Quality Protocol</w:t>
              </w:r>
            </w:hyperlink>
            <w:r w:rsidRPr="00092B05">
              <w:rPr>
                <w:rFonts w:ascii="Calibri" w:eastAsia="Times New Roman" w:hAnsi="Calibri" w:cs="Calibri"/>
                <w:kern w:val="0"/>
                <w:sz w:val="20"/>
                <w:szCs w:val="20"/>
                <w:lang w:val="en-US" w:eastAsia="nl-BE"/>
                <w14:ligatures w14:val="none"/>
              </w:rPr>
              <w:t xml:space="preserve"> (due to be withdrawn)</w:t>
            </w:r>
          </w:p>
        </w:tc>
        <w:tc>
          <w:tcPr>
            <w:tcW w:w="3685" w:type="dxa"/>
            <w:tcBorders>
              <w:top w:val="nil"/>
              <w:left w:val="nil"/>
              <w:bottom w:val="single" w:sz="8" w:space="0" w:color="auto"/>
              <w:right w:val="single" w:sz="4" w:space="0" w:color="auto"/>
            </w:tcBorders>
            <w:hideMark/>
          </w:tcPr>
          <w:p w14:paraId="64E825D5" w14:textId="1BE67398"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109" w:history="1">
              <w:proofErr w:type="spellStart"/>
              <w:r w:rsidRPr="00092B05">
                <w:rPr>
                  <w:rStyle w:val="Hyperlink"/>
                  <w:rFonts w:ascii="Calibri" w:eastAsia="Times New Roman" w:hAnsi="Calibri" w:cs="Calibri"/>
                  <w:kern w:val="0"/>
                  <w:sz w:val="20"/>
                  <w:szCs w:val="20"/>
                  <w:lang w:val="en-US" w:eastAsia="nl-BE"/>
                  <w14:ligatures w14:val="none"/>
                </w:rPr>
                <w:t>Tyre</w:t>
              </w:r>
              <w:proofErr w:type="spellEnd"/>
              <w:r w:rsidRPr="00092B05">
                <w:rPr>
                  <w:rStyle w:val="Hyperlink"/>
                  <w:rFonts w:ascii="Calibri" w:eastAsia="Times New Roman" w:hAnsi="Calibri" w:cs="Calibri"/>
                  <w:kern w:val="0"/>
                  <w:sz w:val="20"/>
                  <w:szCs w:val="20"/>
                  <w:lang w:val="en-US" w:eastAsia="nl-BE"/>
                  <w14:ligatures w14:val="none"/>
                </w:rPr>
                <w:t>-derived Rubber Materials Quality Protocol</w:t>
              </w:r>
            </w:hyperlink>
            <w:r w:rsidRPr="00092B05">
              <w:rPr>
                <w:rFonts w:ascii="Calibri" w:eastAsia="Times New Roman" w:hAnsi="Calibri" w:cs="Calibri"/>
                <w:kern w:val="0"/>
                <w:sz w:val="20"/>
                <w:szCs w:val="20"/>
                <w:lang w:val="en-US" w:eastAsia="nl-BE"/>
                <w14:ligatures w14:val="none"/>
              </w:rPr>
              <w:t xml:space="preserve"> (revision in progress);</w:t>
            </w:r>
            <w:r w:rsidRPr="00092B05">
              <w:rPr>
                <w:rFonts w:ascii="Calibri" w:eastAsia="Times New Roman" w:hAnsi="Calibri" w:cs="Calibri"/>
                <w:kern w:val="0"/>
                <w:sz w:val="20"/>
                <w:szCs w:val="20"/>
                <w:lang w:val="en-US" w:eastAsia="nl-BE"/>
                <w14:ligatures w14:val="none"/>
              </w:rPr>
              <w:br/>
            </w:r>
            <w:hyperlink r:id="rId110" w:history="1">
              <w:r w:rsidRPr="00092B05">
                <w:rPr>
                  <w:rStyle w:val="Hyperlink"/>
                  <w:rFonts w:ascii="Calibri" w:eastAsia="Times New Roman" w:hAnsi="Calibri" w:cs="Calibri"/>
                  <w:kern w:val="0"/>
                  <w:sz w:val="20"/>
                  <w:szCs w:val="20"/>
                  <w:lang w:val="en-US" w:eastAsia="nl-BE"/>
                  <w14:ligatures w14:val="none"/>
                </w:rPr>
                <w:t>Non-Packaging Plastics Quality Protocol</w:t>
              </w:r>
            </w:hyperlink>
            <w:r w:rsidRPr="00092B05">
              <w:rPr>
                <w:rFonts w:ascii="Calibri" w:eastAsia="Times New Roman" w:hAnsi="Calibri" w:cs="Calibri"/>
                <w:kern w:val="0"/>
                <w:sz w:val="20"/>
                <w:szCs w:val="20"/>
                <w:lang w:val="en-US" w:eastAsia="nl-BE"/>
                <w14:ligatures w14:val="none"/>
              </w:rPr>
              <w:t xml:space="preserve"> (scheduled for review); </w:t>
            </w:r>
            <w:r w:rsidRPr="00092B05">
              <w:rPr>
                <w:rFonts w:ascii="Calibri" w:eastAsia="Times New Roman" w:hAnsi="Calibri" w:cs="Calibri"/>
                <w:kern w:val="0"/>
                <w:sz w:val="20"/>
                <w:szCs w:val="20"/>
                <w:lang w:val="en-US" w:eastAsia="nl-BE"/>
                <w14:ligatures w14:val="none"/>
              </w:rPr>
              <w:br/>
            </w:r>
            <w:proofErr w:type="spellStart"/>
            <w:r w:rsidRPr="00092B05">
              <w:rPr>
                <w:rFonts w:ascii="Calibri" w:eastAsia="Times New Roman" w:hAnsi="Calibri" w:cs="Calibri"/>
                <w:kern w:val="0"/>
                <w:sz w:val="20"/>
                <w:szCs w:val="20"/>
                <w:highlight w:val="yellow"/>
                <w:lang w:val="en-US" w:eastAsia="nl-BE"/>
                <w14:ligatures w14:val="none"/>
              </w:rPr>
              <w:t>Tyre</w:t>
            </w:r>
            <w:proofErr w:type="spellEnd"/>
            <w:r w:rsidRPr="00092B05">
              <w:rPr>
                <w:rFonts w:ascii="Calibri" w:eastAsia="Times New Roman" w:hAnsi="Calibri" w:cs="Calibri"/>
                <w:kern w:val="0"/>
                <w:sz w:val="20"/>
                <w:szCs w:val="20"/>
                <w:highlight w:val="yellow"/>
                <w:lang w:val="en-US" w:eastAsia="nl-BE"/>
                <w14:ligatures w14:val="none"/>
              </w:rPr>
              <w:t xml:space="preserve"> pyrolysis Oil Resource Framework (under development)</w:t>
            </w: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br/>
            </w:r>
            <w:r w:rsidRPr="00092B05">
              <w:rPr>
                <w:rFonts w:ascii="Calibri" w:eastAsia="Times New Roman" w:hAnsi="Calibri" w:cs="Calibri"/>
                <w:kern w:val="0"/>
                <w:sz w:val="20"/>
                <w:szCs w:val="20"/>
                <w:highlight w:val="yellow"/>
                <w:lang w:val="en-US" w:eastAsia="nl-BE"/>
                <w14:ligatures w14:val="none"/>
              </w:rPr>
              <w:t>Lubricating Base Oils (LBO) Resource Framework (under development)</w:t>
            </w:r>
          </w:p>
        </w:tc>
        <w:tc>
          <w:tcPr>
            <w:tcW w:w="3685" w:type="dxa"/>
            <w:tcBorders>
              <w:top w:val="nil"/>
              <w:left w:val="nil"/>
              <w:bottom w:val="single" w:sz="8" w:space="0" w:color="auto"/>
              <w:right w:val="single" w:sz="4" w:space="0" w:color="auto"/>
            </w:tcBorders>
            <w:hideMark/>
          </w:tcPr>
          <w:p w14:paraId="6A0A40EB" w14:textId="51853C30" w:rsidR="00256A19" w:rsidRPr="00092B05" w:rsidRDefault="00256A19" w:rsidP="00F2114D">
            <w:pPr>
              <w:spacing w:after="0" w:line="240" w:lineRule="auto"/>
              <w:rPr>
                <w:rFonts w:ascii="Calibri" w:eastAsia="Times New Roman" w:hAnsi="Calibri" w:cs="Calibri"/>
                <w:kern w:val="0"/>
                <w:sz w:val="20"/>
                <w:szCs w:val="20"/>
                <w:lang w:val="en-US" w:eastAsia="nl-BE"/>
                <w14:ligatures w14:val="none"/>
              </w:rPr>
            </w:pPr>
            <w:hyperlink r:id="rId111" w:history="1">
              <w:r w:rsidRPr="00092B05">
                <w:rPr>
                  <w:rStyle w:val="Hyperlink"/>
                  <w:rFonts w:ascii="Calibri" w:eastAsia="Times New Roman" w:hAnsi="Calibri" w:cs="Calibri"/>
                  <w:kern w:val="0"/>
                  <w:sz w:val="20"/>
                  <w:szCs w:val="20"/>
                  <w:lang w:val="en-US" w:eastAsia="nl-BE"/>
                  <w14:ligatures w14:val="none"/>
                </w:rPr>
                <w:t>Aggregates from Inert Waste Quality Protocol</w:t>
              </w:r>
            </w:hyperlink>
            <w:r w:rsidRPr="00092B05">
              <w:rPr>
                <w:rFonts w:ascii="Calibri" w:eastAsia="Times New Roman" w:hAnsi="Calibri" w:cs="Calibri"/>
                <w:kern w:val="0"/>
                <w:sz w:val="20"/>
                <w:szCs w:val="20"/>
                <w:lang w:val="en-US" w:eastAsia="nl-BE"/>
                <w14:ligatures w14:val="none"/>
              </w:rPr>
              <w:t xml:space="preserve"> (revision in progress);</w:t>
            </w:r>
            <w:r w:rsidRPr="00092B05">
              <w:rPr>
                <w:rFonts w:ascii="Calibri" w:eastAsia="Times New Roman" w:hAnsi="Calibri" w:cs="Calibri"/>
                <w:kern w:val="0"/>
                <w:sz w:val="20"/>
                <w:szCs w:val="20"/>
                <w:lang w:val="en-US" w:eastAsia="nl-BE"/>
                <w14:ligatures w14:val="none"/>
              </w:rPr>
              <w:br/>
            </w:r>
            <w:hyperlink r:id="rId112" w:history="1">
              <w:r w:rsidRPr="00092B05">
                <w:rPr>
                  <w:rStyle w:val="Hyperlink"/>
                  <w:rFonts w:ascii="Calibri" w:eastAsia="Times New Roman" w:hAnsi="Calibri" w:cs="Calibri"/>
                  <w:kern w:val="0"/>
                  <w:sz w:val="20"/>
                  <w:szCs w:val="20"/>
                  <w:lang w:val="en-US" w:eastAsia="nl-BE"/>
                  <w14:ligatures w14:val="none"/>
                </w:rPr>
                <w:t>Recycled Gypsum from Waste Plasterboard Quality Protocol</w:t>
              </w:r>
            </w:hyperlink>
            <w:r w:rsidRPr="00092B05">
              <w:rPr>
                <w:rFonts w:ascii="Calibri" w:eastAsia="Times New Roman" w:hAnsi="Calibri" w:cs="Calibri"/>
                <w:kern w:val="0"/>
                <w:sz w:val="20"/>
                <w:szCs w:val="20"/>
                <w:lang w:val="en-US" w:eastAsia="nl-BE"/>
                <w14:ligatures w14:val="none"/>
              </w:rPr>
              <w:t xml:space="preserve"> (review required);</w:t>
            </w:r>
            <w:r w:rsidRPr="00092B05">
              <w:rPr>
                <w:rFonts w:ascii="Calibri" w:eastAsia="Times New Roman" w:hAnsi="Calibri" w:cs="Calibri"/>
                <w:kern w:val="0"/>
                <w:sz w:val="20"/>
                <w:szCs w:val="20"/>
                <w:lang w:val="en-US" w:eastAsia="nl-BE"/>
                <w14:ligatures w14:val="none"/>
              </w:rPr>
              <w:br/>
            </w:r>
            <w:hyperlink r:id="rId113" w:history="1">
              <w:r w:rsidRPr="00092B05">
                <w:rPr>
                  <w:rStyle w:val="Hyperlink"/>
                  <w:rFonts w:ascii="Calibri" w:eastAsia="Times New Roman" w:hAnsi="Calibri" w:cs="Calibri"/>
                  <w:kern w:val="0"/>
                  <w:sz w:val="20"/>
                  <w:szCs w:val="20"/>
                  <w:lang w:val="en-US" w:eastAsia="nl-BE"/>
                  <w14:ligatures w14:val="none"/>
                </w:rPr>
                <w:t>Flat Glass Quality Protocol</w:t>
              </w:r>
            </w:hyperlink>
            <w:r w:rsidRPr="00092B05">
              <w:rPr>
                <w:rFonts w:ascii="Calibri" w:eastAsia="Times New Roman" w:hAnsi="Calibri" w:cs="Calibri"/>
                <w:kern w:val="0"/>
                <w:sz w:val="20"/>
                <w:szCs w:val="20"/>
                <w:lang w:val="en-US" w:eastAsia="nl-BE"/>
                <w14:ligatures w14:val="none"/>
              </w:rPr>
              <w:br/>
            </w:r>
          </w:p>
          <w:p w14:paraId="39005ABA" w14:textId="26697973"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p>
        </w:tc>
        <w:tc>
          <w:tcPr>
            <w:tcW w:w="3685" w:type="dxa"/>
            <w:tcBorders>
              <w:top w:val="nil"/>
              <w:left w:val="nil"/>
              <w:bottom w:val="single" w:sz="8" w:space="0" w:color="auto"/>
              <w:right w:val="single" w:sz="4" w:space="0" w:color="auto"/>
            </w:tcBorders>
            <w:hideMark/>
          </w:tcPr>
          <w:p w14:paraId="5DA56184" w14:textId="4EE64E59"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hyperlink r:id="rId114" w:history="1">
              <w:r w:rsidRPr="00092B05">
                <w:rPr>
                  <w:rStyle w:val="Hyperlink"/>
                  <w:rFonts w:ascii="Calibri" w:eastAsia="Times New Roman" w:hAnsi="Calibri" w:cs="Calibri"/>
                  <w:kern w:val="0"/>
                  <w:sz w:val="20"/>
                  <w:szCs w:val="20"/>
                  <w:lang w:val="en-US" w:eastAsia="nl-BE"/>
                  <w14:ligatures w14:val="none"/>
                </w:rPr>
                <w:t>Aggregate from Waste Steel Slag Quality Protocol</w:t>
              </w:r>
            </w:hyperlink>
            <w:r w:rsidRPr="00092B05">
              <w:rPr>
                <w:rFonts w:ascii="Calibri" w:eastAsia="Times New Roman" w:hAnsi="Calibri" w:cs="Calibri"/>
                <w:kern w:val="0"/>
                <w:sz w:val="20"/>
                <w:szCs w:val="20"/>
                <w:lang w:val="en-US" w:eastAsia="nl-BE"/>
                <w14:ligatures w14:val="none"/>
              </w:rPr>
              <w:t xml:space="preserve"> (review required)</w:t>
            </w:r>
          </w:p>
        </w:tc>
        <w:tc>
          <w:tcPr>
            <w:tcW w:w="3685" w:type="dxa"/>
            <w:tcBorders>
              <w:top w:val="nil"/>
              <w:left w:val="nil"/>
              <w:bottom w:val="single" w:sz="8" w:space="0" w:color="auto"/>
              <w:right w:val="single" w:sz="4" w:space="0" w:color="auto"/>
            </w:tcBorders>
            <w:hideMark/>
          </w:tcPr>
          <w:p w14:paraId="60441774" w14:textId="2A450D9D" w:rsidR="00256A19" w:rsidRPr="00092B05" w:rsidRDefault="00256A19" w:rsidP="00E847C4">
            <w:pPr>
              <w:spacing w:after="0" w:line="240" w:lineRule="auto"/>
              <w:rPr>
                <w:rFonts w:ascii="Calibri" w:eastAsia="Times New Roman" w:hAnsi="Calibri" w:cs="Calibri"/>
                <w:kern w:val="0"/>
                <w:sz w:val="20"/>
                <w:szCs w:val="20"/>
                <w:lang w:val="en-US" w:eastAsia="nl-BE"/>
                <w14:ligatures w14:val="none"/>
              </w:rPr>
            </w:pPr>
            <w:hyperlink r:id="rId115" w:history="1">
              <w:r w:rsidRPr="00092B05">
                <w:rPr>
                  <w:rStyle w:val="Hyperlink"/>
                  <w:rFonts w:ascii="Calibri" w:eastAsia="Times New Roman" w:hAnsi="Calibri" w:cs="Calibri"/>
                  <w:kern w:val="0"/>
                  <w:sz w:val="20"/>
                  <w:szCs w:val="20"/>
                  <w:lang w:val="en-US" w:eastAsia="nl-BE"/>
                  <w14:ligatures w14:val="none"/>
                </w:rPr>
                <w:t>Biomethane from Waste Quality Protocol</w:t>
              </w:r>
            </w:hyperlink>
            <w:r w:rsidRPr="00092B05">
              <w:rPr>
                <w:rFonts w:ascii="Calibri" w:eastAsia="Times New Roman" w:hAnsi="Calibri" w:cs="Calibri"/>
                <w:kern w:val="0"/>
                <w:sz w:val="20"/>
                <w:szCs w:val="20"/>
                <w:lang w:val="en-US" w:eastAsia="nl-BE"/>
                <w14:ligatures w14:val="none"/>
              </w:rPr>
              <w:t xml:space="preserve"> (will be published as a Resource Framework); </w:t>
            </w:r>
            <w:r w:rsidRPr="00092B05">
              <w:rPr>
                <w:rFonts w:ascii="Calibri" w:eastAsia="Times New Roman" w:hAnsi="Calibri" w:cs="Calibri"/>
                <w:kern w:val="0"/>
                <w:sz w:val="20"/>
                <w:szCs w:val="20"/>
                <w:lang w:val="en-US" w:eastAsia="nl-BE"/>
                <w14:ligatures w14:val="none"/>
              </w:rPr>
              <w:br/>
            </w:r>
            <w:hyperlink r:id="rId116" w:history="1">
              <w:r w:rsidRPr="00092B05">
                <w:rPr>
                  <w:rStyle w:val="Hyperlink"/>
                  <w:rFonts w:ascii="Calibri" w:eastAsia="Times New Roman" w:hAnsi="Calibri" w:cs="Calibri"/>
                  <w:kern w:val="0"/>
                  <w:sz w:val="20"/>
                  <w:szCs w:val="20"/>
                  <w:lang w:val="en-US" w:eastAsia="nl-BE"/>
                  <w14:ligatures w14:val="none"/>
                </w:rPr>
                <w:t>Processed Fuel Oil Quality Protocol</w:t>
              </w:r>
            </w:hyperlink>
            <w:r w:rsidRPr="00092B05">
              <w:rPr>
                <w:rFonts w:ascii="Calibri" w:eastAsia="Times New Roman" w:hAnsi="Calibri" w:cs="Calibri"/>
                <w:kern w:val="0"/>
                <w:sz w:val="20"/>
                <w:szCs w:val="20"/>
                <w:lang w:val="en-US" w:eastAsia="nl-BE"/>
                <w14:ligatures w14:val="none"/>
              </w:rPr>
              <w:t xml:space="preserve"> (Revision in progress);</w:t>
            </w:r>
            <w:r w:rsidRPr="00092B05">
              <w:rPr>
                <w:rFonts w:ascii="Calibri" w:eastAsia="Times New Roman" w:hAnsi="Calibri" w:cs="Calibri"/>
                <w:kern w:val="0"/>
                <w:sz w:val="20"/>
                <w:szCs w:val="20"/>
                <w:lang w:val="en-US" w:eastAsia="nl-BE"/>
                <w14:ligatures w14:val="none"/>
              </w:rPr>
              <w:br/>
            </w:r>
            <w:hyperlink r:id="rId117" w:history="1">
              <w:r w:rsidRPr="00092B05">
                <w:rPr>
                  <w:rStyle w:val="Hyperlink"/>
                  <w:rFonts w:ascii="Calibri" w:eastAsia="Times New Roman" w:hAnsi="Calibri" w:cs="Calibri"/>
                  <w:kern w:val="0"/>
                  <w:sz w:val="20"/>
                  <w:szCs w:val="20"/>
                  <w:lang w:val="en-US" w:eastAsia="nl-BE"/>
                  <w14:ligatures w14:val="none"/>
                </w:rPr>
                <w:t>Biodiesel Quality Protocol</w:t>
              </w:r>
            </w:hyperlink>
            <w:r w:rsidRPr="00092B05">
              <w:rPr>
                <w:rFonts w:ascii="Calibri" w:eastAsia="Times New Roman" w:hAnsi="Calibri" w:cs="Calibri"/>
                <w:kern w:val="0"/>
                <w:sz w:val="20"/>
                <w:szCs w:val="20"/>
                <w:lang w:val="en-US" w:eastAsia="nl-BE"/>
                <w14:ligatures w14:val="none"/>
              </w:rPr>
              <w:t xml:space="preserve"> (scheduled for review)</w:t>
            </w:r>
          </w:p>
          <w:p w14:paraId="2C9AFDE4" w14:textId="2F44B926" w:rsidR="00256A19" w:rsidRPr="00092B05" w:rsidRDefault="00256A19" w:rsidP="00B43450">
            <w:pPr>
              <w:spacing w:after="0" w:line="240" w:lineRule="auto"/>
              <w:rPr>
                <w:rFonts w:ascii="Calibri" w:eastAsia="Times New Roman" w:hAnsi="Calibri" w:cs="Calibri"/>
                <w:kern w:val="0"/>
                <w:sz w:val="20"/>
                <w:szCs w:val="20"/>
                <w:lang w:val="en-US" w:eastAsia="nl-BE"/>
                <w14:ligatures w14:val="none"/>
              </w:rPr>
            </w:pPr>
          </w:p>
        </w:tc>
        <w:tc>
          <w:tcPr>
            <w:tcW w:w="3685" w:type="dxa"/>
            <w:tcBorders>
              <w:top w:val="nil"/>
              <w:left w:val="nil"/>
              <w:bottom w:val="single" w:sz="8" w:space="0" w:color="auto"/>
              <w:right w:val="single" w:sz="4" w:space="0" w:color="auto"/>
            </w:tcBorders>
            <w:hideMark/>
          </w:tcPr>
          <w:p w14:paraId="510ACDBF" w14:textId="03257E23" w:rsidR="00256A19" w:rsidRPr="00092B05" w:rsidRDefault="00256A19" w:rsidP="00F2114D">
            <w:pPr>
              <w:spacing w:after="0" w:line="240" w:lineRule="auto"/>
              <w:rPr>
                <w:rFonts w:ascii="Calibri" w:eastAsia="Times New Roman" w:hAnsi="Calibri" w:cs="Calibri"/>
                <w:kern w:val="0"/>
                <w:sz w:val="20"/>
                <w:szCs w:val="20"/>
                <w:lang w:val="en-US" w:eastAsia="nl-BE"/>
                <w14:ligatures w14:val="none"/>
              </w:rPr>
            </w:pPr>
            <w:hyperlink r:id="rId118" w:history="1">
              <w:proofErr w:type="spellStart"/>
              <w:r w:rsidRPr="00092B05">
                <w:rPr>
                  <w:rStyle w:val="Hyperlink"/>
                  <w:rFonts w:ascii="Calibri" w:eastAsia="Times New Roman" w:hAnsi="Calibri" w:cs="Calibri"/>
                  <w:kern w:val="0"/>
                  <w:sz w:val="20"/>
                  <w:szCs w:val="20"/>
                  <w:lang w:val="en-US" w:eastAsia="nl-BE"/>
                  <w14:ligatures w14:val="none"/>
                </w:rPr>
                <w:t>Pulverised</w:t>
              </w:r>
              <w:proofErr w:type="spellEnd"/>
              <w:r w:rsidRPr="00092B05">
                <w:rPr>
                  <w:rStyle w:val="Hyperlink"/>
                  <w:rFonts w:ascii="Calibri" w:eastAsia="Times New Roman" w:hAnsi="Calibri" w:cs="Calibri"/>
                  <w:kern w:val="0"/>
                  <w:sz w:val="20"/>
                  <w:szCs w:val="20"/>
                  <w:lang w:val="en-US" w:eastAsia="nl-BE"/>
                  <w14:ligatures w14:val="none"/>
                </w:rPr>
                <w:t xml:space="preserve"> Fuel Ash (PFA) and Furnace Bottom Ash (FBA)</w:t>
              </w:r>
            </w:hyperlink>
          </w:p>
        </w:tc>
      </w:tr>
    </w:tbl>
    <w:p w14:paraId="114F9551" w14:textId="77777777" w:rsidR="00E847C4" w:rsidRPr="00092B05" w:rsidRDefault="00E847C4">
      <w:pPr>
        <w:rPr>
          <w:sz w:val="20"/>
          <w:szCs w:val="20"/>
          <w:lang w:val="en-US"/>
        </w:rPr>
      </w:pPr>
    </w:p>
    <w:p w14:paraId="777E8A79" w14:textId="77777777" w:rsidR="00B036E2" w:rsidRDefault="00B036E2">
      <w:pPr>
        <w:rPr>
          <w:b/>
          <w:bCs/>
          <w:sz w:val="40"/>
          <w:szCs w:val="40"/>
          <w:lang w:val="en-US"/>
        </w:rPr>
      </w:pPr>
      <w:r>
        <w:rPr>
          <w:b/>
          <w:bCs/>
          <w:sz w:val="40"/>
          <w:szCs w:val="40"/>
          <w:lang w:val="en-US"/>
        </w:rPr>
        <w:br w:type="page"/>
      </w:r>
    </w:p>
    <w:p w14:paraId="66CFDBAF" w14:textId="30C4585C" w:rsidR="00E847C4" w:rsidRPr="00092B05" w:rsidRDefault="00F03260">
      <w:pPr>
        <w:rPr>
          <w:b/>
          <w:bCs/>
          <w:sz w:val="40"/>
          <w:szCs w:val="40"/>
          <w:lang w:val="en-US"/>
        </w:rPr>
      </w:pPr>
      <w:r w:rsidRPr="00092B05">
        <w:rPr>
          <w:b/>
          <w:bCs/>
          <w:sz w:val="40"/>
          <w:szCs w:val="40"/>
          <w:lang w:val="en-US"/>
        </w:rPr>
        <w:lastRenderedPageBreak/>
        <w:t xml:space="preserve">Table 2: How to prove conformity with the specific and the general EoW criteria. </w:t>
      </w:r>
    </w:p>
    <w:tbl>
      <w:tblPr>
        <w:tblW w:w="30036" w:type="dxa"/>
        <w:tblInd w:w="10" w:type="dxa"/>
        <w:tblLayout w:type="fixed"/>
        <w:tblCellMar>
          <w:left w:w="70" w:type="dxa"/>
          <w:right w:w="70" w:type="dxa"/>
        </w:tblCellMar>
        <w:tblLook w:val="04A0" w:firstRow="1" w:lastRow="0" w:firstColumn="1" w:lastColumn="0" w:noHBand="0" w:noVBand="1"/>
      </w:tblPr>
      <w:tblGrid>
        <w:gridCol w:w="4101"/>
        <w:gridCol w:w="25935"/>
      </w:tblGrid>
      <w:tr w:rsidR="003F793D" w:rsidRPr="00DF7325" w14:paraId="0BD58232" w14:textId="7ED01C60" w:rsidTr="003F793D">
        <w:trPr>
          <w:trHeight w:val="900"/>
        </w:trPr>
        <w:tc>
          <w:tcPr>
            <w:tcW w:w="4101" w:type="dxa"/>
            <w:tcBorders>
              <w:top w:val="single" w:sz="8" w:space="0" w:color="auto"/>
              <w:left w:val="single" w:sz="4" w:space="0" w:color="auto"/>
              <w:bottom w:val="single" w:sz="4" w:space="0" w:color="auto"/>
              <w:right w:val="single" w:sz="4" w:space="0" w:color="auto"/>
            </w:tcBorders>
            <w:shd w:val="clear" w:color="auto" w:fill="0E2841"/>
            <w:hideMark/>
          </w:tcPr>
          <w:p w14:paraId="1A7EC197" w14:textId="77777777" w:rsidR="003F793D" w:rsidRPr="00092B05" w:rsidRDefault="003F793D" w:rsidP="00E847C4">
            <w:pPr>
              <w:spacing w:after="0" w:line="240" w:lineRule="auto"/>
              <w:rPr>
                <w:rFonts w:ascii="Calibri" w:eastAsia="Times New Roman" w:hAnsi="Calibri" w:cs="Calibri"/>
                <w:b/>
                <w:bCs/>
                <w:color w:val="FFFFFF"/>
                <w:kern w:val="0"/>
                <w:sz w:val="20"/>
                <w:szCs w:val="20"/>
                <w:lang w:val="en-US" w:eastAsia="nl-BE"/>
                <w14:ligatures w14:val="none"/>
              </w:rPr>
            </w:pPr>
            <w:r w:rsidRPr="00092B05">
              <w:rPr>
                <w:rFonts w:ascii="Calibri" w:eastAsia="Times New Roman" w:hAnsi="Calibri" w:cs="Calibri"/>
                <w:b/>
                <w:bCs/>
                <w:color w:val="FFFFFF"/>
                <w:kern w:val="0"/>
                <w:sz w:val="20"/>
                <w:szCs w:val="20"/>
                <w:lang w:val="en-US" w:eastAsia="nl-BE"/>
                <w14:ligatures w14:val="none"/>
              </w:rPr>
              <w:t>Countries (and their competent region)</w:t>
            </w:r>
          </w:p>
        </w:tc>
        <w:tc>
          <w:tcPr>
            <w:tcW w:w="25935" w:type="dxa"/>
            <w:tcBorders>
              <w:top w:val="single" w:sz="8" w:space="0" w:color="auto"/>
              <w:left w:val="nil"/>
              <w:bottom w:val="single" w:sz="4" w:space="0" w:color="auto"/>
              <w:right w:val="single" w:sz="4" w:space="0" w:color="auto"/>
            </w:tcBorders>
            <w:shd w:val="clear" w:color="auto" w:fill="0E2841"/>
          </w:tcPr>
          <w:p w14:paraId="56A75DB3" w14:textId="16D8020B" w:rsidR="003F793D" w:rsidRPr="00092B05" w:rsidRDefault="003F793D" w:rsidP="00E847C4">
            <w:pPr>
              <w:spacing w:after="0" w:line="240" w:lineRule="auto"/>
              <w:rPr>
                <w:rFonts w:ascii="Calibri" w:eastAsia="Times New Roman" w:hAnsi="Calibri" w:cs="Calibri"/>
                <w:b/>
                <w:bCs/>
                <w:color w:val="FFFFFF"/>
                <w:kern w:val="0"/>
                <w:sz w:val="20"/>
                <w:szCs w:val="20"/>
                <w:lang w:val="en-US" w:eastAsia="nl-BE"/>
                <w14:ligatures w14:val="none"/>
              </w:rPr>
            </w:pPr>
            <w:r w:rsidRPr="00092B05">
              <w:rPr>
                <w:rFonts w:ascii="Calibri" w:eastAsia="Times New Roman" w:hAnsi="Calibri" w:cs="Calibri"/>
                <w:b/>
                <w:bCs/>
                <w:color w:val="FFFFFF"/>
                <w:kern w:val="0"/>
                <w:sz w:val="20"/>
                <w:szCs w:val="20"/>
                <w:lang w:val="en-US" w:eastAsia="nl-BE"/>
                <w14:ligatures w14:val="none"/>
              </w:rPr>
              <w:t>Explanation on how to prove conformity with specific national EoW and the general EoW criteria</w:t>
            </w:r>
          </w:p>
        </w:tc>
      </w:tr>
      <w:tr w:rsidR="003F793D" w:rsidRPr="00DF7325" w14:paraId="58645B03" w14:textId="20C94CF1" w:rsidTr="003F793D">
        <w:trPr>
          <w:trHeight w:val="1147"/>
        </w:trPr>
        <w:tc>
          <w:tcPr>
            <w:tcW w:w="4101" w:type="dxa"/>
            <w:tcBorders>
              <w:top w:val="nil"/>
              <w:left w:val="single" w:sz="4" w:space="0" w:color="auto"/>
              <w:bottom w:val="single" w:sz="4" w:space="0" w:color="auto"/>
              <w:right w:val="single" w:sz="4" w:space="0" w:color="auto"/>
            </w:tcBorders>
            <w:shd w:val="clear" w:color="auto" w:fill="DAE9F8"/>
            <w:hideMark/>
          </w:tcPr>
          <w:p w14:paraId="18F05E75"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EU</w:t>
            </w:r>
          </w:p>
        </w:tc>
        <w:tc>
          <w:tcPr>
            <w:tcW w:w="25935" w:type="dxa"/>
            <w:tcBorders>
              <w:top w:val="nil"/>
              <w:left w:val="nil"/>
              <w:bottom w:val="single" w:sz="4" w:space="0" w:color="auto"/>
              <w:right w:val="single" w:sz="4" w:space="0" w:color="auto"/>
            </w:tcBorders>
            <w:shd w:val="clear" w:color="auto" w:fill="DAE9F8"/>
          </w:tcPr>
          <w:p w14:paraId="05520B15" w14:textId="77777777" w:rsidR="003F793D" w:rsidRPr="00092B05" w:rsidRDefault="003F793D" w:rsidP="00E847C4">
            <w:pPr>
              <w:spacing w:after="0" w:line="240" w:lineRule="auto"/>
              <w:rPr>
                <w:sz w:val="20"/>
                <w:szCs w:val="20"/>
                <w:lang w:val="en-US"/>
              </w:rPr>
            </w:pPr>
            <w:r w:rsidRPr="00092B05">
              <w:rPr>
                <w:rFonts w:ascii="Calibri" w:eastAsia="Calibri" w:hAnsi="Calibri" w:cs="Calibri"/>
                <w:sz w:val="20"/>
                <w:szCs w:val="20"/>
                <w:lang w:val="en-IE"/>
              </w:rPr>
              <w:t>The Commission adopted Component Material Criteria (CMC) for waste materials that can cease to be waste pursuant Article 19 of the Fertilising Products Regulation (EU) 2019/1009 (</w:t>
            </w:r>
            <w:hyperlink r:id="rId119">
              <w:r w:rsidRPr="00092B05">
                <w:rPr>
                  <w:rStyle w:val="Hyperlink"/>
                  <w:rFonts w:ascii="Calibri" w:eastAsia="Calibri" w:hAnsi="Calibri" w:cs="Calibri"/>
                  <w:color w:val="0563C1"/>
                  <w:sz w:val="20"/>
                  <w:szCs w:val="20"/>
                  <w:lang w:val="en-IE"/>
                </w:rPr>
                <w:t>https://eur-lex.europa.eu/eli/reg/2019/1009/oj</w:t>
              </w:r>
            </w:hyperlink>
            <w:r w:rsidRPr="00092B05">
              <w:rPr>
                <w:rFonts w:ascii="Calibri" w:eastAsia="Calibri" w:hAnsi="Calibri" w:cs="Calibri"/>
                <w:sz w:val="20"/>
                <w:szCs w:val="20"/>
                <w:lang w:val="en-IE"/>
              </w:rPr>
              <w:t xml:space="preserve"> ) They include the criteria for CMC 3 (Compost) and CMC 5 (Digestate other than fresh crop digestate) under that Regulation as well as criteria for CMC 12 (Precipitated phosphate salts and derivates; COMMISSION DELEGATED REGULATION (EU) 2021/2086: </w:t>
            </w:r>
            <w:hyperlink r:id="rId120">
              <w:r w:rsidRPr="00092B05">
                <w:rPr>
                  <w:rStyle w:val="Hyperlink"/>
                  <w:rFonts w:ascii="Calibri" w:eastAsia="Calibri" w:hAnsi="Calibri" w:cs="Calibri"/>
                  <w:color w:val="0563C1"/>
                  <w:sz w:val="20"/>
                  <w:szCs w:val="20"/>
                  <w:lang w:val="en-IE"/>
                </w:rPr>
                <w:t>https://eur-lex.europa.eu/eli/reg_del/2021/2086/oj</w:t>
              </w:r>
            </w:hyperlink>
            <w:r w:rsidRPr="00092B05">
              <w:rPr>
                <w:rFonts w:ascii="Calibri" w:eastAsia="Calibri" w:hAnsi="Calibri" w:cs="Calibri"/>
                <w:sz w:val="20"/>
                <w:szCs w:val="20"/>
                <w:lang w:val="en-IE"/>
              </w:rPr>
              <w:t xml:space="preserve"> ), CMC 13 (Thermal oxidation materials and derivates; COMMISSION DELEGATED REGULATION (EU) 2021/2087: </w:t>
            </w:r>
            <w:hyperlink r:id="rId121">
              <w:r w:rsidRPr="00092B05">
                <w:rPr>
                  <w:rStyle w:val="Hyperlink"/>
                  <w:rFonts w:ascii="Calibri" w:eastAsia="Calibri" w:hAnsi="Calibri" w:cs="Calibri"/>
                  <w:color w:val="0563C1"/>
                  <w:sz w:val="20"/>
                  <w:szCs w:val="20"/>
                  <w:lang w:val="en-IE"/>
                </w:rPr>
                <w:t>https://eur-lex.europa.eu/eli/reg_del/2021/2087/oj</w:t>
              </w:r>
            </w:hyperlink>
            <w:r w:rsidRPr="00092B05">
              <w:rPr>
                <w:rFonts w:ascii="Calibri" w:eastAsia="Calibri" w:hAnsi="Calibri" w:cs="Calibri"/>
                <w:sz w:val="20"/>
                <w:szCs w:val="20"/>
                <w:lang w:val="en-IE"/>
              </w:rPr>
              <w:t xml:space="preserve"> ), CMC 14 (Pyrolysis and gasification materials; COMMISSION DELEGATED REGULATION (EU) 2021/2088: </w:t>
            </w:r>
            <w:hyperlink r:id="rId122">
              <w:r w:rsidRPr="00092B05">
                <w:rPr>
                  <w:rStyle w:val="Hyperlink"/>
                  <w:rFonts w:ascii="Calibri" w:eastAsia="Calibri" w:hAnsi="Calibri" w:cs="Calibri"/>
                  <w:color w:val="0563C1"/>
                  <w:sz w:val="20"/>
                  <w:szCs w:val="20"/>
                  <w:lang w:val="en-IE"/>
                </w:rPr>
                <w:t>https://eur-lex.europa.eu/eli/reg_del/2021/2088/oj</w:t>
              </w:r>
            </w:hyperlink>
            <w:r w:rsidRPr="00092B05">
              <w:rPr>
                <w:rFonts w:ascii="Calibri" w:eastAsia="Calibri" w:hAnsi="Calibri" w:cs="Calibri"/>
                <w:sz w:val="20"/>
                <w:szCs w:val="20"/>
                <w:lang w:val="en-IE"/>
              </w:rPr>
              <w:t xml:space="preserve"> ) and CMC 15 (Recovered high purity materials; COMMISSION DELEGATED REGULATION (EU) 2022/1171: </w:t>
            </w:r>
            <w:hyperlink r:id="rId123">
              <w:r w:rsidRPr="00092B05">
                <w:rPr>
                  <w:rStyle w:val="Hyperlink"/>
                  <w:rFonts w:ascii="Calibri" w:eastAsia="Calibri" w:hAnsi="Calibri" w:cs="Calibri"/>
                  <w:color w:val="0563C1"/>
                  <w:sz w:val="20"/>
                  <w:szCs w:val="20"/>
                  <w:lang w:val="en-IE"/>
                </w:rPr>
                <w:t>https://eur-lex.europa.eu/eli/reg_del/2022/1171</w:t>
              </w:r>
            </w:hyperlink>
            <w:r w:rsidRPr="00092B05">
              <w:rPr>
                <w:rFonts w:ascii="Calibri" w:eastAsia="Calibri" w:hAnsi="Calibri" w:cs="Calibri"/>
                <w:sz w:val="20"/>
                <w:szCs w:val="20"/>
                <w:lang w:val="en-IE"/>
              </w:rPr>
              <w:t xml:space="preserve"> ).</w:t>
            </w:r>
          </w:p>
          <w:p w14:paraId="56F185AD" w14:textId="77777777" w:rsidR="003F793D" w:rsidRPr="00092B05" w:rsidRDefault="003F793D" w:rsidP="00E847C4">
            <w:pPr>
              <w:spacing w:after="0" w:line="240" w:lineRule="auto"/>
              <w:rPr>
                <w:rFonts w:ascii="Calibri" w:eastAsia="Times New Roman" w:hAnsi="Calibri" w:cs="Calibri"/>
                <w:b/>
                <w:bCs/>
                <w:kern w:val="0"/>
                <w:sz w:val="20"/>
                <w:szCs w:val="20"/>
                <w:lang w:val="en-US" w:eastAsia="nl-BE"/>
                <w14:ligatures w14:val="none"/>
              </w:rPr>
            </w:pPr>
          </w:p>
        </w:tc>
      </w:tr>
      <w:tr w:rsidR="003F793D" w:rsidRPr="00092B05" w14:paraId="3DF6EBEF" w14:textId="77777777" w:rsidTr="003F793D">
        <w:trPr>
          <w:trHeight w:val="600"/>
        </w:trPr>
        <w:tc>
          <w:tcPr>
            <w:tcW w:w="4101" w:type="dxa"/>
            <w:tcBorders>
              <w:top w:val="nil"/>
              <w:left w:val="single" w:sz="4" w:space="0" w:color="auto"/>
              <w:bottom w:val="single" w:sz="4" w:space="0" w:color="auto"/>
              <w:right w:val="single" w:sz="4" w:space="0" w:color="auto"/>
            </w:tcBorders>
          </w:tcPr>
          <w:p w14:paraId="2B8F1B86" w14:textId="7C2DD068"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Albania</w:t>
            </w:r>
          </w:p>
        </w:tc>
        <w:tc>
          <w:tcPr>
            <w:tcW w:w="25935" w:type="dxa"/>
            <w:tcBorders>
              <w:top w:val="nil"/>
              <w:left w:val="nil"/>
              <w:bottom w:val="single" w:sz="4" w:space="0" w:color="auto"/>
              <w:right w:val="single" w:sz="4" w:space="0" w:color="auto"/>
            </w:tcBorders>
          </w:tcPr>
          <w:p w14:paraId="2C1FAE03" w14:textId="252D5B74" w:rsidR="003F793D" w:rsidRPr="00092B05" w:rsidRDefault="00904047" w:rsidP="00E847C4">
            <w:pPr>
              <w:spacing w:after="0" w:line="240" w:lineRule="auto"/>
              <w:rPr>
                <w:sz w:val="20"/>
                <w:szCs w:val="20"/>
              </w:rPr>
            </w:pPr>
            <w:r w:rsidRPr="00092B05">
              <w:rPr>
                <w:sz w:val="20"/>
                <w:szCs w:val="20"/>
              </w:rPr>
              <w:t>/</w:t>
            </w:r>
          </w:p>
        </w:tc>
      </w:tr>
      <w:tr w:rsidR="003F793D" w:rsidRPr="00DF7325" w14:paraId="4AAC521E" w14:textId="4AAD8F11" w:rsidTr="003F793D">
        <w:trPr>
          <w:trHeight w:val="600"/>
        </w:trPr>
        <w:tc>
          <w:tcPr>
            <w:tcW w:w="4101" w:type="dxa"/>
            <w:tcBorders>
              <w:top w:val="nil"/>
              <w:left w:val="single" w:sz="4" w:space="0" w:color="auto"/>
              <w:bottom w:val="single" w:sz="4" w:space="0" w:color="auto"/>
              <w:right w:val="single" w:sz="4" w:space="0" w:color="auto"/>
            </w:tcBorders>
            <w:hideMark/>
          </w:tcPr>
          <w:p w14:paraId="1D0457E3"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Austria</w:t>
            </w:r>
          </w:p>
        </w:tc>
        <w:tc>
          <w:tcPr>
            <w:tcW w:w="25935" w:type="dxa"/>
            <w:tcBorders>
              <w:top w:val="nil"/>
              <w:left w:val="nil"/>
              <w:bottom w:val="single" w:sz="4" w:space="0" w:color="auto"/>
              <w:right w:val="single" w:sz="4" w:space="0" w:color="auto"/>
            </w:tcBorders>
          </w:tcPr>
          <w:p w14:paraId="068A2113" w14:textId="77777777" w:rsidR="003F793D" w:rsidRPr="00092B05" w:rsidRDefault="003F793D" w:rsidP="00E847C4">
            <w:pPr>
              <w:spacing w:after="0" w:line="240" w:lineRule="auto"/>
              <w:rPr>
                <w:rFonts w:ascii="Arial" w:eastAsia="Times New Roman" w:hAnsi="Arial" w:cs="Arial"/>
                <w:kern w:val="0"/>
                <w:sz w:val="18"/>
                <w:szCs w:val="18"/>
                <w:lang w:val="en-US" w:eastAsia="nl-BE"/>
                <w14:ligatures w14:val="none"/>
              </w:rPr>
            </w:pPr>
            <w:hyperlink r:id="rId124" w:history="1">
              <w:r w:rsidRPr="00092B05">
                <w:rPr>
                  <w:rFonts w:ascii="Arial" w:eastAsia="Times New Roman" w:hAnsi="Arial" w:cs="Arial"/>
                  <w:color w:val="467886"/>
                  <w:kern w:val="0"/>
                  <w:sz w:val="18"/>
                  <w:szCs w:val="18"/>
                  <w:u w:val="single"/>
                  <w:lang w:val="en-US" w:eastAsia="nl-BE"/>
                  <w14:ligatures w14:val="none"/>
                </w:rPr>
                <w:t>Manual for EoW status for reuse of products</w:t>
              </w:r>
            </w:hyperlink>
            <w:r w:rsidRPr="00092B05">
              <w:rPr>
                <w:rFonts w:ascii="Arial" w:eastAsia="Times New Roman" w:hAnsi="Arial" w:cs="Arial"/>
                <w:color w:val="467886"/>
                <w:kern w:val="0"/>
                <w:sz w:val="18"/>
                <w:szCs w:val="18"/>
                <w:u w:val="single"/>
                <w:lang w:val="en-US" w:eastAsia="nl-BE"/>
                <w14:ligatures w14:val="none"/>
              </w:rPr>
              <w:br/>
            </w:r>
            <w:hyperlink r:id="rId125" w:history="1">
              <w:r w:rsidRPr="00092B05">
                <w:rPr>
                  <w:rStyle w:val="Hyperlink"/>
                  <w:rFonts w:ascii="Arial" w:eastAsia="Times New Roman" w:hAnsi="Arial" w:cs="Arial"/>
                  <w:kern w:val="0"/>
                  <w:sz w:val="18"/>
                  <w:szCs w:val="18"/>
                  <w:lang w:val="en-US" w:eastAsia="nl-BE"/>
                  <w14:ligatures w14:val="none"/>
                </w:rPr>
                <w:t xml:space="preserve">Registration for EU EoW iron, steel and </w:t>
              </w:r>
              <w:proofErr w:type="spellStart"/>
              <w:r w:rsidRPr="00092B05">
                <w:rPr>
                  <w:rStyle w:val="Hyperlink"/>
                  <w:rFonts w:ascii="Arial" w:eastAsia="Times New Roman" w:hAnsi="Arial" w:cs="Arial"/>
                  <w:kern w:val="0"/>
                  <w:sz w:val="18"/>
                  <w:szCs w:val="18"/>
                  <w:lang w:val="en-US" w:eastAsia="nl-BE"/>
                  <w14:ligatures w14:val="none"/>
                </w:rPr>
                <w:t>aluminium</w:t>
              </w:r>
              <w:proofErr w:type="spellEnd"/>
              <w:r w:rsidRPr="00092B05">
                <w:rPr>
                  <w:rStyle w:val="Hyperlink"/>
                  <w:rFonts w:ascii="Arial" w:eastAsia="Times New Roman" w:hAnsi="Arial" w:cs="Arial"/>
                  <w:kern w:val="0"/>
                  <w:sz w:val="18"/>
                  <w:szCs w:val="18"/>
                  <w:lang w:val="en-US" w:eastAsia="nl-BE"/>
                  <w14:ligatures w14:val="none"/>
                </w:rPr>
                <w:t xml:space="preserve"> scrap</w:t>
              </w:r>
            </w:hyperlink>
          </w:p>
          <w:p w14:paraId="06F5124E" w14:textId="0CFC69AB" w:rsidR="003F793D" w:rsidRPr="00092B05" w:rsidRDefault="003F793D" w:rsidP="00E847C4">
            <w:pPr>
              <w:spacing w:after="0" w:line="240" w:lineRule="auto"/>
              <w:rPr>
                <w:rFonts w:ascii="Calibri" w:eastAsia="Times New Roman" w:hAnsi="Calibri" w:cs="Calibri"/>
                <w:b/>
                <w:bCs/>
                <w:kern w:val="0"/>
                <w:sz w:val="20"/>
                <w:szCs w:val="20"/>
                <w:lang w:val="en-US" w:eastAsia="nl-BE"/>
                <w14:ligatures w14:val="none"/>
              </w:rPr>
            </w:pPr>
            <w:hyperlink r:id="rId126" w:history="1">
              <w:r w:rsidRPr="00092B05">
                <w:rPr>
                  <w:rStyle w:val="Hyperlink"/>
                  <w:rFonts w:ascii="Arial" w:eastAsia="Times New Roman" w:hAnsi="Arial" w:cs="Arial"/>
                  <w:kern w:val="0"/>
                  <w:sz w:val="18"/>
                  <w:szCs w:val="18"/>
                  <w:lang w:val="en-US" w:eastAsia="nl-BE"/>
                  <w14:ligatures w14:val="none"/>
                </w:rPr>
                <w:t>Registration for EU EoW glass cullet</w:t>
              </w:r>
            </w:hyperlink>
            <w:r w:rsidRPr="00092B05">
              <w:rPr>
                <w:rFonts w:ascii="Arial" w:eastAsia="Times New Roman" w:hAnsi="Arial" w:cs="Arial"/>
                <w:kern w:val="0"/>
                <w:sz w:val="18"/>
                <w:szCs w:val="18"/>
                <w:lang w:val="en-US" w:eastAsia="nl-BE"/>
                <w14:ligatures w14:val="none"/>
              </w:rPr>
              <w:t>;</w:t>
            </w:r>
            <w:r w:rsidRPr="00092B05">
              <w:rPr>
                <w:rFonts w:ascii="Arial" w:eastAsia="Times New Roman" w:hAnsi="Arial" w:cs="Arial"/>
                <w:kern w:val="0"/>
                <w:sz w:val="18"/>
                <w:szCs w:val="18"/>
                <w:lang w:val="en-US" w:eastAsia="nl-BE"/>
                <w14:ligatures w14:val="none"/>
              </w:rPr>
              <w:br/>
            </w:r>
            <w:hyperlink r:id="rId127" w:history="1">
              <w:r w:rsidRPr="00092B05">
                <w:rPr>
                  <w:rStyle w:val="Hyperlink"/>
                  <w:rFonts w:ascii="Arial" w:eastAsia="Times New Roman" w:hAnsi="Arial" w:cs="Arial"/>
                  <w:kern w:val="0"/>
                  <w:sz w:val="18"/>
                  <w:szCs w:val="18"/>
                  <w:lang w:val="en-US" w:eastAsia="nl-BE"/>
                  <w14:ligatures w14:val="none"/>
                </w:rPr>
                <w:t>Registration for EU for copper scrap</w:t>
              </w:r>
            </w:hyperlink>
          </w:p>
        </w:tc>
      </w:tr>
      <w:tr w:rsidR="003F793D" w:rsidRPr="00DF7325" w14:paraId="0A260C4E" w14:textId="2FE69183" w:rsidTr="003F793D">
        <w:trPr>
          <w:trHeight w:val="900"/>
        </w:trPr>
        <w:tc>
          <w:tcPr>
            <w:tcW w:w="4101" w:type="dxa"/>
            <w:tcBorders>
              <w:top w:val="nil"/>
              <w:left w:val="single" w:sz="4" w:space="0" w:color="auto"/>
              <w:bottom w:val="single" w:sz="4" w:space="0" w:color="auto"/>
              <w:right w:val="single" w:sz="4" w:space="0" w:color="auto"/>
            </w:tcBorders>
            <w:hideMark/>
          </w:tcPr>
          <w:p w14:paraId="4FD71AA5"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Belgium (</w:t>
            </w:r>
            <w:proofErr w:type="spellStart"/>
            <w:r w:rsidRPr="00092B05">
              <w:rPr>
                <w:rFonts w:ascii="Calibri" w:eastAsia="Times New Roman" w:hAnsi="Calibri" w:cs="Calibri"/>
                <w:b/>
                <w:bCs/>
                <w:kern w:val="0"/>
                <w:sz w:val="20"/>
                <w:szCs w:val="20"/>
                <w:lang w:eastAsia="nl-BE"/>
                <w14:ligatures w14:val="none"/>
              </w:rPr>
              <w:t>Flanders</w:t>
            </w:r>
            <w:proofErr w:type="spellEnd"/>
            <w:r w:rsidRPr="00092B05">
              <w:rPr>
                <w:rFonts w:ascii="Calibri" w:eastAsia="Times New Roman" w:hAnsi="Calibri" w:cs="Calibri"/>
                <w:b/>
                <w:bCs/>
                <w:kern w:val="0"/>
                <w:sz w:val="20"/>
                <w:szCs w:val="20"/>
                <w:lang w:eastAsia="nl-BE"/>
                <w14:ligatures w14:val="none"/>
              </w:rPr>
              <w:t>)</w:t>
            </w:r>
          </w:p>
        </w:tc>
        <w:tc>
          <w:tcPr>
            <w:tcW w:w="25935" w:type="dxa"/>
            <w:tcBorders>
              <w:top w:val="nil"/>
              <w:left w:val="nil"/>
              <w:bottom w:val="single" w:sz="4" w:space="0" w:color="auto"/>
              <w:right w:val="single" w:sz="4" w:space="0" w:color="auto"/>
            </w:tcBorders>
          </w:tcPr>
          <w:p w14:paraId="5DE2CC57" w14:textId="28C3450A" w:rsidR="003F793D" w:rsidRPr="00092B05" w:rsidRDefault="003F793D" w:rsidP="00E847C4">
            <w:pPr>
              <w:spacing w:after="0" w:line="240" w:lineRule="auto"/>
              <w:rPr>
                <w:sz w:val="20"/>
                <w:szCs w:val="20"/>
                <w:lang w:val="en-US"/>
              </w:rPr>
            </w:pPr>
            <w:r w:rsidRPr="00092B05">
              <w:rPr>
                <w:sz w:val="20"/>
                <w:szCs w:val="20"/>
                <w:lang w:val="en-US"/>
              </w:rPr>
              <w:t xml:space="preserve">In case it concerns a material subject to EU EoW criteria: </w:t>
            </w:r>
            <w:hyperlink r:id="rId128" w:history="1">
              <w:r w:rsidRPr="00092B05">
                <w:rPr>
                  <w:rStyle w:val="Hyperlink"/>
                  <w:sz w:val="20"/>
                  <w:szCs w:val="20"/>
                  <w:lang w:val="en-US"/>
                </w:rPr>
                <w:t>Procedure for EU EoW criteria</w:t>
              </w:r>
            </w:hyperlink>
          </w:p>
          <w:p w14:paraId="2F74F16E" w14:textId="77777777" w:rsidR="003F793D" w:rsidRPr="00092B05" w:rsidRDefault="003F793D" w:rsidP="00E847C4">
            <w:pPr>
              <w:spacing w:after="0" w:line="240" w:lineRule="auto"/>
              <w:rPr>
                <w:sz w:val="20"/>
                <w:szCs w:val="20"/>
                <w:lang w:val="en-US"/>
              </w:rPr>
            </w:pPr>
          </w:p>
          <w:p w14:paraId="7E4D71DA" w14:textId="0967E9D4" w:rsidR="003F793D" w:rsidRPr="00092B05" w:rsidRDefault="003F793D" w:rsidP="00E847C4">
            <w:pPr>
              <w:spacing w:after="0" w:line="240" w:lineRule="auto"/>
              <w:rPr>
                <w:sz w:val="20"/>
                <w:szCs w:val="20"/>
                <w:lang w:val="en-US"/>
              </w:rPr>
            </w:pPr>
            <w:r w:rsidRPr="00092B05">
              <w:rPr>
                <w:sz w:val="20"/>
                <w:szCs w:val="20"/>
                <w:lang w:val="en-US"/>
              </w:rPr>
              <w:t>Otherwise, in general, there are two ways to obtain EoW status in Flanders:</w:t>
            </w:r>
          </w:p>
          <w:p w14:paraId="1474807D" w14:textId="64765648" w:rsidR="003F793D" w:rsidRPr="00092B05" w:rsidRDefault="003F793D" w:rsidP="007B16D0">
            <w:pPr>
              <w:pStyle w:val="Lijstalinea"/>
              <w:numPr>
                <w:ilvl w:val="0"/>
                <w:numId w:val="3"/>
              </w:numPr>
              <w:spacing w:after="0" w:line="240" w:lineRule="auto"/>
              <w:rPr>
                <w:sz w:val="20"/>
                <w:szCs w:val="20"/>
                <w:lang w:val="en-US"/>
              </w:rPr>
            </w:pPr>
            <w:r w:rsidRPr="00092B05">
              <w:rPr>
                <w:sz w:val="20"/>
                <w:szCs w:val="20"/>
                <w:lang w:val="en-US"/>
              </w:rPr>
              <w:t>Request a raw material declaration (‘</w:t>
            </w:r>
            <w:proofErr w:type="spellStart"/>
            <w:r w:rsidRPr="00092B05">
              <w:rPr>
                <w:sz w:val="20"/>
                <w:szCs w:val="20"/>
                <w:lang w:val="en-US"/>
              </w:rPr>
              <w:t>grondstofverklaring</w:t>
            </w:r>
            <w:proofErr w:type="spellEnd"/>
            <w:r w:rsidRPr="00092B05">
              <w:rPr>
                <w:sz w:val="20"/>
                <w:szCs w:val="20"/>
                <w:lang w:val="en-US"/>
              </w:rPr>
              <w:t>’) from the OVAM</w:t>
            </w:r>
          </w:p>
          <w:p w14:paraId="6A40337E" w14:textId="71908C86" w:rsidR="003F793D" w:rsidRPr="00092B05" w:rsidRDefault="003F793D" w:rsidP="00897CA1">
            <w:pPr>
              <w:pStyle w:val="Lijstalinea"/>
              <w:spacing w:after="0" w:line="240" w:lineRule="auto"/>
              <w:rPr>
                <w:sz w:val="20"/>
                <w:szCs w:val="20"/>
                <w:lang w:val="en-US"/>
              </w:rPr>
            </w:pPr>
            <w:hyperlink r:id="rId129" w:history="1">
              <w:r w:rsidRPr="00092B05">
                <w:rPr>
                  <w:rStyle w:val="Hyperlink"/>
                  <w:sz w:val="20"/>
                  <w:szCs w:val="20"/>
                  <w:lang w:val="en-US"/>
                </w:rPr>
                <w:t>General information</w:t>
              </w:r>
            </w:hyperlink>
            <w:r w:rsidRPr="00092B05">
              <w:rPr>
                <w:sz w:val="20"/>
                <w:szCs w:val="20"/>
                <w:lang w:val="en-US"/>
              </w:rPr>
              <w:t xml:space="preserve">. The procedure is started by opening a case on the </w:t>
            </w:r>
            <w:hyperlink r:id="rId130" w:history="1">
              <w:r w:rsidRPr="00092B05">
                <w:rPr>
                  <w:rStyle w:val="Hyperlink"/>
                  <w:sz w:val="20"/>
                  <w:szCs w:val="20"/>
                  <w:lang w:val="en-US"/>
                </w:rPr>
                <w:t>website</w:t>
              </w:r>
            </w:hyperlink>
            <w:r w:rsidRPr="00092B05">
              <w:rPr>
                <w:sz w:val="20"/>
                <w:szCs w:val="20"/>
                <w:lang w:val="en-US"/>
              </w:rPr>
              <w:t>.</w:t>
            </w:r>
          </w:p>
          <w:p w14:paraId="19B730A0" w14:textId="77777777" w:rsidR="003F793D" w:rsidRPr="00092B05" w:rsidRDefault="003F793D" w:rsidP="00897CA1">
            <w:pPr>
              <w:pStyle w:val="Lijstalinea"/>
              <w:spacing w:after="0" w:line="240" w:lineRule="auto"/>
              <w:rPr>
                <w:sz w:val="20"/>
                <w:szCs w:val="20"/>
                <w:lang w:val="en-US"/>
              </w:rPr>
            </w:pPr>
          </w:p>
          <w:p w14:paraId="73C135ED" w14:textId="2F721680" w:rsidR="003F793D" w:rsidRPr="00092B05" w:rsidRDefault="003F793D" w:rsidP="007B16D0">
            <w:pPr>
              <w:pStyle w:val="Lijstalinea"/>
              <w:numPr>
                <w:ilvl w:val="0"/>
                <w:numId w:val="3"/>
              </w:numPr>
              <w:spacing w:after="0" w:line="240" w:lineRule="auto"/>
              <w:rPr>
                <w:sz w:val="20"/>
                <w:szCs w:val="20"/>
                <w:lang w:val="en-US"/>
              </w:rPr>
            </w:pPr>
            <w:hyperlink r:id="rId131" w:history="1">
              <w:r w:rsidRPr="00092B05">
                <w:rPr>
                  <w:rStyle w:val="Hyperlink"/>
                  <w:sz w:val="20"/>
                  <w:szCs w:val="20"/>
                  <w:lang w:val="en-US"/>
                </w:rPr>
                <w:t>Do a self-assessment using the manual for self-assessments</w:t>
              </w:r>
            </w:hyperlink>
          </w:p>
          <w:p w14:paraId="34B74344" w14:textId="324FBD20" w:rsidR="003F793D" w:rsidRPr="00092B05" w:rsidRDefault="003F793D" w:rsidP="00B65749">
            <w:pPr>
              <w:pStyle w:val="Lijstalinea"/>
              <w:spacing w:after="0" w:line="240" w:lineRule="auto"/>
              <w:rPr>
                <w:sz w:val="20"/>
                <w:szCs w:val="20"/>
                <w:lang w:val="en-US"/>
              </w:rPr>
            </w:pPr>
            <w:r w:rsidRPr="00092B05">
              <w:rPr>
                <w:sz w:val="20"/>
                <w:szCs w:val="20"/>
                <w:lang w:val="en-US"/>
              </w:rPr>
              <w:t>Read the manual for self-assessments. A template for creating a self-assessment is provided in Dutch. This template is not obligatory but it is encouraged. A self-assessment is not possible for materials coming from diaper recycling and for materials which will be used as fuel. For these materials a raw material declaration is necessary.</w:t>
            </w:r>
          </w:p>
          <w:p w14:paraId="27B456C4" w14:textId="77777777" w:rsidR="003F793D" w:rsidRPr="00092B05" w:rsidRDefault="003F793D" w:rsidP="00B65749">
            <w:pPr>
              <w:pStyle w:val="Lijstalinea"/>
              <w:spacing w:after="0" w:line="240" w:lineRule="auto"/>
              <w:rPr>
                <w:sz w:val="20"/>
                <w:szCs w:val="20"/>
                <w:lang w:val="en-US"/>
              </w:rPr>
            </w:pPr>
          </w:p>
          <w:p w14:paraId="62CB691D" w14:textId="25736B26" w:rsidR="003F793D" w:rsidRPr="00092B05" w:rsidRDefault="003F793D" w:rsidP="00FD5577">
            <w:pPr>
              <w:spacing w:after="0" w:line="240" w:lineRule="auto"/>
              <w:rPr>
                <w:rFonts w:ascii="Calibri" w:eastAsia="Times New Roman" w:hAnsi="Calibri" w:cs="Calibri"/>
                <w:b/>
                <w:bCs/>
                <w:kern w:val="0"/>
                <w:sz w:val="20"/>
                <w:szCs w:val="20"/>
                <w:lang w:val="en-US" w:eastAsia="nl-BE"/>
                <w14:ligatures w14:val="none"/>
              </w:rPr>
            </w:pPr>
            <w:r w:rsidRPr="00092B05">
              <w:rPr>
                <w:sz w:val="20"/>
                <w:szCs w:val="20"/>
                <w:lang w:val="en-US"/>
              </w:rPr>
              <w:t xml:space="preserve">! In some cases, a raw material declaration or self-assessment is not necessary. </w:t>
            </w:r>
            <w:hyperlink r:id="rId132" w:history="1">
              <w:r w:rsidRPr="00092B05">
                <w:rPr>
                  <w:rStyle w:val="Hyperlink"/>
                  <w:sz w:val="20"/>
                  <w:szCs w:val="20"/>
                  <w:lang w:val="en-US"/>
                </w:rPr>
                <w:t>This is only if the waste material is listed in VLAREMA annex 2.2</w:t>
              </w:r>
            </w:hyperlink>
            <w:r w:rsidRPr="00092B05">
              <w:rPr>
                <w:sz w:val="20"/>
                <w:szCs w:val="20"/>
                <w:lang w:val="en-US"/>
              </w:rPr>
              <w:t>.</w:t>
            </w:r>
          </w:p>
        </w:tc>
      </w:tr>
      <w:tr w:rsidR="003F793D" w:rsidRPr="00DF7325" w14:paraId="1219BB65" w14:textId="4B665F76" w:rsidTr="003F793D">
        <w:trPr>
          <w:trHeight w:val="650"/>
        </w:trPr>
        <w:tc>
          <w:tcPr>
            <w:tcW w:w="4101" w:type="dxa"/>
            <w:tcBorders>
              <w:top w:val="nil"/>
              <w:left w:val="single" w:sz="4" w:space="0" w:color="auto"/>
              <w:bottom w:val="single" w:sz="4" w:space="0" w:color="auto"/>
              <w:right w:val="single" w:sz="4" w:space="0" w:color="auto"/>
            </w:tcBorders>
            <w:hideMark/>
          </w:tcPr>
          <w:p w14:paraId="70B2B013"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Belgium (Brussels)</w:t>
            </w:r>
          </w:p>
        </w:tc>
        <w:tc>
          <w:tcPr>
            <w:tcW w:w="25935" w:type="dxa"/>
            <w:tcBorders>
              <w:top w:val="nil"/>
              <w:left w:val="nil"/>
              <w:bottom w:val="single" w:sz="4" w:space="0" w:color="auto"/>
              <w:right w:val="single" w:sz="4" w:space="0" w:color="auto"/>
            </w:tcBorders>
          </w:tcPr>
          <w:p w14:paraId="16DDBA11" w14:textId="66BDD692" w:rsidR="003F793D" w:rsidRPr="00092B05" w:rsidRDefault="003F793D" w:rsidP="00B845A1">
            <w:pPr>
              <w:spacing w:after="0" w:line="240" w:lineRule="auto"/>
              <w:rPr>
                <w:rFonts w:ascii="Arial" w:eastAsia="Times New Roman" w:hAnsi="Arial" w:cs="Arial"/>
                <w:color w:val="467886"/>
                <w:kern w:val="0"/>
                <w:sz w:val="18"/>
                <w:szCs w:val="18"/>
                <w:u w:val="single"/>
                <w:lang w:val="en-US" w:eastAsia="nl-BE"/>
                <w14:ligatures w14:val="none"/>
              </w:rPr>
            </w:pPr>
            <w:hyperlink r:id="rId133" w:history="1">
              <w:r w:rsidRPr="00092B05">
                <w:rPr>
                  <w:rStyle w:val="Hyperlink"/>
                  <w:rFonts w:ascii="Arial" w:eastAsia="Times New Roman" w:hAnsi="Arial" w:cs="Arial"/>
                  <w:kern w:val="0"/>
                  <w:sz w:val="18"/>
                  <w:szCs w:val="18"/>
                  <w:lang w:val="en-US" w:eastAsia="nl-BE"/>
                  <w14:ligatures w14:val="none"/>
                </w:rPr>
                <w:t>Decision tree waste/non-waste (FR)</w:t>
              </w:r>
            </w:hyperlink>
            <w:r w:rsidRPr="00092B05">
              <w:rPr>
                <w:rFonts w:ascii="Arial" w:eastAsia="Times New Roman" w:hAnsi="Arial" w:cs="Arial"/>
                <w:color w:val="467886"/>
                <w:kern w:val="0"/>
                <w:sz w:val="18"/>
                <w:szCs w:val="18"/>
                <w:u w:val="single"/>
                <w:lang w:val="en-US" w:eastAsia="nl-BE"/>
                <w14:ligatures w14:val="none"/>
              </w:rPr>
              <w:br/>
            </w:r>
            <w:hyperlink r:id="rId134" w:history="1">
              <w:r w:rsidRPr="00092B05">
                <w:rPr>
                  <w:rStyle w:val="Hyperlink"/>
                  <w:rFonts w:ascii="Arial" w:eastAsia="Times New Roman" w:hAnsi="Arial" w:cs="Arial"/>
                  <w:kern w:val="0"/>
                  <w:sz w:val="18"/>
                  <w:szCs w:val="18"/>
                  <w:lang w:val="en-US" w:eastAsia="nl-BE"/>
                  <w14:ligatures w14:val="none"/>
                </w:rPr>
                <w:t>Procedure end-of-waste</w:t>
              </w:r>
            </w:hyperlink>
          </w:p>
        </w:tc>
      </w:tr>
      <w:tr w:rsidR="003F793D" w:rsidRPr="00DF7325" w14:paraId="535BB015" w14:textId="26D32657" w:rsidTr="003F793D">
        <w:trPr>
          <w:trHeight w:val="338"/>
        </w:trPr>
        <w:tc>
          <w:tcPr>
            <w:tcW w:w="4101" w:type="dxa"/>
            <w:tcBorders>
              <w:top w:val="nil"/>
              <w:left w:val="single" w:sz="4" w:space="0" w:color="auto"/>
              <w:bottom w:val="single" w:sz="4" w:space="0" w:color="auto"/>
              <w:right w:val="single" w:sz="4" w:space="0" w:color="auto"/>
            </w:tcBorders>
            <w:hideMark/>
          </w:tcPr>
          <w:p w14:paraId="0036DA27"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Belgium (</w:t>
            </w:r>
            <w:proofErr w:type="spellStart"/>
            <w:r w:rsidRPr="00092B05">
              <w:rPr>
                <w:rFonts w:ascii="Calibri" w:eastAsia="Times New Roman" w:hAnsi="Calibri" w:cs="Calibri"/>
                <w:b/>
                <w:bCs/>
                <w:kern w:val="0"/>
                <w:sz w:val="20"/>
                <w:szCs w:val="20"/>
                <w:lang w:eastAsia="nl-BE"/>
                <w14:ligatures w14:val="none"/>
              </w:rPr>
              <w:t>Wallonia</w:t>
            </w:r>
            <w:proofErr w:type="spellEnd"/>
            <w:r w:rsidRPr="00092B05">
              <w:rPr>
                <w:rFonts w:ascii="Calibri" w:eastAsia="Times New Roman" w:hAnsi="Calibri" w:cs="Calibri"/>
                <w:b/>
                <w:bCs/>
                <w:kern w:val="0"/>
                <w:sz w:val="20"/>
                <w:szCs w:val="20"/>
                <w:lang w:eastAsia="nl-BE"/>
                <w14:ligatures w14:val="none"/>
              </w:rPr>
              <w:t>)</w:t>
            </w:r>
          </w:p>
        </w:tc>
        <w:tc>
          <w:tcPr>
            <w:tcW w:w="25935" w:type="dxa"/>
            <w:tcBorders>
              <w:top w:val="nil"/>
              <w:left w:val="nil"/>
              <w:bottom w:val="single" w:sz="4" w:space="0" w:color="auto"/>
              <w:right w:val="single" w:sz="4" w:space="0" w:color="auto"/>
            </w:tcBorders>
          </w:tcPr>
          <w:p w14:paraId="1E4AB2AA" w14:textId="1DCB2B80" w:rsidR="003F793D" w:rsidRPr="00092B05" w:rsidRDefault="003F793D" w:rsidP="00E847C4">
            <w:pPr>
              <w:spacing w:after="0" w:line="240" w:lineRule="auto"/>
              <w:rPr>
                <w:rFonts w:ascii="Calibri" w:eastAsia="Times New Roman" w:hAnsi="Calibri" w:cs="Calibri"/>
                <w:kern w:val="0"/>
                <w:sz w:val="20"/>
                <w:szCs w:val="20"/>
                <w:lang w:val="en-US" w:eastAsia="nl-BE"/>
                <w14:ligatures w14:val="none"/>
              </w:rPr>
            </w:pPr>
            <w:hyperlink r:id="rId135" w:history="1">
              <w:r w:rsidRPr="00092B05">
                <w:rPr>
                  <w:rStyle w:val="Hyperlink"/>
                  <w:rFonts w:ascii="Calibri" w:eastAsia="Times New Roman" w:hAnsi="Calibri" w:cs="Calibri"/>
                  <w:kern w:val="0"/>
                  <w:sz w:val="20"/>
                  <w:szCs w:val="20"/>
                  <w:lang w:val="en-US" w:eastAsia="nl-BE"/>
                  <w14:ligatures w14:val="none"/>
                </w:rPr>
                <w:t>Procedure end-of-waste and byproducts, also individual case decisions</w:t>
              </w:r>
            </w:hyperlink>
          </w:p>
        </w:tc>
      </w:tr>
      <w:tr w:rsidR="003F793D" w:rsidRPr="00092B05" w14:paraId="4331749A" w14:textId="01CF4DF5" w:rsidTr="003F793D">
        <w:trPr>
          <w:trHeight w:val="300"/>
        </w:trPr>
        <w:tc>
          <w:tcPr>
            <w:tcW w:w="4101" w:type="dxa"/>
            <w:tcBorders>
              <w:top w:val="nil"/>
              <w:left w:val="single" w:sz="4" w:space="0" w:color="auto"/>
              <w:bottom w:val="single" w:sz="4" w:space="0" w:color="auto"/>
              <w:right w:val="single" w:sz="4" w:space="0" w:color="auto"/>
            </w:tcBorders>
            <w:shd w:val="clear" w:color="auto" w:fill="FBE4D5" w:themeFill="accent2" w:themeFillTint="33"/>
            <w:hideMark/>
          </w:tcPr>
          <w:p w14:paraId="7F7EEC05"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Bulgaria</w:t>
            </w:r>
          </w:p>
        </w:tc>
        <w:tc>
          <w:tcPr>
            <w:tcW w:w="25935" w:type="dxa"/>
            <w:tcBorders>
              <w:top w:val="nil"/>
              <w:left w:val="nil"/>
              <w:bottom w:val="single" w:sz="4" w:space="0" w:color="auto"/>
              <w:right w:val="single" w:sz="4" w:space="0" w:color="auto"/>
            </w:tcBorders>
          </w:tcPr>
          <w:p w14:paraId="5EFF86FA" w14:textId="38A5E57C"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p>
        </w:tc>
      </w:tr>
      <w:tr w:rsidR="003F793D" w:rsidRPr="00DF7325" w14:paraId="1BBEAAA0" w14:textId="39631A47" w:rsidTr="003F793D">
        <w:trPr>
          <w:trHeight w:val="300"/>
        </w:trPr>
        <w:tc>
          <w:tcPr>
            <w:tcW w:w="4101" w:type="dxa"/>
            <w:tcBorders>
              <w:top w:val="nil"/>
              <w:left w:val="single" w:sz="4" w:space="0" w:color="auto"/>
              <w:bottom w:val="single" w:sz="4" w:space="0" w:color="auto"/>
              <w:right w:val="single" w:sz="4" w:space="0" w:color="auto"/>
            </w:tcBorders>
            <w:hideMark/>
          </w:tcPr>
          <w:p w14:paraId="5B530A4A"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Croatia</w:t>
            </w:r>
          </w:p>
        </w:tc>
        <w:tc>
          <w:tcPr>
            <w:tcW w:w="25935" w:type="dxa"/>
            <w:tcBorders>
              <w:top w:val="nil"/>
              <w:left w:val="nil"/>
              <w:bottom w:val="single" w:sz="4" w:space="0" w:color="auto"/>
              <w:right w:val="single" w:sz="4" w:space="0" w:color="auto"/>
            </w:tcBorders>
          </w:tcPr>
          <w:p w14:paraId="2B5CC540" w14:textId="0B5D6913" w:rsidR="003F793D" w:rsidRPr="00092B05" w:rsidRDefault="003F793D" w:rsidP="00E847C4">
            <w:pPr>
              <w:spacing w:after="0" w:line="240" w:lineRule="auto"/>
              <w:rPr>
                <w:rFonts w:ascii="Calibri" w:eastAsia="Times New Roman" w:hAnsi="Calibri" w:cs="Calibri"/>
                <w:kern w:val="0"/>
                <w:sz w:val="20"/>
                <w:szCs w:val="20"/>
                <w:lang w:val="en-US" w:eastAsia="nl-BE"/>
                <w14:ligatures w14:val="none"/>
              </w:rPr>
            </w:pPr>
            <w:hyperlink r:id="rId136" w:history="1">
              <w:r w:rsidRPr="00092B05">
                <w:rPr>
                  <w:rStyle w:val="Hyperlink"/>
                  <w:rFonts w:ascii="Calibri" w:eastAsia="Times New Roman" w:hAnsi="Calibri" w:cs="Calibri"/>
                  <w:kern w:val="0"/>
                  <w:sz w:val="20"/>
                  <w:szCs w:val="20"/>
                  <w:lang w:val="en-US" w:eastAsia="nl-BE"/>
                  <w14:ligatures w14:val="none"/>
                </w:rPr>
                <w:t>Ordinance on the end-of-waste status (OG 55/23), chapter 6</w:t>
              </w:r>
            </w:hyperlink>
            <w:r w:rsidRPr="00092B05">
              <w:rPr>
                <w:rFonts w:ascii="Calibri" w:eastAsia="Times New Roman" w:hAnsi="Calibri" w:cs="Calibri"/>
                <w:kern w:val="0"/>
                <w:sz w:val="20"/>
                <w:szCs w:val="20"/>
                <w:lang w:val="en-US" w:eastAsia="nl-BE"/>
                <w14:ligatures w14:val="none"/>
              </w:rPr>
              <w:t>, gives details on how to prove conformity with EoW in case the specific EoW rules do not apply.</w:t>
            </w:r>
            <w:r w:rsidRPr="00092B05">
              <w:rPr>
                <w:rFonts w:ascii="Calibri" w:eastAsia="Times New Roman" w:hAnsi="Calibri" w:cs="Calibri"/>
                <w:kern w:val="0"/>
                <w:sz w:val="20"/>
                <w:szCs w:val="20"/>
                <w:lang w:val="en-US" w:eastAsia="nl-BE"/>
                <w14:ligatures w14:val="none"/>
              </w:rPr>
              <w:br/>
            </w:r>
            <w:r w:rsidRPr="00092B05">
              <w:rPr>
                <w:rFonts w:ascii="Calibri" w:eastAsia="Times New Roman" w:hAnsi="Calibri" w:cs="Calibri"/>
                <w:kern w:val="0"/>
                <w:sz w:val="20"/>
                <w:szCs w:val="20"/>
                <w:lang w:val="en-US" w:eastAsia="nl-BE"/>
                <w14:ligatures w14:val="none"/>
              </w:rPr>
              <w:br/>
            </w:r>
            <w:hyperlink r:id="rId137" w:history="1">
              <w:r w:rsidRPr="00092B05">
                <w:rPr>
                  <w:rStyle w:val="Hyperlink"/>
                  <w:rFonts w:ascii="Calibri" w:eastAsia="Times New Roman" w:hAnsi="Calibri" w:cs="Calibri"/>
                  <w:kern w:val="0"/>
                  <w:sz w:val="20"/>
                  <w:szCs w:val="20"/>
                  <w:lang w:val="en-US" w:eastAsia="nl-BE"/>
                  <w14:ligatures w14:val="none"/>
                </w:rPr>
                <w:t>Ordinance on waste management (OG 106/22</w:t>
              </w:r>
            </w:hyperlink>
            <w:r w:rsidRPr="00092B05">
              <w:rPr>
                <w:rFonts w:ascii="Calibri" w:eastAsia="Times New Roman" w:hAnsi="Calibri" w:cs="Calibri"/>
                <w:kern w:val="0"/>
                <w:sz w:val="20"/>
                <w:szCs w:val="20"/>
                <w:lang w:val="en-US" w:eastAsia="nl-BE"/>
                <w14:ligatures w14:val="none"/>
              </w:rPr>
              <w:t xml:space="preserve">), amended by </w:t>
            </w:r>
            <w:hyperlink r:id="rId138" w:history="1">
              <w:r w:rsidRPr="00092B05">
                <w:rPr>
                  <w:rStyle w:val="Hyperlink"/>
                  <w:rFonts w:ascii="Calibri" w:eastAsia="Times New Roman" w:hAnsi="Calibri" w:cs="Calibri"/>
                  <w:kern w:val="0"/>
                  <w:sz w:val="20"/>
                  <w:szCs w:val="20"/>
                  <w:lang w:val="en-US" w:eastAsia="nl-BE"/>
                  <w14:ligatures w14:val="none"/>
                </w:rPr>
                <w:t>138/24</w:t>
              </w:r>
            </w:hyperlink>
            <w:r w:rsidRPr="00092B05">
              <w:rPr>
                <w:rFonts w:ascii="Calibri" w:eastAsia="Times New Roman" w:hAnsi="Calibri" w:cs="Calibri"/>
                <w:kern w:val="0"/>
                <w:sz w:val="20"/>
                <w:szCs w:val="20"/>
                <w:lang w:val="en-US" w:eastAsia="nl-BE"/>
                <w14:ligatures w14:val="none"/>
              </w:rPr>
              <w:t>, gives details on how to prove conformity with general by-product criteria</w:t>
            </w:r>
          </w:p>
        </w:tc>
      </w:tr>
      <w:tr w:rsidR="003F793D" w:rsidRPr="00092B05" w14:paraId="4F8D4840" w14:textId="0BE3CA8B" w:rsidTr="003F793D">
        <w:trPr>
          <w:trHeight w:val="300"/>
        </w:trPr>
        <w:tc>
          <w:tcPr>
            <w:tcW w:w="4101" w:type="dxa"/>
            <w:tcBorders>
              <w:top w:val="nil"/>
              <w:left w:val="single" w:sz="4" w:space="0" w:color="auto"/>
              <w:bottom w:val="single" w:sz="4" w:space="0" w:color="auto"/>
              <w:right w:val="single" w:sz="4" w:space="0" w:color="auto"/>
            </w:tcBorders>
            <w:shd w:val="clear" w:color="auto" w:fill="FBE4D5" w:themeFill="accent2" w:themeFillTint="33"/>
            <w:hideMark/>
          </w:tcPr>
          <w:p w14:paraId="7CA48B9F"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Cyprus*</w:t>
            </w:r>
          </w:p>
        </w:tc>
        <w:tc>
          <w:tcPr>
            <w:tcW w:w="25935" w:type="dxa"/>
            <w:tcBorders>
              <w:top w:val="nil"/>
              <w:left w:val="nil"/>
              <w:bottom w:val="single" w:sz="4" w:space="0" w:color="auto"/>
              <w:right w:val="single" w:sz="4" w:space="0" w:color="auto"/>
            </w:tcBorders>
          </w:tcPr>
          <w:p w14:paraId="46685606" w14:textId="7078EB0A"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p>
        </w:tc>
      </w:tr>
      <w:tr w:rsidR="003F793D" w:rsidRPr="00DF7325" w14:paraId="41FEE571" w14:textId="2A9C0DA7" w:rsidTr="003F793D">
        <w:trPr>
          <w:trHeight w:val="300"/>
        </w:trPr>
        <w:tc>
          <w:tcPr>
            <w:tcW w:w="4101" w:type="dxa"/>
            <w:tcBorders>
              <w:top w:val="nil"/>
              <w:left w:val="single" w:sz="4" w:space="0" w:color="auto"/>
              <w:bottom w:val="single" w:sz="4" w:space="0" w:color="auto"/>
              <w:right w:val="single" w:sz="4" w:space="0" w:color="auto"/>
            </w:tcBorders>
            <w:hideMark/>
          </w:tcPr>
          <w:p w14:paraId="7A1991E5"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proofErr w:type="spellStart"/>
            <w:r w:rsidRPr="00092B05">
              <w:rPr>
                <w:rFonts w:ascii="Calibri" w:eastAsia="Times New Roman" w:hAnsi="Calibri" w:cs="Calibri"/>
                <w:b/>
                <w:bCs/>
                <w:kern w:val="0"/>
                <w:sz w:val="20"/>
                <w:szCs w:val="20"/>
                <w:lang w:eastAsia="nl-BE"/>
                <w14:ligatures w14:val="none"/>
              </w:rPr>
              <w:t>Czech</w:t>
            </w:r>
            <w:proofErr w:type="spellEnd"/>
            <w:r w:rsidRPr="00092B05">
              <w:rPr>
                <w:rFonts w:ascii="Calibri" w:eastAsia="Times New Roman" w:hAnsi="Calibri" w:cs="Calibri"/>
                <w:b/>
                <w:bCs/>
                <w:kern w:val="0"/>
                <w:sz w:val="20"/>
                <w:szCs w:val="20"/>
                <w:lang w:eastAsia="nl-BE"/>
                <w14:ligatures w14:val="none"/>
              </w:rPr>
              <w:t> </w:t>
            </w:r>
            <w:proofErr w:type="spellStart"/>
            <w:r w:rsidRPr="00092B05">
              <w:rPr>
                <w:rFonts w:ascii="Calibri" w:eastAsia="Times New Roman" w:hAnsi="Calibri" w:cs="Calibri"/>
                <w:b/>
                <w:bCs/>
                <w:kern w:val="0"/>
                <w:sz w:val="20"/>
                <w:szCs w:val="20"/>
                <w:lang w:eastAsia="nl-BE"/>
                <w14:ligatures w14:val="none"/>
              </w:rPr>
              <w:t>Republic</w:t>
            </w:r>
            <w:proofErr w:type="spellEnd"/>
          </w:p>
        </w:tc>
        <w:tc>
          <w:tcPr>
            <w:tcW w:w="25935" w:type="dxa"/>
            <w:tcBorders>
              <w:top w:val="nil"/>
              <w:left w:val="nil"/>
              <w:bottom w:val="single" w:sz="4" w:space="0" w:color="auto"/>
              <w:right w:val="single" w:sz="4" w:space="0" w:color="auto"/>
            </w:tcBorders>
          </w:tcPr>
          <w:p w14:paraId="75D89640" w14:textId="6F44CAB9" w:rsidR="003F793D" w:rsidRPr="00092B05" w:rsidRDefault="003F793D" w:rsidP="00E847C4">
            <w:pPr>
              <w:spacing w:after="0" w:line="240" w:lineRule="auto"/>
              <w:rPr>
                <w:rFonts w:ascii="Calibri" w:eastAsia="Times New Roman" w:hAnsi="Calibri" w:cs="Calibri"/>
                <w:kern w:val="0"/>
                <w:sz w:val="20"/>
                <w:szCs w:val="20"/>
                <w:lang w:val="en-US" w:eastAsia="nl-BE"/>
                <w14:ligatures w14:val="none"/>
              </w:rPr>
            </w:pPr>
            <w:hyperlink r:id="rId139" w:history="1">
              <w:r w:rsidRPr="00092B05">
                <w:rPr>
                  <w:rStyle w:val="Hyperlink"/>
                  <w:rFonts w:ascii="Calibri" w:eastAsia="Times New Roman" w:hAnsi="Calibri" w:cs="Calibri"/>
                  <w:kern w:val="0"/>
                  <w:sz w:val="20"/>
                  <w:szCs w:val="20"/>
                  <w:lang w:val="en-US" w:eastAsia="nl-BE"/>
                  <w14:ligatures w14:val="none"/>
                </w:rPr>
                <w:t>General waste law</w:t>
              </w:r>
            </w:hyperlink>
            <w:r w:rsidRPr="00092B05">
              <w:rPr>
                <w:rFonts w:ascii="Calibri" w:eastAsia="Times New Roman" w:hAnsi="Calibri" w:cs="Calibri"/>
                <w:kern w:val="0"/>
                <w:sz w:val="20"/>
                <w:szCs w:val="20"/>
                <w:lang w:val="en-US" w:eastAsia="nl-BE"/>
                <w14:ligatures w14:val="none"/>
              </w:rPr>
              <w:t xml:space="preserve"> (541/2020)</w:t>
            </w:r>
            <w:r w:rsidRPr="00092B05">
              <w:rPr>
                <w:rFonts w:ascii="Calibri" w:eastAsia="Times New Roman" w:hAnsi="Calibri" w:cs="Calibri"/>
                <w:kern w:val="0"/>
                <w:sz w:val="20"/>
                <w:szCs w:val="20"/>
                <w:lang w:val="en-US" w:eastAsia="nl-BE"/>
                <w14:ligatures w14:val="none"/>
              </w:rPr>
              <w:br/>
            </w:r>
            <w:hyperlink r:id="rId140" w:history="1">
              <w:r w:rsidRPr="00092B05">
                <w:rPr>
                  <w:rStyle w:val="Hyperlink"/>
                  <w:rFonts w:ascii="Calibri" w:eastAsia="Times New Roman" w:hAnsi="Calibri" w:cs="Calibri"/>
                  <w:kern w:val="0"/>
                  <w:sz w:val="20"/>
                  <w:szCs w:val="20"/>
                  <w:lang w:val="en-US" w:eastAsia="nl-BE"/>
                  <w14:ligatures w14:val="none"/>
                </w:rPr>
                <w:t>Law on specific waste streams</w:t>
              </w:r>
            </w:hyperlink>
            <w:r w:rsidRPr="00092B05">
              <w:rPr>
                <w:rFonts w:ascii="Calibri" w:eastAsia="Times New Roman" w:hAnsi="Calibri" w:cs="Calibri"/>
                <w:kern w:val="0"/>
                <w:sz w:val="20"/>
                <w:szCs w:val="20"/>
                <w:lang w:val="en-US" w:eastAsia="nl-BE"/>
                <w14:ligatures w14:val="none"/>
              </w:rPr>
              <w:t xml:space="preserve"> (273/2021)</w:t>
            </w:r>
          </w:p>
        </w:tc>
      </w:tr>
      <w:tr w:rsidR="003F793D" w:rsidRPr="00DF7325" w14:paraId="3DA3DD53" w14:textId="73420D68" w:rsidTr="003F793D">
        <w:trPr>
          <w:trHeight w:val="300"/>
        </w:trPr>
        <w:tc>
          <w:tcPr>
            <w:tcW w:w="4101" w:type="dxa"/>
            <w:tcBorders>
              <w:top w:val="nil"/>
              <w:left w:val="single" w:sz="4" w:space="0" w:color="auto"/>
              <w:bottom w:val="single" w:sz="4" w:space="0" w:color="auto"/>
              <w:right w:val="single" w:sz="4" w:space="0" w:color="auto"/>
            </w:tcBorders>
            <w:hideMark/>
          </w:tcPr>
          <w:p w14:paraId="6AB50594"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Denmark</w:t>
            </w:r>
          </w:p>
        </w:tc>
        <w:tc>
          <w:tcPr>
            <w:tcW w:w="25935" w:type="dxa"/>
            <w:tcBorders>
              <w:top w:val="nil"/>
              <w:left w:val="nil"/>
              <w:bottom w:val="single" w:sz="4" w:space="0" w:color="auto"/>
              <w:right w:val="single" w:sz="4" w:space="0" w:color="auto"/>
            </w:tcBorders>
          </w:tcPr>
          <w:p w14:paraId="20F99DF6" w14:textId="5C3BBA4F" w:rsidR="003F793D" w:rsidRPr="00092B05" w:rsidRDefault="003F793D" w:rsidP="00E847C4">
            <w:pPr>
              <w:spacing w:after="0" w:line="240" w:lineRule="auto"/>
              <w:rPr>
                <w:rFonts w:ascii="Calibri" w:eastAsia="Times New Roman" w:hAnsi="Calibri" w:cs="Calibri"/>
                <w:kern w:val="0"/>
                <w:sz w:val="20"/>
                <w:szCs w:val="20"/>
                <w:lang w:val="en-US" w:eastAsia="nl-BE"/>
                <w14:ligatures w14:val="none"/>
              </w:rPr>
            </w:pPr>
            <w:hyperlink r:id="rId141" w:history="1">
              <w:r w:rsidRPr="00092B05">
                <w:rPr>
                  <w:rStyle w:val="Hyperlink"/>
                  <w:rFonts w:ascii="Calibri" w:eastAsia="Times New Roman" w:hAnsi="Calibri" w:cs="Calibri"/>
                  <w:kern w:val="0"/>
                  <w:sz w:val="20"/>
                  <w:szCs w:val="20"/>
                  <w:lang w:val="en-US" w:eastAsia="nl-BE"/>
                  <w14:ligatures w14:val="none"/>
                </w:rPr>
                <w:t>Guidance</w:t>
              </w:r>
            </w:hyperlink>
            <w:r w:rsidRPr="00092B05">
              <w:rPr>
                <w:rFonts w:ascii="Calibri" w:eastAsia="Times New Roman" w:hAnsi="Calibri" w:cs="Calibri"/>
                <w:kern w:val="0"/>
                <w:sz w:val="20"/>
                <w:szCs w:val="20"/>
                <w:lang w:val="en-US" w:eastAsia="nl-BE"/>
                <w14:ligatures w14:val="none"/>
              </w:rPr>
              <w:t xml:space="preserve"> on the classification of substances, including soil, as waste or non-waste (by-products):</w:t>
            </w:r>
            <w:r w:rsidRPr="00092B05">
              <w:rPr>
                <w:rFonts w:ascii="Calibri" w:eastAsia="Times New Roman" w:hAnsi="Calibri" w:cs="Calibri"/>
                <w:kern w:val="0"/>
                <w:sz w:val="20"/>
                <w:szCs w:val="20"/>
                <w:lang w:val="en-US" w:eastAsia="nl-BE"/>
                <w14:ligatures w14:val="none"/>
              </w:rPr>
              <w:br/>
              <w:t>The Danish EPA does not normally comment on specific and/or pending cases, but can nevertheless give guidance on questions of principle. The Danish Environmental Protection Agency's statements are indicative and have no legal effect. The Danish EPA is generally positive towards companies' transition from a linear to a circular economy, when environmental and health considerations are taken care of at the same level and where it contributes to reducing the amount of industrial waste. In this connection, the Danish EPA draws attention to the fact that there may currently be materials that are classified as waste that, under the right conditions, could be classified as by-products with a view to secondary use in other supply chains.</w:t>
            </w:r>
            <w:r w:rsidRPr="00092B05">
              <w:rPr>
                <w:rFonts w:ascii="Calibri" w:eastAsia="Times New Roman" w:hAnsi="Calibri" w:cs="Calibri"/>
                <w:kern w:val="0"/>
                <w:sz w:val="20"/>
                <w:szCs w:val="20"/>
                <w:lang w:val="en-US" w:eastAsia="nl-BE"/>
                <w14:ligatures w14:val="none"/>
              </w:rPr>
              <w:br/>
            </w:r>
            <w:r w:rsidRPr="00092B05">
              <w:rPr>
                <w:rFonts w:ascii="Calibri" w:eastAsia="Times New Roman" w:hAnsi="Calibri" w:cs="Calibri"/>
                <w:kern w:val="0"/>
                <w:sz w:val="20"/>
                <w:szCs w:val="20"/>
                <w:lang w:val="en-US" w:eastAsia="nl-BE"/>
                <w14:ligatures w14:val="none"/>
              </w:rPr>
              <w:br/>
              <w:t>The municipal council of the municipality where the substance or object is produced decides whether a substance or object is covered by the waste definition, cf. section 4 of the Waste Order. Section 2(2) states that residues that meet certain conditions are not considered waste. If a municipal council has decided that a substance or object is not covered by the waste definition, the handling of substances or objects must no longer follow the waste regulation</w:t>
            </w:r>
            <w:r w:rsidRPr="00092B05">
              <w:rPr>
                <w:rFonts w:ascii="Calibri" w:eastAsia="Times New Roman" w:hAnsi="Calibri" w:cs="Calibri"/>
                <w:kern w:val="0"/>
                <w:sz w:val="20"/>
                <w:szCs w:val="20"/>
                <w:lang w:val="en-US" w:eastAsia="nl-BE"/>
                <w14:ligatures w14:val="none"/>
              </w:rPr>
              <w:br/>
              <w:t xml:space="preserve">The legal text is found </w:t>
            </w:r>
            <w:hyperlink r:id="rId142" w:history="1">
              <w:r w:rsidRPr="00092B05">
                <w:rPr>
                  <w:rStyle w:val="Hyperlink"/>
                  <w:rFonts w:ascii="Calibri" w:eastAsia="Times New Roman" w:hAnsi="Calibri" w:cs="Calibri"/>
                  <w:kern w:val="0"/>
                  <w:sz w:val="20"/>
                  <w:szCs w:val="20"/>
                  <w:lang w:val="en-US" w:eastAsia="nl-BE"/>
                  <w14:ligatures w14:val="none"/>
                </w:rPr>
                <w:t>here</w:t>
              </w:r>
            </w:hyperlink>
            <w:r w:rsidRPr="00092B05">
              <w:rPr>
                <w:rFonts w:ascii="Calibri" w:eastAsia="Times New Roman" w:hAnsi="Calibri" w:cs="Calibri"/>
                <w:kern w:val="0"/>
                <w:sz w:val="20"/>
                <w:szCs w:val="20"/>
                <w:lang w:val="en-US" w:eastAsia="nl-BE"/>
                <w14:ligatures w14:val="none"/>
              </w:rPr>
              <w:t>.</w:t>
            </w:r>
          </w:p>
        </w:tc>
      </w:tr>
      <w:tr w:rsidR="003F793D" w:rsidRPr="00092B05" w14:paraId="785D1CAF" w14:textId="258FE918" w:rsidTr="003F793D">
        <w:trPr>
          <w:trHeight w:val="300"/>
        </w:trPr>
        <w:tc>
          <w:tcPr>
            <w:tcW w:w="4101" w:type="dxa"/>
            <w:tcBorders>
              <w:top w:val="nil"/>
              <w:left w:val="single" w:sz="4" w:space="0" w:color="auto"/>
              <w:bottom w:val="single" w:sz="4" w:space="0" w:color="auto"/>
              <w:right w:val="single" w:sz="4" w:space="0" w:color="auto"/>
            </w:tcBorders>
            <w:shd w:val="clear" w:color="auto" w:fill="FBE4D5" w:themeFill="accent2" w:themeFillTint="33"/>
            <w:hideMark/>
          </w:tcPr>
          <w:p w14:paraId="526E9BD5"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Estonia</w:t>
            </w:r>
          </w:p>
        </w:tc>
        <w:tc>
          <w:tcPr>
            <w:tcW w:w="25935" w:type="dxa"/>
            <w:tcBorders>
              <w:top w:val="nil"/>
              <w:left w:val="nil"/>
              <w:bottom w:val="single" w:sz="4" w:space="0" w:color="auto"/>
              <w:right w:val="single" w:sz="4" w:space="0" w:color="auto"/>
            </w:tcBorders>
          </w:tcPr>
          <w:p w14:paraId="29C6CA5F" w14:textId="68E3475B" w:rsidR="008F7182" w:rsidRPr="00FE1588" w:rsidRDefault="008F7182" w:rsidP="00E847C4">
            <w:pPr>
              <w:spacing w:after="0" w:line="240" w:lineRule="auto"/>
              <w:rPr>
                <w:rFonts w:ascii="Calibri" w:eastAsia="Times New Roman" w:hAnsi="Calibri" w:cs="Calibri"/>
                <w:kern w:val="0"/>
                <w:sz w:val="20"/>
                <w:szCs w:val="20"/>
                <w:lang w:eastAsia="nl-BE"/>
                <w14:ligatures w14:val="none"/>
              </w:rPr>
            </w:pPr>
          </w:p>
        </w:tc>
      </w:tr>
      <w:tr w:rsidR="003F793D" w:rsidRPr="00092B05" w14:paraId="69B3828F" w14:textId="73E847AE" w:rsidTr="003F793D">
        <w:trPr>
          <w:trHeight w:val="525"/>
        </w:trPr>
        <w:tc>
          <w:tcPr>
            <w:tcW w:w="4101" w:type="dxa"/>
            <w:tcBorders>
              <w:top w:val="nil"/>
              <w:left w:val="single" w:sz="4" w:space="0" w:color="auto"/>
              <w:bottom w:val="single" w:sz="4" w:space="0" w:color="auto"/>
              <w:right w:val="single" w:sz="4" w:space="0" w:color="auto"/>
            </w:tcBorders>
            <w:shd w:val="clear" w:color="auto" w:fill="FBE4D5" w:themeFill="accent2" w:themeFillTint="33"/>
            <w:hideMark/>
          </w:tcPr>
          <w:p w14:paraId="27224B67"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Finland</w:t>
            </w:r>
          </w:p>
        </w:tc>
        <w:tc>
          <w:tcPr>
            <w:tcW w:w="25935" w:type="dxa"/>
            <w:tcBorders>
              <w:top w:val="nil"/>
              <w:left w:val="nil"/>
              <w:bottom w:val="single" w:sz="4" w:space="0" w:color="auto"/>
              <w:right w:val="single" w:sz="4" w:space="0" w:color="auto"/>
            </w:tcBorders>
          </w:tcPr>
          <w:p w14:paraId="3DFED6CB" w14:textId="3EBD9EFC"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p>
        </w:tc>
      </w:tr>
      <w:tr w:rsidR="003F793D" w:rsidRPr="00DF7325" w14:paraId="15B9D302" w14:textId="3AFCC4EA" w:rsidTr="003F793D">
        <w:trPr>
          <w:trHeight w:val="559"/>
        </w:trPr>
        <w:tc>
          <w:tcPr>
            <w:tcW w:w="4101" w:type="dxa"/>
            <w:tcBorders>
              <w:top w:val="nil"/>
              <w:left w:val="single" w:sz="4" w:space="0" w:color="auto"/>
              <w:bottom w:val="single" w:sz="4" w:space="0" w:color="auto"/>
              <w:right w:val="single" w:sz="4" w:space="0" w:color="auto"/>
            </w:tcBorders>
            <w:hideMark/>
          </w:tcPr>
          <w:p w14:paraId="26A4A77B"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France</w:t>
            </w:r>
          </w:p>
        </w:tc>
        <w:tc>
          <w:tcPr>
            <w:tcW w:w="25935" w:type="dxa"/>
            <w:tcBorders>
              <w:top w:val="nil"/>
              <w:left w:val="nil"/>
              <w:bottom w:val="single" w:sz="4" w:space="0" w:color="auto"/>
              <w:right w:val="single" w:sz="4" w:space="0" w:color="auto"/>
            </w:tcBorders>
          </w:tcPr>
          <w:p w14:paraId="106B1E61" w14:textId="77777777" w:rsidR="003F793D" w:rsidRPr="00092B05" w:rsidRDefault="003F793D" w:rsidP="00E847C4">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General rules on EoW (</w:t>
            </w:r>
            <w:hyperlink r:id="rId143" w:history="1">
              <w:r w:rsidRPr="00092B05">
                <w:rPr>
                  <w:rStyle w:val="Hyperlink"/>
                  <w:rFonts w:ascii="Calibri" w:eastAsia="Times New Roman" w:hAnsi="Calibri" w:cs="Calibri"/>
                  <w:kern w:val="0"/>
                  <w:sz w:val="20"/>
                  <w:szCs w:val="20"/>
                  <w:lang w:val="en-US" w:eastAsia="nl-BE"/>
                  <w14:ligatures w14:val="none"/>
                </w:rPr>
                <w:t>ppt</w:t>
              </w:r>
            </w:hyperlink>
            <w:r w:rsidRPr="00092B05">
              <w:rPr>
                <w:rFonts w:ascii="Calibri" w:eastAsia="Times New Roman" w:hAnsi="Calibri" w:cs="Calibri"/>
                <w:kern w:val="0"/>
                <w:sz w:val="20"/>
                <w:szCs w:val="20"/>
                <w:lang w:val="en-US" w:eastAsia="nl-BE"/>
                <w14:ligatures w14:val="none"/>
              </w:rPr>
              <w:t xml:space="preserve">, </w:t>
            </w:r>
            <w:hyperlink r:id="rId144" w:history="1">
              <w:r w:rsidRPr="00092B05">
                <w:rPr>
                  <w:rStyle w:val="Hyperlink"/>
                  <w:rFonts w:ascii="Calibri" w:eastAsia="Times New Roman" w:hAnsi="Calibri" w:cs="Calibri"/>
                  <w:kern w:val="0"/>
                  <w:sz w:val="20"/>
                  <w:szCs w:val="20"/>
                  <w:lang w:val="en-US" w:eastAsia="nl-BE"/>
                  <w14:ligatures w14:val="none"/>
                </w:rPr>
                <w:t>website</w:t>
              </w:r>
            </w:hyperlink>
            <w:r w:rsidRPr="00092B05">
              <w:rPr>
                <w:rFonts w:ascii="Calibri" w:eastAsia="Times New Roman" w:hAnsi="Calibri" w:cs="Calibri"/>
                <w:kern w:val="0"/>
                <w:sz w:val="20"/>
                <w:szCs w:val="20"/>
                <w:lang w:val="en-US" w:eastAsia="nl-BE"/>
                <w14:ligatures w14:val="none"/>
              </w:rPr>
              <w:t xml:space="preserve">); </w:t>
            </w:r>
          </w:p>
          <w:p w14:paraId="0AD96FCE" w14:textId="77777777" w:rsidR="003F793D" w:rsidRPr="00092B05" w:rsidRDefault="003F793D" w:rsidP="00E847C4">
            <w:pPr>
              <w:spacing w:after="0" w:line="240" w:lineRule="auto"/>
              <w:rPr>
                <w:rFonts w:ascii="Calibri" w:eastAsia="Times New Roman" w:hAnsi="Calibri" w:cs="Calibri"/>
                <w:kern w:val="0"/>
                <w:sz w:val="20"/>
                <w:szCs w:val="20"/>
                <w:lang w:val="en-US" w:eastAsia="nl-BE"/>
                <w14:ligatures w14:val="none"/>
              </w:rPr>
            </w:pPr>
            <w:hyperlink r:id="rId145" w:history="1">
              <w:r w:rsidRPr="00092B05">
                <w:rPr>
                  <w:rStyle w:val="Hyperlink"/>
                  <w:rFonts w:ascii="Calibri" w:eastAsia="Times New Roman" w:hAnsi="Calibri" w:cs="Calibri"/>
                  <w:kern w:val="0"/>
                  <w:sz w:val="20"/>
                  <w:szCs w:val="20"/>
                  <w:lang w:val="en-US" w:eastAsia="nl-BE"/>
                  <w14:ligatures w14:val="none"/>
                </w:rPr>
                <w:t>Legal text</w:t>
              </w:r>
            </w:hyperlink>
            <w:r w:rsidRPr="00092B05">
              <w:rPr>
                <w:rFonts w:ascii="Calibri" w:eastAsia="Times New Roman" w:hAnsi="Calibri" w:cs="Calibri"/>
                <w:kern w:val="0"/>
                <w:sz w:val="20"/>
                <w:szCs w:val="20"/>
                <w:lang w:val="en-US" w:eastAsia="nl-BE"/>
                <w14:ligatures w14:val="none"/>
              </w:rPr>
              <w:t xml:space="preserve"> containing the rules on using the quality procedure to prove end-of-waste status;</w:t>
            </w:r>
          </w:p>
          <w:p w14:paraId="5F0E1B9B" w14:textId="66308310" w:rsidR="003F793D" w:rsidRPr="00092B05" w:rsidRDefault="003F793D" w:rsidP="00E847C4">
            <w:pPr>
              <w:spacing w:after="0" w:line="240" w:lineRule="auto"/>
              <w:rPr>
                <w:rFonts w:ascii="Calibri" w:eastAsia="Times New Roman" w:hAnsi="Calibri" w:cs="Calibri"/>
                <w:b/>
                <w:bCs/>
                <w:kern w:val="0"/>
                <w:sz w:val="20"/>
                <w:szCs w:val="20"/>
                <w:lang w:val="en-US" w:eastAsia="nl-BE"/>
                <w14:ligatures w14:val="none"/>
              </w:rPr>
            </w:pPr>
            <w:hyperlink r:id="rId146" w:history="1">
              <w:r w:rsidRPr="00092B05">
                <w:rPr>
                  <w:rStyle w:val="Hyperlink"/>
                  <w:sz w:val="20"/>
                  <w:szCs w:val="20"/>
                  <w:lang w:val="en-US"/>
                </w:rPr>
                <w:t>Legal text</w:t>
              </w:r>
            </w:hyperlink>
            <w:r w:rsidRPr="00092B05">
              <w:rPr>
                <w:sz w:val="20"/>
                <w:szCs w:val="20"/>
                <w:lang w:val="en-US"/>
              </w:rPr>
              <w:t xml:space="preserve"> on the EoW rules for products and chemical substances who are prepared for reuse</w:t>
            </w:r>
          </w:p>
        </w:tc>
      </w:tr>
      <w:tr w:rsidR="003F793D" w:rsidRPr="00092B05" w14:paraId="09392A8A" w14:textId="40EE62D7" w:rsidTr="003F793D">
        <w:trPr>
          <w:trHeight w:val="300"/>
        </w:trPr>
        <w:tc>
          <w:tcPr>
            <w:tcW w:w="4101" w:type="dxa"/>
            <w:tcBorders>
              <w:top w:val="nil"/>
              <w:left w:val="single" w:sz="4" w:space="0" w:color="auto"/>
              <w:bottom w:val="single" w:sz="4" w:space="0" w:color="auto"/>
              <w:right w:val="single" w:sz="4" w:space="0" w:color="auto"/>
            </w:tcBorders>
            <w:hideMark/>
          </w:tcPr>
          <w:p w14:paraId="14E0A57B"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Germany</w:t>
            </w:r>
          </w:p>
        </w:tc>
        <w:tc>
          <w:tcPr>
            <w:tcW w:w="25935" w:type="dxa"/>
            <w:tcBorders>
              <w:top w:val="nil"/>
              <w:left w:val="nil"/>
              <w:bottom w:val="single" w:sz="4" w:space="0" w:color="auto"/>
              <w:right w:val="single" w:sz="4" w:space="0" w:color="auto"/>
            </w:tcBorders>
          </w:tcPr>
          <w:p w14:paraId="04D72715" w14:textId="2AFB1C06"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w:t>
            </w:r>
          </w:p>
        </w:tc>
      </w:tr>
      <w:tr w:rsidR="003F793D" w:rsidRPr="00092B05" w14:paraId="3531EAF4" w14:textId="440E03E7" w:rsidTr="003F793D">
        <w:trPr>
          <w:trHeight w:val="300"/>
        </w:trPr>
        <w:tc>
          <w:tcPr>
            <w:tcW w:w="4101" w:type="dxa"/>
            <w:tcBorders>
              <w:top w:val="nil"/>
              <w:left w:val="single" w:sz="4" w:space="0" w:color="auto"/>
              <w:bottom w:val="single" w:sz="4" w:space="0" w:color="auto"/>
              <w:right w:val="single" w:sz="4" w:space="0" w:color="auto"/>
            </w:tcBorders>
            <w:shd w:val="clear" w:color="auto" w:fill="FBE4D5" w:themeFill="accent2" w:themeFillTint="33"/>
            <w:hideMark/>
          </w:tcPr>
          <w:p w14:paraId="7121B537"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Greece</w:t>
            </w:r>
          </w:p>
        </w:tc>
        <w:tc>
          <w:tcPr>
            <w:tcW w:w="25935" w:type="dxa"/>
            <w:tcBorders>
              <w:top w:val="nil"/>
              <w:left w:val="nil"/>
              <w:bottom w:val="single" w:sz="4" w:space="0" w:color="auto"/>
              <w:right w:val="single" w:sz="4" w:space="0" w:color="auto"/>
            </w:tcBorders>
          </w:tcPr>
          <w:p w14:paraId="070959C3" w14:textId="21A74666"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p>
        </w:tc>
      </w:tr>
      <w:tr w:rsidR="003F793D" w:rsidRPr="00092B05" w14:paraId="044BCD2C" w14:textId="0C0A117D" w:rsidTr="003F793D">
        <w:trPr>
          <w:trHeight w:val="300"/>
        </w:trPr>
        <w:tc>
          <w:tcPr>
            <w:tcW w:w="4101" w:type="dxa"/>
            <w:tcBorders>
              <w:top w:val="nil"/>
              <w:left w:val="single" w:sz="4" w:space="0" w:color="auto"/>
              <w:bottom w:val="single" w:sz="4" w:space="0" w:color="auto"/>
              <w:right w:val="single" w:sz="4" w:space="0" w:color="auto"/>
            </w:tcBorders>
            <w:shd w:val="clear" w:color="auto" w:fill="FBE4D5" w:themeFill="accent2" w:themeFillTint="33"/>
            <w:hideMark/>
          </w:tcPr>
          <w:p w14:paraId="570F62BD"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Hungary</w:t>
            </w:r>
          </w:p>
        </w:tc>
        <w:tc>
          <w:tcPr>
            <w:tcW w:w="25935" w:type="dxa"/>
            <w:tcBorders>
              <w:top w:val="nil"/>
              <w:left w:val="nil"/>
              <w:bottom w:val="single" w:sz="4" w:space="0" w:color="auto"/>
              <w:right w:val="single" w:sz="4" w:space="0" w:color="auto"/>
            </w:tcBorders>
          </w:tcPr>
          <w:p w14:paraId="059E5B28" w14:textId="29447B2B"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p>
        </w:tc>
      </w:tr>
      <w:tr w:rsidR="003F793D" w:rsidRPr="00DF7325" w14:paraId="5F3A45D0" w14:textId="77777777" w:rsidTr="003F793D">
        <w:trPr>
          <w:trHeight w:val="300"/>
        </w:trPr>
        <w:tc>
          <w:tcPr>
            <w:tcW w:w="4101" w:type="dxa"/>
            <w:tcBorders>
              <w:top w:val="nil"/>
              <w:left w:val="single" w:sz="4" w:space="0" w:color="auto"/>
              <w:bottom w:val="single" w:sz="4" w:space="0" w:color="auto"/>
              <w:right w:val="single" w:sz="4" w:space="0" w:color="auto"/>
            </w:tcBorders>
          </w:tcPr>
          <w:p w14:paraId="2EFAFBD2" w14:textId="5B1EB000"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Iceland</w:t>
            </w:r>
          </w:p>
        </w:tc>
        <w:tc>
          <w:tcPr>
            <w:tcW w:w="25935" w:type="dxa"/>
            <w:tcBorders>
              <w:top w:val="nil"/>
              <w:left w:val="nil"/>
              <w:bottom w:val="single" w:sz="4" w:space="0" w:color="auto"/>
              <w:right w:val="single" w:sz="4" w:space="0" w:color="auto"/>
            </w:tcBorders>
          </w:tcPr>
          <w:p w14:paraId="6D9B7DAE" w14:textId="4086C620" w:rsidR="003F793D" w:rsidRPr="00092B05" w:rsidRDefault="003F793D" w:rsidP="00E847C4">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 xml:space="preserve">In order to market recycled waste as a product, an </w:t>
            </w:r>
            <w:hyperlink r:id="rId147" w:history="1">
              <w:r w:rsidRPr="00092B05">
                <w:rPr>
                  <w:rStyle w:val="Hyperlink"/>
                  <w:rFonts w:ascii="Calibri" w:eastAsia="Times New Roman" w:hAnsi="Calibri" w:cs="Calibri"/>
                  <w:kern w:val="0"/>
                  <w:sz w:val="20"/>
                  <w:szCs w:val="20"/>
                  <w:lang w:val="en-US" w:eastAsia="nl-BE"/>
                  <w14:ligatures w14:val="none"/>
                </w:rPr>
                <w:t>advisory opinion from the Environment Agency of Iceland</w:t>
              </w:r>
            </w:hyperlink>
            <w:r w:rsidRPr="00092B05">
              <w:rPr>
                <w:rFonts w:ascii="Calibri" w:eastAsia="Times New Roman" w:hAnsi="Calibri" w:cs="Calibri"/>
                <w:kern w:val="0"/>
                <w:sz w:val="20"/>
                <w:szCs w:val="20"/>
                <w:lang w:val="en-US" w:eastAsia="nl-BE"/>
                <w14:ligatures w14:val="none"/>
              </w:rPr>
              <w:t xml:space="preserve"> must be available. Applications for advisory opinions shall be submitted through the </w:t>
            </w:r>
            <w:hyperlink r:id="rId148" w:tgtFrame="_blank" w:history="1">
              <w:r w:rsidRPr="00092B05">
                <w:rPr>
                  <w:rStyle w:val="Hyperlink"/>
                  <w:rFonts w:ascii="Calibri" w:eastAsia="Times New Roman" w:hAnsi="Calibri" w:cs="Calibri"/>
                  <w:kern w:val="0"/>
                  <w:sz w:val="20"/>
                  <w:szCs w:val="20"/>
                  <w:lang w:val="en-US" w:eastAsia="nl-BE"/>
                  <w14:ligatures w14:val="none"/>
                </w:rPr>
                <w:t>Environment Agency's service portal.</w:t>
              </w:r>
            </w:hyperlink>
          </w:p>
        </w:tc>
      </w:tr>
      <w:tr w:rsidR="003F793D" w:rsidRPr="00DF7325" w14:paraId="16DAB7A5" w14:textId="302E92FA" w:rsidTr="003F793D">
        <w:trPr>
          <w:trHeight w:val="780"/>
        </w:trPr>
        <w:tc>
          <w:tcPr>
            <w:tcW w:w="4101" w:type="dxa"/>
            <w:tcBorders>
              <w:top w:val="nil"/>
              <w:left w:val="single" w:sz="4" w:space="0" w:color="auto"/>
              <w:bottom w:val="single" w:sz="4" w:space="0" w:color="auto"/>
              <w:right w:val="single" w:sz="4" w:space="0" w:color="auto"/>
            </w:tcBorders>
            <w:hideMark/>
          </w:tcPr>
          <w:p w14:paraId="6B0AC2A9"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Ireland</w:t>
            </w:r>
          </w:p>
        </w:tc>
        <w:tc>
          <w:tcPr>
            <w:tcW w:w="25935" w:type="dxa"/>
            <w:tcBorders>
              <w:top w:val="nil"/>
              <w:left w:val="nil"/>
              <w:bottom w:val="single" w:sz="4" w:space="0" w:color="auto"/>
              <w:right w:val="single" w:sz="4" w:space="0" w:color="auto"/>
            </w:tcBorders>
          </w:tcPr>
          <w:p w14:paraId="36BC23D8" w14:textId="77777777" w:rsidR="00834F27" w:rsidRDefault="003F793D" w:rsidP="00F150D7">
            <w:pPr>
              <w:spacing w:after="0" w:line="240" w:lineRule="auto"/>
            </w:pPr>
            <w:hyperlink r:id="rId149" w:history="1">
              <w:r w:rsidRPr="00092B05">
                <w:rPr>
                  <w:rStyle w:val="Hyperlink"/>
                  <w:sz w:val="20"/>
                  <w:szCs w:val="20"/>
                  <w:lang w:val="en-US"/>
                </w:rPr>
                <w:t>Procedure for specific EoW criteria</w:t>
              </w:r>
            </w:hyperlink>
            <w:r w:rsidRPr="00092B05">
              <w:rPr>
                <w:rStyle w:val="Hyperlink"/>
                <w:sz w:val="20"/>
                <w:szCs w:val="20"/>
                <w:lang w:val="en-US"/>
              </w:rPr>
              <w:br/>
            </w:r>
            <w:hyperlink r:id="rId150" w:history="1">
              <w:r w:rsidRPr="00092B05">
                <w:rPr>
                  <w:rStyle w:val="Hyperlink"/>
                  <w:sz w:val="20"/>
                  <w:szCs w:val="20"/>
                  <w:lang w:val="en-US"/>
                </w:rPr>
                <w:t>EPA webpage on EoW</w:t>
              </w:r>
            </w:hyperlink>
            <w:r w:rsidRPr="00092B05">
              <w:rPr>
                <w:rStyle w:val="Hyperlink"/>
                <w:sz w:val="20"/>
                <w:szCs w:val="20"/>
                <w:lang w:val="en-US"/>
              </w:rPr>
              <w:t>;</w:t>
            </w:r>
            <w:r w:rsidRPr="00092B05">
              <w:rPr>
                <w:rStyle w:val="Hyperlink"/>
                <w:sz w:val="20"/>
                <w:szCs w:val="20"/>
                <w:lang w:val="en-US"/>
              </w:rPr>
              <w:br/>
            </w:r>
            <w:hyperlink r:id="rId151" w:history="1">
              <w:r w:rsidRPr="00092B05">
                <w:rPr>
                  <w:rStyle w:val="Hyperlink"/>
                  <w:sz w:val="20"/>
                  <w:szCs w:val="20"/>
                  <w:lang w:val="en-US"/>
                </w:rPr>
                <w:t>EPA webpage on byproducts</w:t>
              </w:r>
            </w:hyperlink>
            <w:r w:rsidRPr="00092B05">
              <w:rPr>
                <w:rStyle w:val="Hyperlink"/>
                <w:sz w:val="20"/>
                <w:szCs w:val="20"/>
                <w:lang w:val="en-US"/>
              </w:rPr>
              <w:br/>
            </w:r>
            <w:r w:rsidR="00DF7325" w:rsidRPr="00834F27">
              <w:rPr>
                <w:sz w:val="20"/>
                <w:szCs w:val="20"/>
                <w:lang w:val="en-US"/>
              </w:rPr>
              <w:t>Information on understanding the EoW concept</w:t>
            </w:r>
            <w:r w:rsidR="00834F27" w:rsidRPr="00834F27">
              <w:rPr>
                <w:sz w:val="20"/>
                <w:szCs w:val="20"/>
                <w:lang w:val="en-US"/>
              </w:rPr>
              <w:t xml:space="preserve"> and consider whether to apply for EoW status: </w:t>
            </w:r>
            <w:hyperlink r:id="rId152" w:history="1">
              <w:r w:rsidRPr="00092B05">
                <w:rPr>
                  <w:rStyle w:val="Hyperlink"/>
                  <w:sz w:val="20"/>
                  <w:szCs w:val="20"/>
                  <w:lang w:val="en-US"/>
                </w:rPr>
                <w:t>EPA draft EoW guidance Part 1</w:t>
              </w:r>
            </w:hyperlink>
          </w:p>
          <w:p w14:paraId="6BF3DBFC" w14:textId="7EE3C3E9" w:rsidR="003F793D" w:rsidRPr="00092B05" w:rsidRDefault="00140B29" w:rsidP="00F150D7">
            <w:pPr>
              <w:spacing w:after="0" w:line="240" w:lineRule="auto"/>
              <w:rPr>
                <w:rStyle w:val="Hyperlink"/>
                <w:sz w:val="20"/>
                <w:szCs w:val="20"/>
                <w:lang w:val="en-US"/>
              </w:rPr>
            </w:pPr>
            <w:r w:rsidRPr="00140B29">
              <w:rPr>
                <w:sz w:val="20"/>
                <w:szCs w:val="20"/>
                <w:lang w:val="en-US"/>
              </w:rPr>
              <w:t>Information on making a quality application to the EPA:</w:t>
            </w:r>
            <w:r w:rsidR="005269BF">
              <w:rPr>
                <w:sz w:val="20"/>
                <w:szCs w:val="20"/>
                <w:lang w:val="en-US"/>
              </w:rPr>
              <w:t xml:space="preserve"> </w:t>
            </w:r>
            <w:hyperlink r:id="rId153" w:history="1">
              <w:r w:rsidR="005269BF" w:rsidRPr="005269BF">
                <w:rPr>
                  <w:rStyle w:val="Hyperlink"/>
                  <w:sz w:val="20"/>
                  <w:szCs w:val="20"/>
                  <w:lang w:val="en-US"/>
                </w:rPr>
                <w:t>EPA draft EoW guidance Part 2</w:t>
              </w:r>
            </w:hyperlink>
            <w:hyperlink r:id="rId154" w:history="1">
              <w:r w:rsidR="003F793D" w:rsidRPr="00092B05">
                <w:rPr>
                  <w:rStyle w:val="Hyperlink"/>
                  <w:sz w:val="20"/>
                  <w:szCs w:val="20"/>
                  <w:lang w:val="en-US"/>
                </w:rPr>
                <w:br/>
                <w:t>Many single case decisions with detailed assessments and procedures</w:t>
              </w:r>
            </w:hyperlink>
          </w:p>
        </w:tc>
      </w:tr>
      <w:tr w:rsidR="003F793D" w:rsidRPr="00092B05" w14:paraId="7CFF7CC7" w14:textId="15B0F936" w:rsidTr="003F793D">
        <w:trPr>
          <w:trHeight w:val="286"/>
        </w:trPr>
        <w:tc>
          <w:tcPr>
            <w:tcW w:w="4101" w:type="dxa"/>
            <w:tcBorders>
              <w:top w:val="nil"/>
              <w:left w:val="single" w:sz="4" w:space="0" w:color="auto"/>
              <w:bottom w:val="single" w:sz="4" w:space="0" w:color="auto"/>
              <w:right w:val="single" w:sz="4" w:space="0" w:color="auto"/>
            </w:tcBorders>
            <w:shd w:val="clear" w:color="auto" w:fill="FBE4D5" w:themeFill="accent2" w:themeFillTint="33"/>
            <w:hideMark/>
          </w:tcPr>
          <w:p w14:paraId="5FC3FE4B"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Italy</w:t>
            </w:r>
          </w:p>
        </w:tc>
        <w:tc>
          <w:tcPr>
            <w:tcW w:w="25935" w:type="dxa"/>
            <w:tcBorders>
              <w:top w:val="nil"/>
              <w:left w:val="nil"/>
              <w:bottom w:val="single" w:sz="4" w:space="0" w:color="auto"/>
              <w:right w:val="single" w:sz="4" w:space="0" w:color="auto"/>
            </w:tcBorders>
          </w:tcPr>
          <w:p w14:paraId="36089D9E" w14:textId="4335D85E"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p>
        </w:tc>
      </w:tr>
      <w:tr w:rsidR="003F793D" w:rsidRPr="00092B05" w14:paraId="5A4D9C07" w14:textId="77777777" w:rsidTr="003F793D">
        <w:trPr>
          <w:trHeight w:val="290"/>
        </w:trPr>
        <w:tc>
          <w:tcPr>
            <w:tcW w:w="4101" w:type="dxa"/>
            <w:tcBorders>
              <w:top w:val="nil"/>
              <w:left w:val="single" w:sz="4" w:space="0" w:color="auto"/>
              <w:bottom w:val="single" w:sz="4" w:space="0" w:color="auto"/>
              <w:right w:val="single" w:sz="4" w:space="0" w:color="auto"/>
            </w:tcBorders>
          </w:tcPr>
          <w:p w14:paraId="3BADBA4A" w14:textId="724A3393"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Kosovo</w:t>
            </w:r>
          </w:p>
        </w:tc>
        <w:tc>
          <w:tcPr>
            <w:tcW w:w="25935" w:type="dxa"/>
            <w:tcBorders>
              <w:top w:val="nil"/>
              <w:left w:val="nil"/>
              <w:bottom w:val="single" w:sz="4" w:space="0" w:color="auto"/>
              <w:right w:val="single" w:sz="4" w:space="0" w:color="auto"/>
            </w:tcBorders>
          </w:tcPr>
          <w:p w14:paraId="12D0883B" w14:textId="23A98038" w:rsidR="003F793D" w:rsidRPr="00092B05" w:rsidRDefault="003F793D" w:rsidP="00E847C4">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r>
      <w:tr w:rsidR="003F793D" w:rsidRPr="00092B05" w14:paraId="19D0D8FA" w14:textId="00885360" w:rsidTr="003F793D">
        <w:trPr>
          <w:trHeight w:val="280"/>
        </w:trPr>
        <w:tc>
          <w:tcPr>
            <w:tcW w:w="4101" w:type="dxa"/>
            <w:tcBorders>
              <w:top w:val="nil"/>
              <w:left w:val="single" w:sz="4" w:space="0" w:color="auto"/>
              <w:bottom w:val="single" w:sz="4" w:space="0" w:color="auto"/>
              <w:right w:val="single" w:sz="4" w:space="0" w:color="auto"/>
            </w:tcBorders>
            <w:shd w:val="clear" w:color="auto" w:fill="FBE4D5" w:themeFill="accent2" w:themeFillTint="33"/>
            <w:hideMark/>
          </w:tcPr>
          <w:p w14:paraId="7062CFF5"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Latvia</w:t>
            </w:r>
          </w:p>
        </w:tc>
        <w:tc>
          <w:tcPr>
            <w:tcW w:w="25935" w:type="dxa"/>
            <w:tcBorders>
              <w:top w:val="nil"/>
              <w:left w:val="nil"/>
              <w:bottom w:val="single" w:sz="4" w:space="0" w:color="auto"/>
              <w:right w:val="single" w:sz="4" w:space="0" w:color="auto"/>
            </w:tcBorders>
          </w:tcPr>
          <w:p w14:paraId="4EC3A953" w14:textId="03BA6D63"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p>
        </w:tc>
      </w:tr>
      <w:tr w:rsidR="003F793D" w:rsidRPr="00DF7325" w14:paraId="0B104E82" w14:textId="75C20029" w:rsidTr="003F793D">
        <w:trPr>
          <w:trHeight w:val="300"/>
        </w:trPr>
        <w:tc>
          <w:tcPr>
            <w:tcW w:w="4101" w:type="dxa"/>
            <w:tcBorders>
              <w:top w:val="nil"/>
              <w:left w:val="single" w:sz="4" w:space="0" w:color="auto"/>
              <w:bottom w:val="single" w:sz="4" w:space="0" w:color="auto"/>
              <w:right w:val="single" w:sz="4" w:space="0" w:color="auto"/>
            </w:tcBorders>
            <w:hideMark/>
          </w:tcPr>
          <w:p w14:paraId="7C20A2BE"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Lithuania</w:t>
            </w:r>
          </w:p>
        </w:tc>
        <w:tc>
          <w:tcPr>
            <w:tcW w:w="25935" w:type="dxa"/>
            <w:tcBorders>
              <w:top w:val="nil"/>
              <w:left w:val="nil"/>
              <w:bottom w:val="single" w:sz="4" w:space="0" w:color="auto"/>
              <w:right w:val="single" w:sz="4" w:space="0" w:color="auto"/>
            </w:tcBorders>
          </w:tcPr>
          <w:p w14:paraId="15F93F52" w14:textId="615899DA" w:rsidR="003F793D" w:rsidRPr="00092B05" w:rsidRDefault="003F793D" w:rsidP="00E847C4">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The procedure to prove conformity with the national EoW criteria is detailed in the regulation of the national EoW criteria in table 1.</w:t>
            </w:r>
            <w:r w:rsidRPr="00092B05">
              <w:rPr>
                <w:rFonts w:ascii="Calibri" w:eastAsia="Times New Roman" w:hAnsi="Calibri" w:cs="Calibri"/>
                <w:kern w:val="0"/>
                <w:sz w:val="20"/>
                <w:szCs w:val="20"/>
                <w:lang w:val="en-US" w:eastAsia="nl-BE"/>
                <w14:ligatures w14:val="none"/>
              </w:rPr>
              <w:br/>
              <w:t xml:space="preserve">The procedure to prove conformity with the general EoW criteria can be found in </w:t>
            </w:r>
            <w:hyperlink r:id="rId155" w:history="1">
              <w:proofErr w:type="spellStart"/>
              <w:r w:rsidRPr="00092B05">
                <w:rPr>
                  <w:rStyle w:val="Hyperlink"/>
                  <w:rFonts w:ascii="Calibri" w:eastAsia="Times New Roman" w:hAnsi="Calibri" w:cs="Calibri"/>
                  <w:kern w:val="0"/>
                  <w:sz w:val="20"/>
                  <w:szCs w:val="20"/>
                  <w:lang w:val="en-US" w:eastAsia="nl-BE"/>
                  <w14:ligatures w14:val="none"/>
                </w:rPr>
                <w:t>Atliekų</w:t>
              </w:r>
              <w:proofErr w:type="spellEnd"/>
              <w:r w:rsidRPr="00092B05">
                <w:rPr>
                  <w:rStyle w:val="Hyperlink"/>
                  <w:rFonts w:ascii="Calibri" w:eastAsia="Times New Roman" w:hAnsi="Calibri" w:cs="Calibri"/>
                  <w:kern w:val="0"/>
                  <w:sz w:val="20"/>
                  <w:szCs w:val="20"/>
                  <w:lang w:val="en-US" w:eastAsia="nl-BE"/>
                  <w14:ligatures w14:val="none"/>
                </w:rPr>
                <w:t xml:space="preserve"> </w:t>
              </w:r>
              <w:proofErr w:type="spellStart"/>
              <w:r w:rsidRPr="00092B05">
                <w:rPr>
                  <w:rStyle w:val="Hyperlink"/>
                  <w:rFonts w:ascii="Calibri" w:eastAsia="Times New Roman" w:hAnsi="Calibri" w:cs="Calibri"/>
                  <w:kern w:val="0"/>
                  <w:sz w:val="20"/>
                  <w:szCs w:val="20"/>
                  <w:lang w:val="en-US" w:eastAsia="nl-BE"/>
                  <w14:ligatures w14:val="none"/>
                </w:rPr>
                <w:t>tvarkymo</w:t>
              </w:r>
              <w:proofErr w:type="spellEnd"/>
              <w:r w:rsidRPr="00092B05">
                <w:rPr>
                  <w:rStyle w:val="Hyperlink"/>
                  <w:rFonts w:ascii="Calibri" w:eastAsia="Times New Roman" w:hAnsi="Calibri" w:cs="Calibri"/>
                  <w:kern w:val="0"/>
                  <w:sz w:val="20"/>
                  <w:szCs w:val="20"/>
                  <w:lang w:val="en-US" w:eastAsia="nl-BE"/>
                  <w14:ligatures w14:val="none"/>
                </w:rPr>
                <w:t xml:space="preserve"> </w:t>
              </w:r>
              <w:proofErr w:type="spellStart"/>
              <w:r w:rsidRPr="00092B05">
                <w:rPr>
                  <w:rStyle w:val="Hyperlink"/>
                  <w:rFonts w:ascii="Calibri" w:eastAsia="Times New Roman" w:hAnsi="Calibri" w:cs="Calibri"/>
                  <w:kern w:val="0"/>
                  <w:sz w:val="20"/>
                  <w:szCs w:val="20"/>
                  <w:lang w:val="en-US" w:eastAsia="nl-BE"/>
                  <w14:ligatures w14:val="none"/>
                </w:rPr>
                <w:t>taisyklės</w:t>
              </w:r>
              <w:proofErr w:type="spellEnd"/>
            </w:hyperlink>
            <w:r w:rsidRPr="00092B05">
              <w:rPr>
                <w:rFonts w:ascii="Calibri" w:eastAsia="Times New Roman" w:hAnsi="Calibri" w:cs="Calibri"/>
                <w:kern w:val="0"/>
                <w:sz w:val="20"/>
                <w:szCs w:val="20"/>
                <w:lang w:val="en-US" w:eastAsia="nl-BE"/>
                <w14:ligatures w14:val="none"/>
              </w:rPr>
              <w:t>, chapter XV</w:t>
            </w:r>
            <w:r w:rsidRPr="00092B05">
              <w:rPr>
                <w:rFonts w:ascii="Calibri" w:eastAsia="Times New Roman" w:hAnsi="Calibri" w:cs="Calibri"/>
                <w:kern w:val="0"/>
                <w:sz w:val="20"/>
                <w:szCs w:val="20"/>
                <w:vertAlign w:val="superscript"/>
                <w:lang w:val="en-US" w:eastAsia="nl-BE"/>
                <w14:ligatures w14:val="none"/>
              </w:rPr>
              <w:t>1</w:t>
            </w:r>
            <w:r w:rsidRPr="00092B05">
              <w:rPr>
                <w:rFonts w:ascii="Calibri" w:eastAsia="Times New Roman" w:hAnsi="Calibri" w:cs="Calibri"/>
                <w:kern w:val="0"/>
                <w:sz w:val="20"/>
                <w:szCs w:val="20"/>
                <w:lang w:val="en-US" w:eastAsia="nl-BE"/>
                <w14:ligatures w14:val="none"/>
              </w:rPr>
              <w:t xml:space="preserve"> and annex 7. An example table to deliver data can be found in annex 3, 2.4.</w:t>
            </w:r>
          </w:p>
        </w:tc>
      </w:tr>
      <w:tr w:rsidR="003F793D" w:rsidRPr="00DF7325" w14:paraId="2A09A84E" w14:textId="757DACD4" w:rsidTr="003F793D">
        <w:trPr>
          <w:trHeight w:val="300"/>
        </w:trPr>
        <w:tc>
          <w:tcPr>
            <w:tcW w:w="4101" w:type="dxa"/>
            <w:tcBorders>
              <w:top w:val="nil"/>
              <w:left w:val="single" w:sz="4" w:space="0" w:color="auto"/>
              <w:bottom w:val="single" w:sz="4" w:space="0" w:color="auto"/>
              <w:right w:val="single" w:sz="4" w:space="0" w:color="auto"/>
            </w:tcBorders>
            <w:hideMark/>
          </w:tcPr>
          <w:p w14:paraId="0BA091E5"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Luxembourg</w:t>
            </w:r>
          </w:p>
        </w:tc>
        <w:tc>
          <w:tcPr>
            <w:tcW w:w="25935" w:type="dxa"/>
            <w:tcBorders>
              <w:top w:val="nil"/>
              <w:left w:val="nil"/>
              <w:bottom w:val="single" w:sz="4" w:space="0" w:color="auto"/>
              <w:right w:val="single" w:sz="4" w:space="0" w:color="auto"/>
            </w:tcBorders>
          </w:tcPr>
          <w:p w14:paraId="5C02965C" w14:textId="3438299C" w:rsidR="003F793D" w:rsidRPr="00092B05" w:rsidRDefault="003F793D" w:rsidP="000F663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 xml:space="preserve">Operators are obliged to obtain a formal decision from the competent authority (Environment agency / Administration de </w:t>
            </w:r>
            <w:proofErr w:type="spellStart"/>
            <w:r w:rsidRPr="00092B05">
              <w:rPr>
                <w:rFonts w:ascii="Calibri" w:eastAsia="Times New Roman" w:hAnsi="Calibri" w:cs="Calibri"/>
                <w:kern w:val="0"/>
                <w:sz w:val="20"/>
                <w:szCs w:val="20"/>
                <w:lang w:val="en-US" w:eastAsia="nl-BE"/>
                <w14:ligatures w14:val="none"/>
              </w:rPr>
              <w:t>l’environnement</w:t>
            </w:r>
            <w:proofErr w:type="spellEnd"/>
            <w:r w:rsidRPr="00092B05">
              <w:rPr>
                <w:rFonts w:ascii="Calibri" w:eastAsia="Times New Roman" w:hAnsi="Calibri" w:cs="Calibri"/>
                <w:kern w:val="0"/>
                <w:sz w:val="20"/>
                <w:szCs w:val="20"/>
                <w:lang w:val="en-US" w:eastAsia="nl-BE"/>
                <w14:ligatures w14:val="none"/>
              </w:rPr>
              <w:t>) if they use, handle, or market substances or objects as “products” that were originally classified as waste or could be considered as waste. It is important to note that there is no national legal basis permitting operators to perform a self-assessment to determine the waste status of such substances or objects. Therefore, a decision by the competent authority is mandatory in these cases.</w:t>
            </w:r>
          </w:p>
          <w:p w14:paraId="6A4F39C3" w14:textId="77777777" w:rsidR="003F793D" w:rsidRPr="00092B05" w:rsidRDefault="003F793D" w:rsidP="000F663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 </w:t>
            </w:r>
          </w:p>
          <w:p w14:paraId="6E923B00" w14:textId="3AD05281" w:rsidR="003F793D" w:rsidRPr="00092B05" w:rsidRDefault="003F793D" w:rsidP="00E847C4">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In situations where an operator seeks a case-by-case decision from the competent authority, the procedure is defined in Article 7 of the national Law on waste (</w:t>
            </w:r>
            <w:hyperlink r:id="rId156" w:history="1">
              <w:r w:rsidRPr="00092B05">
                <w:rPr>
                  <w:rStyle w:val="Hyperlink"/>
                  <w:sz w:val="20"/>
                  <w:szCs w:val="20"/>
                  <w:lang w:val="en-US"/>
                </w:rPr>
                <w:t>L</w:t>
              </w:r>
              <w:r w:rsidRPr="00092B05">
                <w:rPr>
                  <w:rStyle w:val="Hyperlink"/>
                  <w:rFonts w:ascii="Calibri" w:eastAsia="Times New Roman" w:hAnsi="Calibri" w:cs="Calibri"/>
                  <w:kern w:val="0"/>
                  <w:sz w:val="20"/>
                  <w:szCs w:val="20"/>
                  <w:lang w:val="en-US" w:eastAsia="nl-BE"/>
                  <w14:ligatures w14:val="none"/>
                </w:rPr>
                <w:t xml:space="preserve">oi </w:t>
              </w:r>
              <w:proofErr w:type="spellStart"/>
              <w:r w:rsidRPr="00092B05">
                <w:rPr>
                  <w:rStyle w:val="Hyperlink"/>
                  <w:rFonts w:ascii="Calibri" w:eastAsia="Times New Roman" w:hAnsi="Calibri" w:cs="Calibri"/>
                  <w:kern w:val="0"/>
                  <w:sz w:val="20"/>
                  <w:szCs w:val="20"/>
                  <w:lang w:val="en-US" w:eastAsia="nl-BE"/>
                  <w14:ligatures w14:val="none"/>
                </w:rPr>
                <w:t>modifiée</w:t>
              </w:r>
              <w:proofErr w:type="spellEnd"/>
              <w:r w:rsidRPr="00092B05">
                <w:rPr>
                  <w:rStyle w:val="Hyperlink"/>
                  <w:rFonts w:ascii="Calibri" w:eastAsia="Times New Roman" w:hAnsi="Calibri" w:cs="Calibri"/>
                  <w:kern w:val="0"/>
                  <w:sz w:val="20"/>
                  <w:szCs w:val="20"/>
                  <w:lang w:val="en-US" w:eastAsia="nl-BE"/>
                  <w14:ligatures w14:val="none"/>
                </w:rPr>
                <w:t xml:space="preserve"> du 21 mars 2012 relative aux </w:t>
              </w:r>
              <w:proofErr w:type="spellStart"/>
              <w:r w:rsidRPr="00092B05">
                <w:rPr>
                  <w:rStyle w:val="Hyperlink"/>
                  <w:rFonts w:ascii="Calibri" w:eastAsia="Times New Roman" w:hAnsi="Calibri" w:cs="Calibri"/>
                  <w:kern w:val="0"/>
                  <w:sz w:val="20"/>
                  <w:szCs w:val="20"/>
                  <w:lang w:val="en-US" w:eastAsia="nl-BE"/>
                  <w14:ligatures w14:val="none"/>
                </w:rPr>
                <w:t>déchets</w:t>
              </w:r>
              <w:proofErr w:type="spellEnd"/>
            </w:hyperlink>
            <w:r w:rsidRPr="00092B05">
              <w:rPr>
                <w:rFonts w:ascii="Calibri" w:eastAsia="Times New Roman" w:hAnsi="Calibri" w:cs="Calibri"/>
                <w:kern w:val="0"/>
                <w:sz w:val="20"/>
                <w:szCs w:val="20"/>
                <w:lang w:val="en-US" w:eastAsia="nl-BE"/>
                <w14:ligatures w14:val="none"/>
              </w:rPr>
              <w:t>). According to Article 7, paragraph 4, a formal dossier must be prepared and submitted for evaluation. This dossier must comply with the prescribed specific criteria and requirements outlined in Article 7. While a simple email does not generally suffice (but often used for preliminary questions and clarification), it is acceptable to send the complete and compliant dossier via email to the competent authority.</w:t>
            </w:r>
          </w:p>
        </w:tc>
      </w:tr>
      <w:tr w:rsidR="003F793D" w:rsidRPr="00DF7325" w14:paraId="0CCF96CE" w14:textId="7947C9A5" w:rsidTr="00245911">
        <w:trPr>
          <w:trHeight w:val="300"/>
        </w:trPr>
        <w:tc>
          <w:tcPr>
            <w:tcW w:w="4101" w:type="dxa"/>
            <w:tcBorders>
              <w:top w:val="nil"/>
              <w:left w:val="single" w:sz="4" w:space="0" w:color="auto"/>
              <w:bottom w:val="single" w:sz="4" w:space="0" w:color="auto"/>
              <w:right w:val="single" w:sz="4" w:space="0" w:color="auto"/>
            </w:tcBorders>
            <w:hideMark/>
          </w:tcPr>
          <w:p w14:paraId="4F8A6EF5"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Malta</w:t>
            </w:r>
          </w:p>
        </w:tc>
        <w:tc>
          <w:tcPr>
            <w:tcW w:w="25935" w:type="dxa"/>
            <w:tcBorders>
              <w:top w:val="nil"/>
              <w:left w:val="nil"/>
              <w:bottom w:val="single" w:sz="4" w:space="0" w:color="auto"/>
              <w:right w:val="single" w:sz="4" w:space="0" w:color="auto"/>
            </w:tcBorders>
          </w:tcPr>
          <w:p w14:paraId="276698A3" w14:textId="78DA13CA" w:rsidR="003F793D" w:rsidRPr="00092B05" w:rsidRDefault="00245911" w:rsidP="00E847C4">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Companies interested in achieving end-of-waste would need to apply for a permit with the authority through the electronic portal</w:t>
            </w:r>
            <w:r w:rsidR="00474030" w:rsidRPr="00092B05">
              <w:rPr>
                <w:rFonts w:ascii="Calibri" w:eastAsia="Times New Roman" w:hAnsi="Calibri" w:cs="Calibri"/>
                <w:kern w:val="0"/>
                <w:sz w:val="20"/>
                <w:szCs w:val="20"/>
                <w:lang w:val="en-US" w:eastAsia="nl-BE"/>
                <w14:ligatures w14:val="none"/>
              </w:rPr>
              <w:t xml:space="preserve">: </w:t>
            </w:r>
            <w:hyperlink r:id="rId157" w:tooltip="Original URL: https://eris.eraportal.org.mt/. Click or tap if you trust this link." w:history="1">
              <w:r w:rsidR="00474030" w:rsidRPr="00092B05">
                <w:rPr>
                  <w:rStyle w:val="Hyperlink"/>
                  <w:rFonts w:ascii="Calibri" w:eastAsia="Times New Roman" w:hAnsi="Calibri" w:cs="Calibri"/>
                  <w:kern w:val="0"/>
                  <w:sz w:val="20"/>
                  <w:szCs w:val="20"/>
                  <w:lang w:val="en-US" w:eastAsia="nl-BE"/>
                  <w14:ligatures w14:val="none"/>
                </w:rPr>
                <w:t>https://eris.eraportal.org.mt</w:t>
              </w:r>
            </w:hyperlink>
            <w:r w:rsidRPr="00092B05">
              <w:rPr>
                <w:rFonts w:ascii="Calibri" w:eastAsia="Times New Roman" w:hAnsi="Calibri" w:cs="Calibri"/>
                <w:kern w:val="0"/>
                <w:sz w:val="20"/>
                <w:szCs w:val="20"/>
                <w:lang w:val="en-US" w:eastAsia="nl-BE"/>
                <w14:ligatures w14:val="none"/>
              </w:rPr>
              <w:t xml:space="preserve">. EoW criteria are then established based </w:t>
            </w:r>
            <w:r w:rsidR="0048355B" w:rsidRPr="00092B05">
              <w:rPr>
                <w:rFonts w:ascii="Calibri" w:eastAsia="Times New Roman" w:hAnsi="Calibri" w:cs="Calibri"/>
                <w:kern w:val="0"/>
                <w:sz w:val="20"/>
                <w:szCs w:val="20"/>
                <w:lang w:val="en-US" w:eastAsia="nl-BE"/>
                <w14:ligatures w14:val="none"/>
              </w:rPr>
              <w:t>o</w:t>
            </w:r>
            <w:r w:rsidRPr="00092B05">
              <w:rPr>
                <w:rFonts w:ascii="Calibri" w:eastAsia="Times New Roman" w:hAnsi="Calibri" w:cs="Calibri"/>
                <w:kern w:val="0"/>
                <w:sz w:val="20"/>
                <w:szCs w:val="20"/>
                <w:lang w:val="en-US" w:eastAsia="nl-BE"/>
                <w14:ligatures w14:val="none"/>
              </w:rPr>
              <w:t xml:space="preserve">n the information submitted by the applicant and included in the </w:t>
            </w:r>
            <w:proofErr w:type="spellStart"/>
            <w:r w:rsidRPr="00092B05">
              <w:rPr>
                <w:rFonts w:ascii="Calibri" w:eastAsia="Times New Roman" w:hAnsi="Calibri" w:cs="Calibri"/>
                <w:kern w:val="0"/>
                <w:sz w:val="20"/>
                <w:szCs w:val="20"/>
                <w:lang w:val="en-US" w:eastAsia="nl-BE"/>
                <w14:ligatures w14:val="none"/>
              </w:rPr>
              <w:t>authorisation</w:t>
            </w:r>
            <w:proofErr w:type="spellEnd"/>
            <w:r w:rsidRPr="00092B05">
              <w:rPr>
                <w:rFonts w:ascii="Calibri" w:eastAsia="Times New Roman" w:hAnsi="Calibri" w:cs="Calibri"/>
                <w:kern w:val="0"/>
                <w:sz w:val="20"/>
                <w:szCs w:val="20"/>
                <w:lang w:val="en-US" w:eastAsia="nl-BE"/>
                <w14:ligatures w14:val="none"/>
              </w:rPr>
              <w:t xml:space="preserve"> issued by the Authority.</w:t>
            </w:r>
            <w:r w:rsidR="00F10933" w:rsidRPr="00092B05">
              <w:rPr>
                <w:rFonts w:ascii="Calibri" w:eastAsia="Times New Roman" w:hAnsi="Calibri" w:cs="Calibri"/>
                <w:kern w:val="0"/>
                <w:sz w:val="20"/>
                <w:szCs w:val="20"/>
                <w:lang w:val="en-US" w:eastAsia="nl-BE"/>
                <w14:ligatures w14:val="none"/>
              </w:rPr>
              <w:t xml:space="preserve"> The ERA website has a page on waste management facilities which would be relevant for end-of-waste applications - </w:t>
            </w:r>
            <w:hyperlink r:id="rId158" w:tooltip="Original URL: https://era.org.mt/era-topic-categories/waste-management-facilities/. Click or tap if you trust this link." w:history="1">
              <w:r w:rsidR="00F10933" w:rsidRPr="00092B05">
                <w:rPr>
                  <w:rStyle w:val="Hyperlink"/>
                  <w:rFonts w:ascii="Calibri" w:eastAsia="Times New Roman" w:hAnsi="Calibri" w:cs="Calibri"/>
                  <w:kern w:val="0"/>
                  <w:sz w:val="20"/>
                  <w:szCs w:val="20"/>
                  <w:lang w:val="en-US" w:eastAsia="nl-BE"/>
                  <w14:ligatures w14:val="none"/>
                </w:rPr>
                <w:t>https://era.org.mt/era-topic-categories/waste-management-facilities/</w:t>
              </w:r>
            </w:hyperlink>
          </w:p>
        </w:tc>
      </w:tr>
      <w:tr w:rsidR="003F793D" w:rsidRPr="00DF7325" w14:paraId="2F10FF2E" w14:textId="3FEE4E28" w:rsidTr="003F793D">
        <w:trPr>
          <w:trHeight w:val="1035"/>
        </w:trPr>
        <w:tc>
          <w:tcPr>
            <w:tcW w:w="4101" w:type="dxa"/>
            <w:tcBorders>
              <w:top w:val="nil"/>
              <w:left w:val="single" w:sz="4" w:space="0" w:color="auto"/>
              <w:bottom w:val="single" w:sz="4" w:space="0" w:color="auto"/>
              <w:right w:val="single" w:sz="4" w:space="0" w:color="auto"/>
            </w:tcBorders>
            <w:hideMark/>
          </w:tcPr>
          <w:p w14:paraId="12D92299"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The Netherlands</w:t>
            </w:r>
          </w:p>
        </w:tc>
        <w:tc>
          <w:tcPr>
            <w:tcW w:w="25935" w:type="dxa"/>
            <w:tcBorders>
              <w:top w:val="nil"/>
              <w:left w:val="nil"/>
              <w:bottom w:val="single" w:sz="4" w:space="0" w:color="auto"/>
              <w:right w:val="single" w:sz="4" w:space="0" w:color="auto"/>
            </w:tcBorders>
          </w:tcPr>
          <w:p w14:paraId="14901D48" w14:textId="383F0165" w:rsidR="003F793D" w:rsidRPr="00092B05" w:rsidRDefault="003F793D" w:rsidP="00E847C4">
            <w:pPr>
              <w:spacing w:after="0" w:line="240" w:lineRule="auto"/>
              <w:rPr>
                <w:rFonts w:ascii="Calibri" w:eastAsia="Times New Roman" w:hAnsi="Calibri" w:cs="Calibri"/>
                <w:b/>
                <w:bCs/>
                <w:kern w:val="0"/>
                <w:sz w:val="20"/>
                <w:szCs w:val="20"/>
                <w:lang w:val="en-US" w:eastAsia="nl-BE"/>
                <w14:ligatures w14:val="none"/>
              </w:rPr>
            </w:pPr>
            <w:hyperlink r:id="rId159" w:history="1">
              <w:r w:rsidRPr="00092B05">
                <w:rPr>
                  <w:rFonts w:ascii="Arial" w:eastAsia="Times New Roman" w:hAnsi="Arial" w:cs="Arial"/>
                  <w:color w:val="467886"/>
                  <w:kern w:val="0"/>
                  <w:sz w:val="18"/>
                  <w:szCs w:val="18"/>
                  <w:u w:val="single"/>
                  <w:lang w:val="en-US" w:eastAsia="nl-BE"/>
                  <w14:ligatures w14:val="none"/>
                </w:rPr>
                <w:t>Website of competent authority</w:t>
              </w:r>
              <w:r w:rsidRPr="00092B05">
                <w:rPr>
                  <w:rFonts w:ascii="Arial" w:eastAsia="Times New Roman" w:hAnsi="Arial" w:cs="Arial"/>
                  <w:color w:val="467886"/>
                  <w:kern w:val="0"/>
                  <w:sz w:val="18"/>
                  <w:szCs w:val="18"/>
                  <w:u w:val="single"/>
                  <w:lang w:val="en-US" w:eastAsia="nl-BE"/>
                  <w14:ligatures w14:val="none"/>
                </w:rPr>
                <w:br/>
                <w:t>Many single case decisions with detailed assessments and procedures</w:t>
              </w:r>
              <w:r w:rsidRPr="00092B05">
                <w:rPr>
                  <w:rFonts w:ascii="Arial" w:eastAsia="Times New Roman" w:hAnsi="Arial" w:cs="Arial"/>
                  <w:color w:val="467886"/>
                  <w:kern w:val="0"/>
                  <w:sz w:val="18"/>
                  <w:szCs w:val="18"/>
                  <w:u w:val="single"/>
                  <w:lang w:val="en-US" w:eastAsia="nl-BE"/>
                  <w14:ligatures w14:val="none"/>
                </w:rPr>
                <w:br/>
                <w:t>Manual waste/end-of-waste</w:t>
              </w:r>
            </w:hyperlink>
          </w:p>
        </w:tc>
      </w:tr>
      <w:tr w:rsidR="003F793D" w:rsidRPr="00092B05" w14:paraId="1FD57EA4" w14:textId="0F647351" w:rsidTr="003F793D">
        <w:trPr>
          <w:trHeight w:val="600"/>
        </w:trPr>
        <w:tc>
          <w:tcPr>
            <w:tcW w:w="4101" w:type="dxa"/>
            <w:tcBorders>
              <w:top w:val="nil"/>
              <w:left w:val="single" w:sz="4" w:space="0" w:color="auto"/>
              <w:bottom w:val="single" w:sz="4" w:space="0" w:color="auto"/>
              <w:right w:val="single" w:sz="4" w:space="0" w:color="auto"/>
            </w:tcBorders>
            <w:shd w:val="clear" w:color="auto" w:fill="FBE4D5" w:themeFill="accent2" w:themeFillTint="33"/>
            <w:hideMark/>
          </w:tcPr>
          <w:p w14:paraId="3A1A5902"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Poland</w:t>
            </w:r>
          </w:p>
        </w:tc>
        <w:tc>
          <w:tcPr>
            <w:tcW w:w="25935" w:type="dxa"/>
            <w:tcBorders>
              <w:top w:val="nil"/>
              <w:left w:val="nil"/>
              <w:bottom w:val="single" w:sz="4" w:space="0" w:color="auto"/>
              <w:right w:val="single" w:sz="4" w:space="0" w:color="auto"/>
            </w:tcBorders>
          </w:tcPr>
          <w:p w14:paraId="1C190E8B" w14:textId="6C86C3A5"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p>
        </w:tc>
      </w:tr>
      <w:tr w:rsidR="003F793D" w:rsidRPr="00DF7325" w14:paraId="2022943E" w14:textId="31F1B3BC" w:rsidTr="003F793D">
        <w:trPr>
          <w:trHeight w:val="300"/>
        </w:trPr>
        <w:tc>
          <w:tcPr>
            <w:tcW w:w="4101" w:type="dxa"/>
            <w:tcBorders>
              <w:top w:val="nil"/>
              <w:left w:val="single" w:sz="4" w:space="0" w:color="auto"/>
              <w:bottom w:val="single" w:sz="4" w:space="0" w:color="auto"/>
              <w:right w:val="single" w:sz="4" w:space="0" w:color="auto"/>
            </w:tcBorders>
            <w:hideMark/>
          </w:tcPr>
          <w:p w14:paraId="5C68160B"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Portugal</w:t>
            </w:r>
          </w:p>
        </w:tc>
        <w:tc>
          <w:tcPr>
            <w:tcW w:w="25935" w:type="dxa"/>
            <w:tcBorders>
              <w:top w:val="nil"/>
              <w:left w:val="nil"/>
              <w:bottom w:val="single" w:sz="4" w:space="0" w:color="auto"/>
              <w:right w:val="single" w:sz="4" w:space="0" w:color="auto"/>
            </w:tcBorders>
          </w:tcPr>
          <w:p w14:paraId="75268031" w14:textId="2586A0E4" w:rsidR="003F793D" w:rsidRPr="00092B05" w:rsidRDefault="003F793D" w:rsidP="00C124FF">
            <w:pPr>
              <w:spacing w:after="0" w:line="240" w:lineRule="auto"/>
              <w:rPr>
                <w:rFonts w:ascii="Calibri" w:eastAsia="Times New Roman" w:hAnsi="Calibri" w:cs="Calibri"/>
                <w:b/>
                <w:bCs/>
                <w:kern w:val="0"/>
                <w:sz w:val="20"/>
                <w:szCs w:val="20"/>
                <w:lang w:val="en-US" w:eastAsia="nl-BE"/>
                <w14:ligatures w14:val="none"/>
              </w:rPr>
            </w:pPr>
            <w:hyperlink r:id="rId160" w:history="1">
              <w:r w:rsidRPr="00092B05">
                <w:rPr>
                  <w:rStyle w:val="Hyperlink"/>
                  <w:rFonts w:ascii="Calibri" w:eastAsia="Times New Roman" w:hAnsi="Calibri" w:cs="Calibri"/>
                  <w:kern w:val="0"/>
                  <w:sz w:val="20"/>
                  <w:szCs w:val="20"/>
                  <w:lang w:val="en-US" w:eastAsia="nl-BE"/>
                  <w14:ligatures w14:val="none"/>
                </w:rPr>
                <w:t>Procedure for specific EoW criteria</w:t>
              </w:r>
            </w:hyperlink>
            <w:r w:rsidRPr="00092B05">
              <w:rPr>
                <w:rFonts w:ascii="Calibri" w:eastAsia="Times New Roman" w:hAnsi="Calibri" w:cs="Calibri"/>
                <w:kern w:val="0"/>
                <w:sz w:val="20"/>
                <w:szCs w:val="20"/>
                <w:lang w:val="en-US" w:eastAsia="nl-BE"/>
                <w14:ligatures w14:val="none"/>
              </w:rPr>
              <w:br/>
            </w:r>
            <w:hyperlink r:id="rId161" w:history="1">
              <w:r w:rsidRPr="00092B05">
                <w:rPr>
                  <w:rStyle w:val="Hyperlink"/>
                  <w:rFonts w:ascii="Calibri" w:eastAsia="Times New Roman" w:hAnsi="Calibri" w:cs="Calibri"/>
                  <w:kern w:val="0"/>
                  <w:sz w:val="20"/>
                  <w:szCs w:val="20"/>
                  <w:lang w:val="en-US" w:eastAsia="nl-BE"/>
                  <w14:ligatures w14:val="none"/>
                </w:rPr>
                <w:t>Explanation on waste declassification</w:t>
              </w:r>
            </w:hyperlink>
            <w:r w:rsidRPr="00092B05">
              <w:rPr>
                <w:rFonts w:ascii="Calibri" w:eastAsia="Times New Roman" w:hAnsi="Calibri" w:cs="Calibri"/>
                <w:kern w:val="0"/>
                <w:sz w:val="20"/>
                <w:szCs w:val="20"/>
                <w:lang w:val="en-US" w:eastAsia="nl-BE"/>
                <w14:ligatures w14:val="none"/>
              </w:rPr>
              <w:t xml:space="preserve"> on the national website and also consult the presentation on the </w:t>
            </w:r>
            <w:hyperlink r:id="rId162" w:history="1">
              <w:r w:rsidRPr="00092B05">
                <w:rPr>
                  <w:rStyle w:val="Hyperlink"/>
                  <w:rFonts w:ascii="Calibri" w:eastAsia="Times New Roman" w:hAnsi="Calibri" w:cs="Calibri"/>
                  <w:kern w:val="0"/>
                  <w:sz w:val="20"/>
                  <w:szCs w:val="20"/>
                  <w:lang w:val="en-US" w:eastAsia="nl-BE"/>
                  <w14:ligatures w14:val="none"/>
                </w:rPr>
                <w:t>Waste declassification Mechanisms</w:t>
              </w:r>
            </w:hyperlink>
          </w:p>
        </w:tc>
      </w:tr>
      <w:tr w:rsidR="003F793D" w:rsidRPr="00092B05" w14:paraId="64B80534" w14:textId="412F12E7" w:rsidTr="003F793D">
        <w:trPr>
          <w:trHeight w:val="300"/>
        </w:trPr>
        <w:tc>
          <w:tcPr>
            <w:tcW w:w="4101" w:type="dxa"/>
            <w:tcBorders>
              <w:top w:val="nil"/>
              <w:left w:val="single" w:sz="4" w:space="0" w:color="auto"/>
              <w:bottom w:val="single" w:sz="4" w:space="0" w:color="auto"/>
              <w:right w:val="single" w:sz="4" w:space="0" w:color="auto"/>
            </w:tcBorders>
            <w:hideMark/>
          </w:tcPr>
          <w:p w14:paraId="699DC5BE"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Romania</w:t>
            </w:r>
          </w:p>
        </w:tc>
        <w:tc>
          <w:tcPr>
            <w:tcW w:w="25935" w:type="dxa"/>
            <w:tcBorders>
              <w:top w:val="nil"/>
              <w:left w:val="nil"/>
              <w:bottom w:val="single" w:sz="4" w:space="0" w:color="auto"/>
              <w:right w:val="single" w:sz="4" w:space="0" w:color="auto"/>
            </w:tcBorders>
          </w:tcPr>
          <w:p w14:paraId="5A58DCDB" w14:textId="2A98C7A9" w:rsidR="003F793D" w:rsidRPr="00092B05" w:rsidRDefault="003F793D" w:rsidP="00E847C4">
            <w:pPr>
              <w:spacing w:after="0" w:line="240" w:lineRule="auto"/>
              <w:rPr>
                <w:rFonts w:ascii="Calibri" w:eastAsia="Times New Roman" w:hAnsi="Calibri" w:cs="Calibri"/>
                <w:kern w:val="0"/>
                <w:sz w:val="20"/>
                <w:szCs w:val="20"/>
                <w:lang w:eastAsia="nl-BE"/>
                <w14:ligatures w14:val="none"/>
              </w:rPr>
            </w:pPr>
            <w:r w:rsidRPr="00092B05">
              <w:rPr>
                <w:rFonts w:ascii="Calibri" w:eastAsia="Times New Roman" w:hAnsi="Calibri" w:cs="Calibri"/>
                <w:kern w:val="0"/>
                <w:sz w:val="20"/>
                <w:szCs w:val="20"/>
                <w:lang w:eastAsia="nl-BE"/>
                <w14:ligatures w14:val="none"/>
              </w:rPr>
              <w:t>/</w:t>
            </w:r>
          </w:p>
        </w:tc>
      </w:tr>
      <w:tr w:rsidR="003F793D" w:rsidRPr="00092B05" w14:paraId="30B9AFBD" w14:textId="60464432" w:rsidTr="003F793D">
        <w:trPr>
          <w:trHeight w:val="300"/>
        </w:trPr>
        <w:tc>
          <w:tcPr>
            <w:tcW w:w="4101" w:type="dxa"/>
            <w:tcBorders>
              <w:top w:val="nil"/>
              <w:left w:val="single" w:sz="4" w:space="0" w:color="auto"/>
              <w:bottom w:val="single" w:sz="4" w:space="0" w:color="auto"/>
              <w:right w:val="single" w:sz="4" w:space="0" w:color="auto"/>
            </w:tcBorders>
            <w:shd w:val="clear" w:color="auto" w:fill="FBE4D5" w:themeFill="accent2" w:themeFillTint="33"/>
            <w:hideMark/>
          </w:tcPr>
          <w:p w14:paraId="02AC8D69"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Slovakia</w:t>
            </w:r>
          </w:p>
        </w:tc>
        <w:tc>
          <w:tcPr>
            <w:tcW w:w="25935" w:type="dxa"/>
            <w:tcBorders>
              <w:top w:val="nil"/>
              <w:left w:val="nil"/>
              <w:bottom w:val="single" w:sz="4" w:space="0" w:color="auto"/>
              <w:right w:val="single" w:sz="4" w:space="0" w:color="auto"/>
            </w:tcBorders>
          </w:tcPr>
          <w:p w14:paraId="72373F5A" w14:textId="3EB691D1"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p>
        </w:tc>
      </w:tr>
      <w:tr w:rsidR="003F793D" w:rsidRPr="00092B05" w14:paraId="7ED9B753" w14:textId="2A72ED71" w:rsidTr="003F793D">
        <w:trPr>
          <w:trHeight w:val="300"/>
        </w:trPr>
        <w:tc>
          <w:tcPr>
            <w:tcW w:w="4101" w:type="dxa"/>
            <w:tcBorders>
              <w:top w:val="nil"/>
              <w:left w:val="single" w:sz="4" w:space="0" w:color="auto"/>
              <w:bottom w:val="single" w:sz="4" w:space="0" w:color="auto"/>
              <w:right w:val="single" w:sz="4" w:space="0" w:color="auto"/>
            </w:tcBorders>
            <w:shd w:val="clear" w:color="auto" w:fill="FBE4D5" w:themeFill="accent2" w:themeFillTint="33"/>
            <w:hideMark/>
          </w:tcPr>
          <w:p w14:paraId="5E97C126"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Slovenia</w:t>
            </w:r>
          </w:p>
        </w:tc>
        <w:tc>
          <w:tcPr>
            <w:tcW w:w="25935" w:type="dxa"/>
            <w:tcBorders>
              <w:top w:val="nil"/>
              <w:left w:val="nil"/>
              <w:bottom w:val="single" w:sz="4" w:space="0" w:color="auto"/>
              <w:right w:val="single" w:sz="4" w:space="0" w:color="auto"/>
            </w:tcBorders>
          </w:tcPr>
          <w:p w14:paraId="56AD13D2"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p>
        </w:tc>
      </w:tr>
      <w:tr w:rsidR="003F793D" w:rsidRPr="00DF7325" w14:paraId="1A3FDA26" w14:textId="5E1450F6" w:rsidTr="003F793D">
        <w:trPr>
          <w:trHeight w:val="300"/>
        </w:trPr>
        <w:tc>
          <w:tcPr>
            <w:tcW w:w="4101" w:type="dxa"/>
            <w:tcBorders>
              <w:top w:val="nil"/>
              <w:left w:val="single" w:sz="4" w:space="0" w:color="auto"/>
              <w:bottom w:val="single" w:sz="4" w:space="0" w:color="auto"/>
              <w:right w:val="single" w:sz="4" w:space="0" w:color="auto"/>
            </w:tcBorders>
            <w:hideMark/>
          </w:tcPr>
          <w:p w14:paraId="015AFA45"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Spain</w:t>
            </w:r>
          </w:p>
        </w:tc>
        <w:tc>
          <w:tcPr>
            <w:tcW w:w="25935" w:type="dxa"/>
            <w:tcBorders>
              <w:top w:val="nil"/>
              <w:left w:val="nil"/>
              <w:bottom w:val="single" w:sz="4" w:space="0" w:color="auto"/>
              <w:right w:val="single" w:sz="4" w:space="0" w:color="auto"/>
            </w:tcBorders>
          </w:tcPr>
          <w:p w14:paraId="6F4F20F1" w14:textId="53D655E8" w:rsidR="003F793D" w:rsidRPr="00092B05" w:rsidRDefault="003F793D" w:rsidP="00E847C4">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b/>
                <w:bCs/>
                <w:kern w:val="0"/>
                <w:sz w:val="20"/>
                <w:szCs w:val="20"/>
                <w:lang w:val="en-US" w:eastAsia="nl-BE"/>
                <w14:ligatures w14:val="none"/>
              </w:rPr>
              <w:t>Law:</w:t>
            </w:r>
            <w:r w:rsidRPr="00092B05">
              <w:rPr>
                <w:rFonts w:ascii="Calibri" w:eastAsia="Times New Roman" w:hAnsi="Calibri" w:cs="Calibri"/>
                <w:kern w:val="0"/>
                <w:sz w:val="20"/>
                <w:szCs w:val="20"/>
                <w:lang w:val="en-US" w:eastAsia="nl-BE"/>
                <w14:ligatures w14:val="none"/>
              </w:rPr>
              <w:t xml:space="preserve"> </w:t>
            </w:r>
            <w:hyperlink r:id="rId163" w:history="1">
              <w:r w:rsidRPr="00092B05">
                <w:rPr>
                  <w:rStyle w:val="Hyperlink"/>
                  <w:rFonts w:ascii="Calibri" w:eastAsia="Times New Roman" w:hAnsi="Calibri" w:cs="Calibri"/>
                  <w:kern w:val="0"/>
                  <w:sz w:val="20"/>
                  <w:szCs w:val="20"/>
                  <w:lang w:val="en-US" w:eastAsia="nl-BE"/>
                  <w14:ligatures w14:val="none"/>
                </w:rPr>
                <w:t>Article 5 of Law 7/2022</w:t>
              </w:r>
            </w:hyperlink>
            <w:r w:rsidRPr="00092B05">
              <w:rPr>
                <w:rFonts w:ascii="Calibri" w:eastAsia="Times New Roman" w:hAnsi="Calibri" w:cs="Calibri"/>
                <w:kern w:val="0"/>
                <w:sz w:val="20"/>
                <w:szCs w:val="20"/>
                <w:lang w:val="en-US" w:eastAsia="nl-BE"/>
                <w14:ligatures w14:val="none"/>
              </w:rPr>
              <w:t>, of April 8, 2002, on waste and contaminated soils for a circular economy.</w:t>
            </w:r>
          </w:p>
          <w:p w14:paraId="1F07210B" w14:textId="77777777" w:rsidR="003F793D" w:rsidRPr="00092B05" w:rsidRDefault="003F793D" w:rsidP="00E847C4">
            <w:pPr>
              <w:spacing w:after="0" w:line="240" w:lineRule="auto"/>
              <w:rPr>
                <w:rFonts w:ascii="Calibri" w:eastAsia="Times New Roman" w:hAnsi="Calibri" w:cs="Calibri"/>
                <w:b/>
                <w:bCs/>
                <w:kern w:val="0"/>
                <w:sz w:val="20"/>
                <w:szCs w:val="20"/>
                <w:lang w:val="en-US" w:eastAsia="nl-BE"/>
                <w14:ligatures w14:val="none"/>
              </w:rPr>
            </w:pPr>
            <w:r w:rsidRPr="00092B05">
              <w:rPr>
                <w:rFonts w:ascii="Calibri" w:eastAsia="Times New Roman" w:hAnsi="Calibri" w:cs="Calibri"/>
                <w:b/>
                <w:bCs/>
                <w:kern w:val="0"/>
                <w:sz w:val="20"/>
                <w:szCs w:val="20"/>
                <w:lang w:val="en-US" w:eastAsia="nl-BE"/>
                <w14:ligatures w14:val="none"/>
              </w:rPr>
              <w:t>Procedure:</w:t>
            </w:r>
          </w:p>
          <w:p w14:paraId="68652214" w14:textId="77777777" w:rsidR="003F793D" w:rsidRPr="00092B05" w:rsidRDefault="003F793D" w:rsidP="0050618C">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 xml:space="preserve">The competent authorities of the Autonomous Communities shall assess and </w:t>
            </w:r>
            <w:proofErr w:type="spellStart"/>
            <w:r w:rsidRPr="00092B05">
              <w:rPr>
                <w:rFonts w:ascii="Calibri" w:eastAsia="Times New Roman" w:hAnsi="Calibri" w:cs="Calibri"/>
                <w:kern w:val="0"/>
                <w:sz w:val="20"/>
                <w:szCs w:val="20"/>
                <w:lang w:val="en-US" w:eastAsia="nl-BE"/>
                <w14:ligatures w14:val="none"/>
              </w:rPr>
              <w:t>authorise</w:t>
            </w:r>
            <w:proofErr w:type="spellEnd"/>
            <w:r w:rsidRPr="00092B05">
              <w:rPr>
                <w:rFonts w:ascii="Calibri" w:eastAsia="Times New Roman" w:hAnsi="Calibri" w:cs="Calibri"/>
                <w:kern w:val="0"/>
                <w:sz w:val="20"/>
                <w:szCs w:val="20"/>
                <w:lang w:val="en-US" w:eastAsia="nl-BE"/>
                <w14:ligatures w14:val="none"/>
              </w:rPr>
              <w:t xml:space="preserve"> as a by-product, where appropriate, substances or articles originating in a production facility located in their territory provided that they are intended for a specific industrial activity or process in the territory of the Autonomous Community itself or, where it is intended for an activity or process in the territory of another Autonomous Community, following a </w:t>
            </w:r>
            <w:proofErr w:type="spellStart"/>
            <w:r w:rsidRPr="00092B05">
              <w:rPr>
                <w:rFonts w:ascii="Calibri" w:eastAsia="Times New Roman" w:hAnsi="Calibri" w:cs="Calibri"/>
                <w:kern w:val="0"/>
                <w:sz w:val="20"/>
                <w:szCs w:val="20"/>
                <w:lang w:val="en-US" w:eastAsia="nl-BE"/>
                <w14:ligatures w14:val="none"/>
              </w:rPr>
              <w:t>favourable</w:t>
            </w:r>
            <w:proofErr w:type="spellEnd"/>
            <w:r w:rsidRPr="00092B05">
              <w:rPr>
                <w:rFonts w:ascii="Calibri" w:eastAsia="Times New Roman" w:hAnsi="Calibri" w:cs="Calibri"/>
                <w:kern w:val="0"/>
                <w:sz w:val="20"/>
                <w:szCs w:val="20"/>
                <w:lang w:val="en-US" w:eastAsia="nl-BE"/>
                <w14:ligatures w14:val="none"/>
              </w:rPr>
              <w:t xml:space="preserve"> report from the same, which will be understood to have been issued if there is no express pronouncement to the contrary, adequately justified, within a period of one month.</w:t>
            </w:r>
          </w:p>
          <w:p w14:paraId="0AD95A98" w14:textId="77777777" w:rsidR="003F793D" w:rsidRPr="00092B05" w:rsidRDefault="003F793D" w:rsidP="0050618C">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 xml:space="preserve">These </w:t>
            </w:r>
            <w:proofErr w:type="spellStart"/>
            <w:r w:rsidRPr="00092B05">
              <w:rPr>
                <w:rFonts w:ascii="Calibri" w:eastAsia="Times New Roman" w:hAnsi="Calibri" w:cs="Calibri"/>
                <w:kern w:val="0"/>
                <w:sz w:val="20"/>
                <w:szCs w:val="20"/>
                <w:lang w:val="en-US" w:eastAsia="nl-BE"/>
                <w14:ligatures w14:val="none"/>
              </w:rPr>
              <w:t>authorisations</w:t>
            </w:r>
            <w:proofErr w:type="spellEnd"/>
            <w:r w:rsidRPr="00092B05">
              <w:rPr>
                <w:rFonts w:ascii="Calibri" w:eastAsia="Times New Roman" w:hAnsi="Calibri" w:cs="Calibri"/>
                <w:kern w:val="0"/>
                <w:sz w:val="20"/>
                <w:szCs w:val="20"/>
                <w:lang w:val="en-US" w:eastAsia="nl-BE"/>
                <w14:ligatures w14:val="none"/>
              </w:rPr>
              <w:t xml:space="preserve"> will be valid only for the </w:t>
            </w:r>
            <w:proofErr w:type="spellStart"/>
            <w:r w:rsidRPr="00092B05">
              <w:rPr>
                <w:rFonts w:ascii="Calibri" w:eastAsia="Times New Roman" w:hAnsi="Calibri" w:cs="Calibri"/>
                <w:kern w:val="0"/>
                <w:sz w:val="20"/>
                <w:szCs w:val="20"/>
                <w:lang w:val="en-US" w:eastAsia="nl-BE"/>
                <w14:ligatures w14:val="none"/>
              </w:rPr>
              <w:t>authorised</w:t>
            </w:r>
            <w:proofErr w:type="spellEnd"/>
            <w:r w:rsidRPr="00092B05">
              <w:rPr>
                <w:rFonts w:ascii="Calibri" w:eastAsia="Times New Roman" w:hAnsi="Calibri" w:cs="Calibri"/>
                <w:kern w:val="0"/>
                <w:sz w:val="20"/>
                <w:szCs w:val="20"/>
                <w:lang w:val="en-US" w:eastAsia="nl-BE"/>
                <w14:ligatures w14:val="none"/>
              </w:rPr>
              <w:t xml:space="preserve"> use of the by-product in the destination industrial activity or process.</w:t>
            </w:r>
          </w:p>
          <w:p w14:paraId="4F754053" w14:textId="77777777" w:rsidR="003F793D" w:rsidRPr="00092B05" w:rsidRDefault="003F793D" w:rsidP="0050618C">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Therefore, the submission of an evaluation request by applicants to the Ministry is no longer the means by which the process of evaluating materials as by-products begins.</w:t>
            </w:r>
          </w:p>
          <w:p w14:paraId="10EC1108" w14:textId="70E04EFE" w:rsidR="003F793D" w:rsidRPr="00092B05" w:rsidRDefault="003F793D" w:rsidP="00E847C4">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br/>
              <w:t>Questions or queries about by-products and end of waste status can be directed to the following email: </w:t>
            </w:r>
            <w:hyperlink r:id="rId164" w:history="1">
              <w:r w:rsidRPr="00092B05">
                <w:rPr>
                  <w:rStyle w:val="Hyperlink"/>
                  <w:rFonts w:ascii="Calibri" w:eastAsia="Times New Roman" w:hAnsi="Calibri" w:cs="Calibri"/>
                  <w:kern w:val="0"/>
                  <w:sz w:val="20"/>
                  <w:szCs w:val="20"/>
                  <w:lang w:val="en-US" w:eastAsia="nl-BE"/>
                  <w14:ligatures w14:val="none"/>
                </w:rPr>
                <w:t>bzn-sgr-subproductos@miteco.es</w:t>
              </w:r>
            </w:hyperlink>
          </w:p>
        </w:tc>
      </w:tr>
      <w:tr w:rsidR="003F793D" w:rsidRPr="00DF7325" w14:paraId="11B32404" w14:textId="6E6D1E97" w:rsidTr="003F793D">
        <w:trPr>
          <w:trHeight w:val="300"/>
        </w:trPr>
        <w:tc>
          <w:tcPr>
            <w:tcW w:w="4101" w:type="dxa"/>
            <w:tcBorders>
              <w:top w:val="nil"/>
              <w:left w:val="single" w:sz="4" w:space="0" w:color="auto"/>
              <w:bottom w:val="single" w:sz="4" w:space="0" w:color="auto"/>
              <w:right w:val="single" w:sz="4" w:space="0" w:color="auto"/>
            </w:tcBorders>
            <w:hideMark/>
          </w:tcPr>
          <w:p w14:paraId="1EA0964F"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Sweden</w:t>
            </w:r>
          </w:p>
        </w:tc>
        <w:tc>
          <w:tcPr>
            <w:tcW w:w="25935" w:type="dxa"/>
            <w:tcBorders>
              <w:top w:val="nil"/>
              <w:left w:val="nil"/>
              <w:bottom w:val="single" w:sz="4" w:space="0" w:color="auto"/>
              <w:right w:val="single" w:sz="4" w:space="0" w:color="auto"/>
            </w:tcBorders>
          </w:tcPr>
          <w:p w14:paraId="007B1684" w14:textId="77777777" w:rsidR="003F793D" w:rsidRPr="00092B05" w:rsidRDefault="003F793D" w:rsidP="006D2141">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 xml:space="preserve">In Sweden, the operator is responsible for the assessment of whether a substance or object shall be considered a by-product and whether waste has ceased to be waste, in accordance with the criteria set out in Article 5 and 6 of the Waste Framework Directive. The operator is responsible for ensuring that all requirements in relevant waste, product and chemicals legislation are fulfilled. To ensure that this is done in a correct way and the decisions taken by the operator are in compliance with the relevant criteria, the enforcement authority may review and inspect the process performed by the operator. </w:t>
            </w:r>
          </w:p>
          <w:p w14:paraId="0D1B880B" w14:textId="77777777" w:rsidR="003F793D" w:rsidRPr="00092B05" w:rsidRDefault="003F793D" w:rsidP="006D2141">
            <w:pPr>
              <w:spacing w:after="0" w:line="240" w:lineRule="auto"/>
              <w:rPr>
                <w:rFonts w:ascii="Calibri" w:eastAsia="Times New Roman" w:hAnsi="Calibri" w:cs="Calibri"/>
                <w:kern w:val="0"/>
                <w:sz w:val="20"/>
                <w:szCs w:val="20"/>
                <w:lang w:val="en-US" w:eastAsia="nl-BE"/>
                <w14:ligatures w14:val="none"/>
              </w:rPr>
            </w:pPr>
          </w:p>
          <w:p w14:paraId="743EC96A" w14:textId="77777777" w:rsidR="003F793D" w:rsidRPr="00092B05" w:rsidRDefault="003F793D" w:rsidP="006D2141">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 xml:space="preserve">When the enforcement authority is inspecting the self-assessment done by the operator and disagrees with the conclusion that waste has ceased to be waste, they may require that the operator handles the material as waste. </w:t>
            </w:r>
          </w:p>
          <w:p w14:paraId="27C1CE6C" w14:textId="77777777" w:rsidR="003F793D" w:rsidRPr="00092B05" w:rsidRDefault="003F793D" w:rsidP="006D2141">
            <w:pPr>
              <w:spacing w:after="0" w:line="240" w:lineRule="auto"/>
              <w:rPr>
                <w:rFonts w:ascii="Calibri" w:eastAsia="Times New Roman" w:hAnsi="Calibri" w:cs="Calibri"/>
                <w:kern w:val="0"/>
                <w:sz w:val="20"/>
                <w:szCs w:val="20"/>
                <w:lang w:val="en-US" w:eastAsia="nl-BE"/>
                <w14:ligatures w14:val="none"/>
              </w:rPr>
            </w:pPr>
          </w:p>
          <w:p w14:paraId="5118DE79" w14:textId="3A33AAC3" w:rsidR="003F793D" w:rsidRPr="00092B05" w:rsidRDefault="003F793D" w:rsidP="006D2141">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The Swedish EPA provides guidance to the regional local enforcement authorities (the County Administrative Board or the municipality). The guidance is at a more general level and does not specify in detail how to prove compliance with each criterion. This guidance is not legally binding, it is the enforcement authorities that have the authority to decide if the operator complies with relevant legislation.</w:t>
            </w:r>
          </w:p>
          <w:p w14:paraId="43EF9D35" w14:textId="3DCBCB13" w:rsidR="003F793D" w:rsidRPr="00092B05" w:rsidRDefault="003F793D" w:rsidP="00E847C4">
            <w:pPr>
              <w:spacing w:after="0" w:line="240" w:lineRule="auto"/>
              <w:rPr>
                <w:rFonts w:ascii="Calibri" w:eastAsia="Times New Roman" w:hAnsi="Calibri" w:cs="Calibri"/>
                <w:kern w:val="0"/>
                <w:sz w:val="20"/>
                <w:szCs w:val="20"/>
                <w:lang w:val="en-US" w:eastAsia="nl-BE"/>
                <w14:ligatures w14:val="none"/>
              </w:rPr>
            </w:pPr>
          </w:p>
        </w:tc>
      </w:tr>
      <w:tr w:rsidR="003F793D" w:rsidRPr="00DF7325" w14:paraId="6A30DB96" w14:textId="63D631EC" w:rsidTr="003F793D">
        <w:trPr>
          <w:trHeight w:val="1215"/>
        </w:trPr>
        <w:tc>
          <w:tcPr>
            <w:tcW w:w="4101" w:type="dxa"/>
            <w:tcBorders>
              <w:top w:val="nil"/>
              <w:left w:val="single" w:sz="4" w:space="0" w:color="auto"/>
              <w:bottom w:val="single" w:sz="8" w:space="0" w:color="auto"/>
              <w:right w:val="single" w:sz="4" w:space="0" w:color="auto"/>
            </w:tcBorders>
            <w:hideMark/>
          </w:tcPr>
          <w:p w14:paraId="207957FA" w14:textId="77777777" w:rsidR="003F793D" w:rsidRPr="00092B05" w:rsidRDefault="003F793D" w:rsidP="00E847C4">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UK</w:t>
            </w:r>
          </w:p>
        </w:tc>
        <w:tc>
          <w:tcPr>
            <w:tcW w:w="25935" w:type="dxa"/>
            <w:tcBorders>
              <w:top w:val="nil"/>
              <w:left w:val="nil"/>
              <w:bottom w:val="single" w:sz="8" w:space="0" w:color="auto"/>
              <w:right w:val="single" w:sz="4" w:space="0" w:color="auto"/>
            </w:tcBorders>
          </w:tcPr>
          <w:p w14:paraId="74CA3FE0" w14:textId="2C71C4E3" w:rsidR="003F793D" w:rsidRPr="00092B05" w:rsidRDefault="003F793D" w:rsidP="00E847C4">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There are three ways to prove conformity with EoW criteria:</w:t>
            </w:r>
            <w:r w:rsidRPr="00092B05">
              <w:rPr>
                <w:rFonts w:ascii="Calibri" w:eastAsia="Times New Roman" w:hAnsi="Calibri" w:cs="Calibri"/>
                <w:kern w:val="0"/>
                <w:sz w:val="20"/>
                <w:szCs w:val="20"/>
                <w:lang w:val="en-US" w:eastAsia="nl-BE"/>
                <w14:ligatures w14:val="none"/>
              </w:rPr>
              <w:br/>
            </w:r>
            <w:r w:rsidRPr="00092B05">
              <w:rPr>
                <w:rFonts w:ascii="Calibri" w:eastAsia="Times New Roman" w:hAnsi="Calibri" w:cs="Calibri"/>
                <w:b/>
                <w:bCs/>
                <w:kern w:val="0"/>
                <w:sz w:val="20"/>
                <w:szCs w:val="20"/>
                <w:lang w:val="en-US" w:eastAsia="nl-BE"/>
                <w14:ligatures w14:val="none"/>
              </w:rPr>
              <w:t>1. Use a Quality Protocol</w:t>
            </w:r>
            <w:r w:rsidRPr="00092B05">
              <w:rPr>
                <w:rFonts w:ascii="Calibri" w:eastAsia="Times New Roman" w:hAnsi="Calibri" w:cs="Calibri"/>
                <w:kern w:val="0"/>
                <w:sz w:val="20"/>
                <w:szCs w:val="20"/>
                <w:lang w:val="en-US" w:eastAsia="nl-BE"/>
                <w14:ligatures w14:val="none"/>
              </w:rPr>
              <w:br/>
              <w:t>Using a quality protocol (QP) where a relevant QP exists – the full list of these are available at </w:t>
            </w:r>
            <w:hyperlink r:id="rId165" w:tooltip="Original URL: https://www.gov.uk/government/collections/quality-protocols-end-of-waste-frameworks-for-waste-derived-products. Click or tap if you trust this link." w:history="1">
              <w:r w:rsidRPr="00092B05">
                <w:rPr>
                  <w:rStyle w:val="Hyperlink"/>
                  <w:rFonts w:ascii="Calibri" w:eastAsia="Times New Roman" w:hAnsi="Calibri" w:cs="Calibri"/>
                  <w:kern w:val="0"/>
                  <w:sz w:val="20"/>
                  <w:szCs w:val="20"/>
                  <w:lang w:val="en-US" w:eastAsia="nl-BE"/>
                  <w14:ligatures w14:val="none"/>
                </w:rPr>
                <w:t>Quality protocols: converting waste into non-waste products - GOV.UK</w:t>
              </w:r>
            </w:hyperlink>
            <w:r w:rsidRPr="00092B05">
              <w:rPr>
                <w:rFonts w:ascii="Calibri" w:eastAsia="Times New Roman" w:hAnsi="Calibri" w:cs="Calibri"/>
                <w:kern w:val="0"/>
                <w:sz w:val="20"/>
                <w:szCs w:val="20"/>
                <w:lang w:val="en-US" w:eastAsia="nl-BE"/>
                <w14:ligatures w14:val="none"/>
              </w:rPr>
              <w:t>. Most QP’s apply only to England and Wales, and so if wished to be use for export, the operator should contact the destination Competent authority to understand if they will accept the evidence.</w:t>
            </w:r>
            <w:r w:rsidRPr="00092B05">
              <w:rPr>
                <w:rFonts w:ascii="Calibri" w:eastAsia="Times New Roman" w:hAnsi="Calibri" w:cs="Calibri"/>
                <w:kern w:val="0"/>
                <w:sz w:val="20"/>
                <w:szCs w:val="20"/>
                <w:lang w:val="en-US" w:eastAsia="nl-BE"/>
                <w14:ligatures w14:val="none"/>
              </w:rPr>
              <w:br/>
            </w:r>
            <w:r w:rsidRPr="00092B05">
              <w:rPr>
                <w:rFonts w:ascii="Calibri" w:eastAsia="Times New Roman" w:hAnsi="Calibri" w:cs="Calibri"/>
                <w:b/>
                <w:bCs/>
                <w:kern w:val="0"/>
                <w:sz w:val="20"/>
                <w:szCs w:val="20"/>
                <w:lang w:val="en-US" w:eastAsia="nl-BE"/>
                <w14:ligatures w14:val="none"/>
              </w:rPr>
              <w:t>2. Self-assessment</w:t>
            </w:r>
            <w:r w:rsidRPr="00092B05">
              <w:rPr>
                <w:rFonts w:ascii="Calibri" w:eastAsia="Times New Roman" w:hAnsi="Calibri" w:cs="Calibri"/>
                <w:kern w:val="0"/>
                <w:sz w:val="20"/>
                <w:szCs w:val="20"/>
                <w:lang w:val="en-US" w:eastAsia="nl-BE"/>
                <w14:ligatures w14:val="none"/>
              </w:rPr>
              <w:br/>
              <w:t>Assessing the material against each of the end of waste criteria in Article 6(1) of the WFD, which is fully explained in </w:t>
            </w:r>
            <w:hyperlink r:id="rId166" w:history="1">
              <w:r w:rsidRPr="00092B05">
                <w:rPr>
                  <w:rStyle w:val="Hyperlink"/>
                  <w:rFonts w:ascii="Calibri" w:eastAsia="Times New Roman" w:hAnsi="Calibri" w:cs="Calibri"/>
                  <w:kern w:val="0"/>
                  <w:sz w:val="20"/>
                  <w:szCs w:val="20"/>
                  <w:lang w:val="en-US" w:eastAsia="nl-BE"/>
                  <w14:ligatures w14:val="none"/>
                </w:rPr>
                <w:t>Check if your material is waste - GOV.UK (www.gov.uk)</w:t>
              </w:r>
            </w:hyperlink>
            <w:r w:rsidRPr="00092B05">
              <w:rPr>
                <w:rFonts w:ascii="Calibri" w:eastAsia="Times New Roman" w:hAnsi="Calibri" w:cs="Calibri"/>
                <w:kern w:val="0"/>
                <w:sz w:val="20"/>
                <w:szCs w:val="20"/>
                <w:u w:val="single"/>
                <w:lang w:val="en-US" w:eastAsia="nl-BE"/>
                <w14:ligatures w14:val="none"/>
              </w:rPr>
              <w:t>,</w:t>
            </w:r>
            <w:r w:rsidRPr="00092B05">
              <w:rPr>
                <w:rFonts w:ascii="Calibri" w:eastAsia="Times New Roman" w:hAnsi="Calibri" w:cs="Calibri"/>
                <w:kern w:val="0"/>
                <w:sz w:val="20"/>
                <w:szCs w:val="20"/>
                <w:lang w:val="en-US" w:eastAsia="nl-BE"/>
                <w14:ligatures w14:val="none"/>
              </w:rPr>
              <w:t> and ensuring the material is fully compliant with all its requirements. Again, checks with the destination Competent authority are necessary.</w:t>
            </w:r>
          </w:p>
          <w:p w14:paraId="6A0A8008" w14:textId="45F37197" w:rsidR="003F793D" w:rsidRPr="00092B05" w:rsidRDefault="003F793D" w:rsidP="00E847C4">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b/>
                <w:bCs/>
                <w:kern w:val="0"/>
                <w:sz w:val="20"/>
                <w:szCs w:val="20"/>
                <w:lang w:val="en-US" w:eastAsia="nl-BE"/>
                <w14:ligatures w14:val="none"/>
              </w:rPr>
              <w:t>3. Get an opinion</w:t>
            </w:r>
            <w:r w:rsidRPr="00092B05">
              <w:rPr>
                <w:rFonts w:ascii="Calibri" w:eastAsia="Times New Roman" w:hAnsi="Calibri" w:cs="Calibri"/>
                <w:kern w:val="0"/>
                <w:sz w:val="20"/>
                <w:szCs w:val="20"/>
                <w:lang w:val="en-US" w:eastAsia="nl-BE"/>
                <w14:ligatures w14:val="none"/>
              </w:rPr>
              <w:br/>
              <w:t xml:space="preserve">Alternatively, operators can get the </w:t>
            </w:r>
            <w:hyperlink r:id="rId167" w:history="1">
              <w:r w:rsidRPr="00092B05">
                <w:rPr>
                  <w:rStyle w:val="Hyperlink"/>
                  <w:rFonts w:ascii="Calibri" w:eastAsia="Times New Roman" w:hAnsi="Calibri" w:cs="Calibri"/>
                  <w:kern w:val="0"/>
                  <w:sz w:val="20"/>
                  <w:szCs w:val="20"/>
                  <w:lang w:val="en-US" w:eastAsia="nl-BE"/>
                  <w14:ligatures w14:val="none"/>
                </w:rPr>
                <w:t>opinion of the Environment Agency Definition of Waste service (</w:t>
              </w:r>
              <w:proofErr w:type="spellStart"/>
              <w:r w:rsidRPr="00092B05">
                <w:rPr>
                  <w:rStyle w:val="Hyperlink"/>
                  <w:rFonts w:ascii="Calibri" w:eastAsia="Times New Roman" w:hAnsi="Calibri" w:cs="Calibri"/>
                  <w:kern w:val="0"/>
                  <w:sz w:val="20"/>
                  <w:szCs w:val="20"/>
                  <w:lang w:val="en-US" w:eastAsia="nl-BE"/>
                  <w14:ligatures w14:val="none"/>
                </w:rPr>
                <w:t>DoWs</w:t>
              </w:r>
              <w:proofErr w:type="spellEnd"/>
              <w:r w:rsidRPr="00092B05">
                <w:rPr>
                  <w:rStyle w:val="Hyperlink"/>
                  <w:rFonts w:ascii="Calibri" w:eastAsia="Times New Roman" w:hAnsi="Calibri" w:cs="Calibri"/>
                  <w:kern w:val="0"/>
                  <w:sz w:val="20"/>
                  <w:szCs w:val="20"/>
                  <w:lang w:val="en-US" w:eastAsia="nl-BE"/>
                  <w14:ligatures w14:val="none"/>
                </w:rPr>
                <w:t>)</w:t>
              </w:r>
            </w:hyperlink>
            <w:r w:rsidRPr="00092B05">
              <w:rPr>
                <w:rFonts w:ascii="Calibri" w:eastAsia="Times New Roman" w:hAnsi="Calibri" w:cs="Calibri"/>
                <w:kern w:val="0"/>
                <w:sz w:val="20"/>
                <w:szCs w:val="20"/>
                <w:lang w:val="en-US" w:eastAsia="nl-BE"/>
                <w14:ligatures w14:val="none"/>
              </w:rPr>
              <w:t xml:space="preserve"> as to whether the WFD end of waste test is met for the specific materials in a given case. However, this only applies where a QP is not available. If an operator is considering a submission to the </w:t>
            </w:r>
            <w:proofErr w:type="spellStart"/>
            <w:r w:rsidRPr="00092B05">
              <w:rPr>
                <w:rFonts w:ascii="Calibri" w:eastAsia="Times New Roman" w:hAnsi="Calibri" w:cs="Calibri"/>
                <w:kern w:val="0"/>
                <w:sz w:val="20"/>
                <w:szCs w:val="20"/>
                <w:lang w:val="en-US" w:eastAsia="nl-BE"/>
                <w14:ligatures w14:val="none"/>
              </w:rPr>
              <w:t>DoW</w:t>
            </w:r>
            <w:proofErr w:type="spellEnd"/>
            <w:r w:rsidRPr="00092B05">
              <w:rPr>
                <w:rFonts w:ascii="Calibri" w:eastAsia="Times New Roman" w:hAnsi="Calibri" w:cs="Calibri"/>
                <w:kern w:val="0"/>
                <w:sz w:val="20"/>
                <w:szCs w:val="20"/>
                <w:lang w:val="en-US" w:eastAsia="nl-BE"/>
                <w14:ligatures w14:val="none"/>
              </w:rPr>
              <w:t xml:space="preserve"> Service, </w:t>
            </w:r>
            <w:proofErr w:type="spellStart"/>
            <w:r w:rsidRPr="00092B05">
              <w:rPr>
                <w:rFonts w:ascii="Calibri" w:eastAsia="Times New Roman" w:hAnsi="Calibri" w:cs="Calibri"/>
                <w:kern w:val="0"/>
                <w:sz w:val="20"/>
                <w:szCs w:val="20"/>
                <w:lang w:val="en-US" w:eastAsia="nl-BE"/>
                <w14:ligatures w14:val="none"/>
              </w:rPr>
              <w:t>DoWs</w:t>
            </w:r>
            <w:proofErr w:type="spellEnd"/>
            <w:r w:rsidRPr="00092B05">
              <w:rPr>
                <w:rFonts w:ascii="Calibri" w:eastAsia="Times New Roman" w:hAnsi="Calibri" w:cs="Calibri"/>
                <w:kern w:val="0"/>
                <w:sz w:val="20"/>
                <w:szCs w:val="20"/>
                <w:lang w:val="en-US" w:eastAsia="nl-BE"/>
                <w14:ligatures w14:val="none"/>
              </w:rPr>
              <w:t xml:space="preserve"> also offers an </w:t>
            </w:r>
            <w:hyperlink r:id="rId168" w:history="1">
              <w:r w:rsidRPr="00092B05">
                <w:rPr>
                  <w:rStyle w:val="Hyperlink"/>
                  <w:rFonts w:ascii="Calibri" w:eastAsia="Times New Roman" w:hAnsi="Calibri" w:cs="Calibri"/>
                  <w:kern w:val="0"/>
                  <w:sz w:val="20"/>
                  <w:szCs w:val="20"/>
                  <w:lang w:val="en-US" w:eastAsia="nl-BE"/>
                  <w14:ligatures w14:val="none"/>
                </w:rPr>
                <w:t>initial advice service </w:t>
              </w:r>
            </w:hyperlink>
            <w:r w:rsidRPr="00092B05">
              <w:rPr>
                <w:rFonts w:ascii="Calibri" w:eastAsia="Times New Roman" w:hAnsi="Calibri" w:cs="Calibri"/>
                <w:kern w:val="0"/>
                <w:sz w:val="20"/>
                <w:szCs w:val="20"/>
                <w:lang w:val="en-US" w:eastAsia="nl-BE"/>
                <w14:ligatures w14:val="none"/>
              </w:rPr>
              <w:t xml:space="preserve">This initial advice is charged at the same rate as the </w:t>
            </w:r>
            <w:proofErr w:type="spellStart"/>
            <w:r w:rsidRPr="00092B05">
              <w:rPr>
                <w:rFonts w:ascii="Calibri" w:eastAsia="Times New Roman" w:hAnsi="Calibri" w:cs="Calibri"/>
                <w:kern w:val="0"/>
                <w:sz w:val="20"/>
                <w:szCs w:val="20"/>
                <w:lang w:val="en-US" w:eastAsia="nl-BE"/>
                <w14:ligatures w14:val="none"/>
              </w:rPr>
              <w:t>DoW</w:t>
            </w:r>
            <w:proofErr w:type="spellEnd"/>
            <w:r w:rsidRPr="00092B05">
              <w:rPr>
                <w:rFonts w:ascii="Calibri" w:eastAsia="Times New Roman" w:hAnsi="Calibri" w:cs="Calibri"/>
                <w:kern w:val="0"/>
                <w:sz w:val="20"/>
                <w:szCs w:val="20"/>
                <w:lang w:val="en-US" w:eastAsia="nl-BE"/>
                <w14:ligatures w14:val="none"/>
              </w:rPr>
              <w:t xml:space="preserve"> Service and is available so that </w:t>
            </w:r>
            <w:proofErr w:type="spellStart"/>
            <w:r w:rsidRPr="00092B05">
              <w:rPr>
                <w:rFonts w:ascii="Calibri" w:eastAsia="Times New Roman" w:hAnsi="Calibri" w:cs="Calibri"/>
                <w:kern w:val="0"/>
                <w:sz w:val="20"/>
                <w:szCs w:val="20"/>
                <w:lang w:val="en-US" w:eastAsia="nl-BE"/>
                <w14:ligatures w14:val="none"/>
              </w:rPr>
              <w:t>DoWs</w:t>
            </w:r>
            <w:proofErr w:type="spellEnd"/>
            <w:r w:rsidRPr="00092B05">
              <w:rPr>
                <w:rFonts w:ascii="Calibri" w:eastAsia="Times New Roman" w:hAnsi="Calibri" w:cs="Calibri"/>
                <w:kern w:val="0"/>
                <w:sz w:val="20"/>
                <w:szCs w:val="20"/>
                <w:lang w:val="en-US" w:eastAsia="nl-BE"/>
                <w14:ligatures w14:val="none"/>
              </w:rPr>
              <w:t xml:space="preserve"> can complete an initial review of an operator’s proposal and assess whether the information in the submission is suitable for a full assessment.</w:t>
            </w:r>
          </w:p>
        </w:tc>
      </w:tr>
    </w:tbl>
    <w:p w14:paraId="37D7E1B1" w14:textId="5D31A6B1" w:rsidR="003F793D" w:rsidRPr="00092B05" w:rsidRDefault="003F793D">
      <w:pPr>
        <w:rPr>
          <w:sz w:val="20"/>
          <w:szCs w:val="20"/>
          <w:lang w:val="en-US"/>
        </w:rPr>
      </w:pPr>
    </w:p>
    <w:p w14:paraId="682CE606" w14:textId="77777777" w:rsidR="00C10D3E" w:rsidRDefault="00C10D3E">
      <w:pPr>
        <w:rPr>
          <w:b/>
          <w:bCs/>
          <w:sz w:val="40"/>
          <w:szCs w:val="40"/>
          <w:lang w:val="en-US"/>
        </w:rPr>
      </w:pPr>
      <w:r>
        <w:rPr>
          <w:b/>
          <w:bCs/>
          <w:sz w:val="40"/>
          <w:szCs w:val="40"/>
          <w:lang w:val="en-US"/>
        </w:rPr>
        <w:br w:type="page"/>
      </w:r>
    </w:p>
    <w:p w14:paraId="3D025B0F" w14:textId="248A495B" w:rsidR="003F793D" w:rsidRPr="00092B05" w:rsidRDefault="003F793D" w:rsidP="003F793D">
      <w:pPr>
        <w:rPr>
          <w:b/>
          <w:bCs/>
          <w:sz w:val="40"/>
          <w:szCs w:val="40"/>
          <w:lang w:val="en-US"/>
        </w:rPr>
      </w:pPr>
      <w:r w:rsidRPr="00092B05">
        <w:rPr>
          <w:b/>
          <w:bCs/>
          <w:sz w:val="40"/>
          <w:szCs w:val="40"/>
          <w:lang w:val="en-US"/>
        </w:rPr>
        <w:lastRenderedPageBreak/>
        <w:t xml:space="preserve">Table 3: Further comments given by member states </w:t>
      </w:r>
    </w:p>
    <w:tbl>
      <w:tblPr>
        <w:tblW w:w="30036" w:type="dxa"/>
        <w:tblInd w:w="10" w:type="dxa"/>
        <w:tblLayout w:type="fixed"/>
        <w:tblCellMar>
          <w:left w:w="70" w:type="dxa"/>
          <w:right w:w="70" w:type="dxa"/>
        </w:tblCellMar>
        <w:tblLook w:val="04A0" w:firstRow="1" w:lastRow="0" w:firstColumn="1" w:lastColumn="0" w:noHBand="0" w:noVBand="1"/>
      </w:tblPr>
      <w:tblGrid>
        <w:gridCol w:w="4101"/>
        <w:gridCol w:w="25935"/>
      </w:tblGrid>
      <w:tr w:rsidR="003F793D" w:rsidRPr="00092B05" w14:paraId="0015C764" w14:textId="77777777" w:rsidTr="003F793D">
        <w:trPr>
          <w:trHeight w:val="900"/>
        </w:trPr>
        <w:tc>
          <w:tcPr>
            <w:tcW w:w="4101" w:type="dxa"/>
            <w:tcBorders>
              <w:top w:val="single" w:sz="8" w:space="0" w:color="auto"/>
              <w:left w:val="single" w:sz="4" w:space="0" w:color="auto"/>
              <w:bottom w:val="single" w:sz="4" w:space="0" w:color="auto"/>
              <w:right w:val="single" w:sz="4" w:space="0" w:color="auto"/>
            </w:tcBorders>
            <w:shd w:val="clear" w:color="auto" w:fill="0E2841"/>
            <w:hideMark/>
          </w:tcPr>
          <w:p w14:paraId="66E7ABFF" w14:textId="77777777" w:rsidR="003F793D" w:rsidRPr="00092B05" w:rsidRDefault="003F793D" w:rsidP="00554E7D">
            <w:pPr>
              <w:spacing w:after="0" w:line="240" w:lineRule="auto"/>
              <w:rPr>
                <w:rFonts w:ascii="Calibri" w:eastAsia="Times New Roman" w:hAnsi="Calibri" w:cs="Calibri"/>
                <w:b/>
                <w:bCs/>
                <w:color w:val="FFFFFF"/>
                <w:kern w:val="0"/>
                <w:sz w:val="20"/>
                <w:szCs w:val="20"/>
                <w:lang w:val="en-US" w:eastAsia="nl-BE"/>
                <w14:ligatures w14:val="none"/>
              </w:rPr>
            </w:pPr>
            <w:r w:rsidRPr="00092B05">
              <w:rPr>
                <w:rFonts w:ascii="Calibri" w:eastAsia="Times New Roman" w:hAnsi="Calibri" w:cs="Calibri"/>
                <w:b/>
                <w:bCs/>
                <w:color w:val="FFFFFF"/>
                <w:kern w:val="0"/>
                <w:sz w:val="20"/>
                <w:szCs w:val="20"/>
                <w:lang w:val="en-US" w:eastAsia="nl-BE"/>
                <w14:ligatures w14:val="none"/>
              </w:rPr>
              <w:t>Countries (and their competent region)</w:t>
            </w:r>
          </w:p>
        </w:tc>
        <w:tc>
          <w:tcPr>
            <w:tcW w:w="25935" w:type="dxa"/>
            <w:tcBorders>
              <w:top w:val="single" w:sz="8" w:space="0" w:color="auto"/>
              <w:left w:val="single" w:sz="4" w:space="0" w:color="auto"/>
              <w:bottom w:val="single" w:sz="4" w:space="0" w:color="auto"/>
              <w:right w:val="single" w:sz="4" w:space="0" w:color="auto"/>
            </w:tcBorders>
            <w:shd w:val="clear" w:color="auto" w:fill="0E2841"/>
          </w:tcPr>
          <w:p w14:paraId="7C3E60D5" w14:textId="77777777" w:rsidR="003F793D" w:rsidRPr="00092B05" w:rsidRDefault="003F793D" w:rsidP="00554E7D">
            <w:pPr>
              <w:spacing w:after="0" w:line="240" w:lineRule="auto"/>
              <w:rPr>
                <w:rFonts w:ascii="Calibri" w:eastAsia="Times New Roman" w:hAnsi="Calibri" w:cs="Calibri"/>
                <w:b/>
                <w:bCs/>
                <w:color w:val="FFFFFF"/>
                <w:kern w:val="0"/>
                <w:sz w:val="20"/>
                <w:szCs w:val="20"/>
                <w:lang w:val="en-US" w:eastAsia="nl-BE"/>
                <w14:ligatures w14:val="none"/>
              </w:rPr>
            </w:pPr>
            <w:r w:rsidRPr="00092B05">
              <w:rPr>
                <w:rFonts w:ascii="Calibri" w:eastAsia="Times New Roman" w:hAnsi="Calibri" w:cs="Calibri"/>
                <w:b/>
                <w:bCs/>
                <w:color w:val="FFFFFF"/>
                <w:kern w:val="0"/>
                <w:sz w:val="20"/>
                <w:szCs w:val="20"/>
                <w:lang w:val="en-US" w:eastAsia="nl-BE"/>
                <w14:ligatures w14:val="none"/>
              </w:rPr>
              <w:t>Other comments</w:t>
            </w:r>
          </w:p>
        </w:tc>
      </w:tr>
      <w:tr w:rsidR="003F793D" w:rsidRPr="00DF7325" w14:paraId="0C71E1AC" w14:textId="77777777" w:rsidTr="003F793D">
        <w:trPr>
          <w:trHeight w:val="600"/>
        </w:trPr>
        <w:tc>
          <w:tcPr>
            <w:tcW w:w="4101" w:type="dxa"/>
            <w:tcBorders>
              <w:top w:val="nil"/>
              <w:left w:val="single" w:sz="4" w:space="0" w:color="auto"/>
              <w:bottom w:val="single" w:sz="4" w:space="0" w:color="auto"/>
              <w:right w:val="single" w:sz="4" w:space="0" w:color="auto"/>
            </w:tcBorders>
          </w:tcPr>
          <w:p w14:paraId="17E338F6" w14:textId="77777777" w:rsidR="003F793D" w:rsidRPr="00092B05" w:rsidRDefault="003F793D" w:rsidP="00554E7D">
            <w:pPr>
              <w:spacing w:after="0" w:line="240" w:lineRule="auto"/>
              <w:rPr>
                <w:rFonts w:ascii="Calibri" w:eastAsia="Times New Roman" w:hAnsi="Calibri" w:cs="Calibri"/>
                <w:b/>
                <w:bCs/>
                <w:kern w:val="0"/>
                <w:sz w:val="20"/>
                <w:szCs w:val="20"/>
                <w:lang w:eastAsia="nl-BE"/>
                <w14:ligatures w14:val="none"/>
              </w:rPr>
            </w:pPr>
            <w:r w:rsidRPr="00092B05">
              <w:rPr>
                <w:rFonts w:ascii="Calibri" w:eastAsia="Times New Roman" w:hAnsi="Calibri" w:cs="Calibri"/>
                <w:b/>
                <w:bCs/>
                <w:kern w:val="0"/>
                <w:sz w:val="20"/>
                <w:szCs w:val="20"/>
                <w:lang w:eastAsia="nl-BE"/>
                <w14:ligatures w14:val="none"/>
              </w:rPr>
              <w:t>Albania</w:t>
            </w:r>
          </w:p>
        </w:tc>
        <w:tc>
          <w:tcPr>
            <w:tcW w:w="25935" w:type="dxa"/>
            <w:tcBorders>
              <w:top w:val="nil"/>
              <w:left w:val="single" w:sz="4" w:space="0" w:color="auto"/>
              <w:bottom w:val="single" w:sz="4" w:space="0" w:color="auto"/>
              <w:right w:val="single" w:sz="4" w:space="0" w:color="auto"/>
            </w:tcBorders>
          </w:tcPr>
          <w:p w14:paraId="20C37E5A"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Albania has introduced the Circular Economy principles into the Strategy on Integrated Waste Management and Action Plan 2020-2035. The establishment of a new Directorate for Circular Economy and 3R at the Ministry of Tourism and Environment, represents a big step ahead to the transformation of the sector towards circularity and EU ambition. Several projects involving a Roadmap for Circular Economy, new programs for Green Growth and Circular Economy funded by EU and other initiatives supported by various IFIs, enforce the role of the Ministry and the new Directorate in advancing the acquis transposition and advanced implementation if legislation</w:t>
            </w:r>
          </w:p>
          <w:p w14:paraId="06D2FBB9"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Waste Framework Directive is partially transposed in Albanian legislation. The Ministry of Tourism and Environment (MTE), being a policy-making institution, has progressed in drafting and adopting the legal framework on waste, in accordance with EU Directives and Regulations. There is a long list of adopted legislative acts on waste:</w:t>
            </w:r>
          </w:p>
          <w:p w14:paraId="670F9516"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Law No 10463, dated 22.9.2011 “On integrated waste management”, as amended, has transposed the general principles of waste management, environmental protection, precaution and sustainability, waste hierarchy, the polluter-pays principle and principles of self-sufficiency and proximity as set out in the Framework Waste Directive. Amendments made to the Waste Framework Directive from 2018 have not yet been transposed.</w:t>
            </w:r>
          </w:p>
          <w:p w14:paraId="5BD765A0"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 xml:space="preserve">DCM No402, dated 30.06.2021 “On the adoption of the  waste catalogue ”, </w:t>
            </w:r>
          </w:p>
          <w:p w14:paraId="716295E5"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 177, dated 6.3.2012 “On packaging and its waste”, as amended,</w:t>
            </w:r>
          </w:p>
          <w:p w14:paraId="6E1D6C2C"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 178, dated 6.3.2012 “On waste incineration”,</w:t>
            </w:r>
          </w:p>
          <w:p w14:paraId="79CBC918"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 452, dated 11.7.2012 “On waste landfills”, as amended,</w:t>
            </w:r>
          </w:p>
          <w:p w14:paraId="19EE9A54"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 705, dated 10.11.2012 “On end-of-line vehicles’ waste management”,</w:t>
            </w:r>
          </w:p>
          <w:p w14:paraId="71A33EB0"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 765, dated 7.11.2012 “On the adoption of rules of separate collection and treatment of used oils”,</w:t>
            </w:r>
          </w:p>
          <w:p w14:paraId="1EA8CC4B"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 866, dated 4.12.2012 “On batteries, accumulators and their waste”,</w:t>
            </w:r>
          </w:p>
          <w:p w14:paraId="4CB21184"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 957, dated 19.12.2012 “On waste from electric and electronic devices”,</w:t>
            </w:r>
          </w:p>
          <w:p w14:paraId="6656DE9A"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No117, dated 13.2.2013 “On criteria to define when some types of scrap metal cease to be waste”, as amended</w:t>
            </w:r>
          </w:p>
          <w:p w14:paraId="2DA69822"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 967, dated 25.10.2013 “On creating the taskforce for the Integrated Waste Management Committee”, as amended.</w:t>
            </w:r>
          </w:p>
          <w:p w14:paraId="6B271030"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 798, dated 29.9.2010 “On the adoption of the regulation ‘On the administration of healthcare waste’”,</w:t>
            </w:r>
          </w:p>
          <w:p w14:paraId="54A4F859"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 229, dated 23.4.2014 “On the adoption of rules regarding transferring non-dangerous waste and information to be included in the transfer document”, as amended.</w:t>
            </w:r>
          </w:p>
          <w:p w14:paraId="57D8525C"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 371, dated 11.6.2014 “On the adoption of rules regarding delivery of hazardous waste and their delivery document”, as amended.</w:t>
            </w:r>
          </w:p>
          <w:p w14:paraId="20DC8012"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 418, dated 25.6.2014 “On separate source collection of waste”,</w:t>
            </w:r>
          </w:p>
          <w:p w14:paraId="4629F48D"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 608, dated 17.9.2014 “On setting measures necessary for collection and treatment of organic waste and criteria and deadlines for their reduction”,</w:t>
            </w:r>
          </w:p>
          <w:p w14:paraId="5297A009"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 641, dated 1.10.2014 “On the adoption of rules regarding non-dangerous waste and inert waste export and transiting”, as amended.</w:t>
            </w:r>
          </w:p>
          <w:p w14:paraId="1DE358CE"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No127, dated 11.2.2015 “On requirements to use sewage sludge in agriculture”,</w:t>
            </w:r>
          </w:p>
          <w:p w14:paraId="35D2A104"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 387, dated 06.05.2015 “On rules regarding the controlled disposal of PCBs/PCT/s, decontamination or disposal of equipment containing PCB/PCT and/or disposal of used PCB/PCT waste”,</w:t>
            </w:r>
          </w:p>
          <w:p w14:paraId="6C77E98C"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 575, dated 24.6.2015 “On the adoption of requirements regarding inert waste management”,</w:t>
            </w:r>
          </w:p>
          <w:p w14:paraId="4F478A8F"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No687, dated 29.7.2015 “On the adoption of rules regarding the production, updating and publication of waste statistics”, as amended.</w:t>
            </w:r>
          </w:p>
          <w:p w14:paraId="069B5C9B"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 1104, dated 28.12.2015, “On the adoption of requirements for the prevention of discharge of waste and cargo residue by ships to the sea”,</w:t>
            </w:r>
          </w:p>
          <w:p w14:paraId="113C52D2"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 652, dated 14.9.2016 “On rules and criteria regarding management of waste from used tires”,</w:t>
            </w:r>
          </w:p>
          <w:p w14:paraId="5241F1B8" w14:textId="77777777" w:rsidR="003F793D" w:rsidRPr="00092B05" w:rsidRDefault="003F793D" w:rsidP="00554E7D">
            <w:pPr>
              <w:spacing w:after="0" w:line="240" w:lineRule="auto"/>
              <w:rPr>
                <w:rFonts w:ascii="Calibri" w:eastAsia="Times New Roman" w:hAnsi="Calibri" w:cs="Calibri"/>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 319, dated 31.5.2018 “On the adoption of measures for integrated waste management costs”,</w:t>
            </w:r>
          </w:p>
          <w:p w14:paraId="46E2F8DC" w14:textId="77777777" w:rsidR="003F793D" w:rsidRPr="00092B05" w:rsidRDefault="003F793D" w:rsidP="00554E7D">
            <w:pPr>
              <w:spacing w:after="0" w:line="240" w:lineRule="auto"/>
              <w:rPr>
                <w:rFonts w:ascii="Calibri" w:eastAsia="Times New Roman" w:hAnsi="Calibri" w:cs="Calibri"/>
                <w:b/>
                <w:bCs/>
                <w:kern w:val="0"/>
                <w:sz w:val="20"/>
                <w:szCs w:val="20"/>
                <w:lang w:val="en-US" w:eastAsia="nl-BE"/>
                <w14:ligatures w14:val="none"/>
              </w:rPr>
            </w:pPr>
            <w:r w:rsidRPr="00092B05">
              <w:rPr>
                <w:rFonts w:ascii="Calibri" w:eastAsia="Times New Roman" w:hAnsi="Calibri" w:cs="Calibri"/>
                <w:kern w:val="0"/>
                <w:sz w:val="20"/>
                <w:szCs w:val="20"/>
                <w:lang w:val="en-US" w:eastAsia="nl-BE"/>
                <w14:ligatures w14:val="none"/>
              </w:rPr>
              <w:t>-</w:t>
            </w:r>
            <w:r w:rsidRPr="00092B05">
              <w:rPr>
                <w:rFonts w:ascii="Calibri" w:eastAsia="Times New Roman" w:hAnsi="Calibri" w:cs="Calibri"/>
                <w:kern w:val="0"/>
                <w:sz w:val="20"/>
                <w:szCs w:val="20"/>
                <w:lang w:val="en-US" w:eastAsia="nl-BE"/>
                <w14:ligatures w14:val="none"/>
              </w:rPr>
              <w:tab/>
              <w:t>DCM No 660, dated 31.9.2018 “On the adoption of requirements regarding metal waste management”.</w:t>
            </w:r>
          </w:p>
        </w:tc>
      </w:tr>
    </w:tbl>
    <w:p w14:paraId="18966872" w14:textId="77777777" w:rsidR="00980E3D" w:rsidRPr="00092B05" w:rsidRDefault="00980E3D">
      <w:pPr>
        <w:rPr>
          <w:sz w:val="20"/>
          <w:szCs w:val="20"/>
          <w:lang w:val="en-US"/>
        </w:rPr>
      </w:pPr>
    </w:p>
    <w:sectPr w:rsidR="00980E3D" w:rsidRPr="00092B05" w:rsidSect="009D13B0">
      <w:pgSz w:w="31678" w:h="31678"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06E0"/>
    <w:multiLevelType w:val="hybridMultilevel"/>
    <w:tmpl w:val="297CD67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A6A272C"/>
    <w:multiLevelType w:val="hybridMultilevel"/>
    <w:tmpl w:val="E200CC3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B783963"/>
    <w:multiLevelType w:val="multilevel"/>
    <w:tmpl w:val="96FE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D0B03"/>
    <w:multiLevelType w:val="hybridMultilevel"/>
    <w:tmpl w:val="6D48BA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44574323">
    <w:abstractNumId w:val="3"/>
  </w:num>
  <w:num w:numId="2" w16cid:durableId="532767791">
    <w:abstractNumId w:val="1"/>
  </w:num>
  <w:num w:numId="3" w16cid:durableId="1764522939">
    <w:abstractNumId w:val="0"/>
  </w:num>
  <w:num w:numId="4" w16cid:durableId="753086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B0"/>
    <w:rsid w:val="00000695"/>
    <w:rsid w:val="00004D04"/>
    <w:rsid w:val="00017125"/>
    <w:rsid w:val="00017C79"/>
    <w:rsid w:val="000212C3"/>
    <w:rsid w:val="00024DAD"/>
    <w:rsid w:val="00032539"/>
    <w:rsid w:val="000368DE"/>
    <w:rsid w:val="000374BA"/>
    <w:rsid w:val="00041C67"/>
    <w:rsid w:val="000438BF"/>
    <w:rsid w:val="00046E59"/>
    <w:rsid w:val="00050417"/>
    <w:rsid w:val="00056C47"/>
    <w:rsid w:val="00060E18"/>
    <w:rsid w:val="000723D3"/>
    <w:rsid w:val="000831F4"/>
    <w:rsid w:val="00091635"/>
    <w:rsid w:val="00092B05"/>
    <w:rsid w:val="000A0D00"/>
    <w:rsid w:val="000A2C69"/>
    <w:rsid w:val="000A558D"/>
    <w:rsid w:val="000A6340"/>
    <w:rsid w:val="000B1525"/>
    <w:rsid w:val="000C4673"/>
    <w:rsid w:val="000C660A"/>
    <w:rsid w:val="000D0203"/>
    <w:rsid w:val="000D20A9"/>
    <w:rsid w:val="000D3CF6"/>
    <w:rsid w:val="000D6EBC"/>
    <w:rsid w:val="000E2A8C"/>
    <w:rsid w:val="000E4C05"/>
    <w:rsid w:val="000E6551"/>
    <w:rsid w:val="000F44C4"/>
    <w:rsid w:val="000F663D"/>
    <w:rsid w:val="00104008"/>
    <w:rsid w:val="00113E09"/>
    <w:rsid w:val="00115BF2"/>
    <w:rsid w:val="00116CB9"/>
    <w:rsid w:val="00116EAF"/>
    <w:rsid w:val="00124626"/>
    <w:rsid w:val="00136006"/>
    <w:rsid w:val="001407FC"/>
    <w:rsid w:val="00140B29"/>
    <w:rsid w:val="00143F2F"/>
    <w:rsid w:val="00145E9D"/>
    <w:rsid w:val="00147F42"/>
    <w:rsid w:val="00163FFC"/>
    <w:rsid w:val="001656F1"/>
    <w:rsid w:val="0017372B"/>
    <w:rsid w:val="00174034"/>
    <w:rsid w:val="00174FDC"/>
    <w:rsid w:val="001815A6"/>
    <w:rsid w:val="00181901"/>
    <w:rsid w:val="00193B15"/>
    <w:rsid w:val="001A081F"/>
    <w:rsid w:val="001C58EA"/>
    <w:rsid w:val="001C7048"/>
    <w:rsid w:val="001D7BF9"/>
    <w:rsid w:val="001E2EC4"/>
    <w:rsid w:val="001F09F2"/>
    <w:rsid w:val="001F0C75"/>
    <w:rsid w:val="00206D51"/>
    <w:rsid w:val="0021772A"/>
    <w:rsid w:val="00217F29"/>
    <w:rsid w:val="00223528"/>
    <w:rsid w:val="00245911"/>
    <w:rsid w:val="00253E67"/>
    <w:rsid w:val="00256687"/>
    <w:rsid w:val="00256A19"/>
    <w:rsid w:val="00273FB2"/>
    <w:rsid w:val="00282600"/>
    <w:rsid w:val="00290745"/>
    <w:rsid w:val="002939CC"/>
    <w:rsid w:val="002950F9"/>
    <w:rsid w:val="002962F6"/>
    <w:rsid w:val="002A68FA"/>
    <w:rsid w:val="002B4DE5"/>
    <w:rsid w:val="002C748C"/>
    <w:rsid w:val="002E3F9E"/>
    <w:rsid w:val="002E3FF5"/>
    <w:rsid w:val="002F16EB"/>
    <w:rsid w:val="002F3528"/>
    <w:rsid w:val="002F75E5"/>
    <w:rsid w:val="00315825"/>
    <w:rsid w:val="003221A5"/>
    <w:rsid w:val="00330022"/>
    <w:rsid w:val="00330341"/>
    <w:rsid w:val="00333904"/>
    <w:rsid w:val="0034256E"/>
    <w:rsid w:val="003456A2"/>
    <w:rsid w:val="00350BD4"/>
    <w:rsid w:val="00360953"/>
    <w:rsid w:val="003619D1"/>
    <w:rsid w:val="00361B1E"/>
    <w:rsid w:val="003703E6"/>
    <w:rsid w:val="00370F81"/>
    <w:rsid w:val="00374E4D"/>
    <w:rsid w:val="00383EA3"/>
    <w:rsid w:val="00391F43"/>
    <w:rsid w:val="003A6E32"/>
    <w:rsid w:val="003A6FDD"/>
    <w:rsid w:val="003C0BD8"/>
    <w:rsid w:val="003C11EE"/>
    <w:rsid w:val="003C64CA"/>
    <w:rsid w:val="003C72EE"/>
    <w:rsid w:val="003D1DBB"/>
    <w:rsid w:val="003D7D27"/>
    <w:rsid w:val="003E285C"/>
    <w:rsid w:val="003E7B66"/>
    <w:rsid w:val="003F793D"/>
    <w:rsid w:val="004035BF"/>
    <w:rsid w:val="00404199"/>
    <w:rsid w:val="00404467"/>
    <w:rsid w:val="00406FE5"/>
    <w:rsid w:val="00414C44"/>
    <w:rsid w:val="004218D9"/>
    <w:rsid w:val="004237D8"/>
    <w:rsid w:val="004265BB"/>
    <w:rsid w:val="004274A1"/>
    <w:rsid w:val="004317DC"/>
    <w:rsid w:val="00431B4B"/>
    <w:rsid w:val="004459A7"/>
    <w:rsid w:val="0044704F"/>
    <w:rsid w:val="00450464"/>
    <w:rsid w:val="00457DFE"/>
    <w:rsid w:val="004659C0"/>
    <w:rsid w:val="00467193"/>
    <w:rsid w:val="00472C05"/>
    <w:rsid w:val="00474030"/>
    <w:rsid w:val="00482388"/>
    <w:rsid w:val="0048355B"/>
    <w:rsid w:val="00483896"/>
    <w:rsid w:val="00486133"/>
    <w:rsid w:val="0048E370"/>
    <w:rsid w:val="00492204"/>
    <w:rsid w:val="00494585"/>
    <w:rsid w:val="004A6C63"/>
    <w:rsid w:val="004B0A5B"/>
    <w:rsid w:val="004B15B0"/>
    <w:rsid w:val="004B3010"/>
    <w:rsid w:val="004C345C"/>
    <w:rsid w:val="004C58CF"/>
    <w:rsid w:val="004E7D64"/>
    <w:rsid w:val="005050BC"/>
    <w:rsid w:val="0050618C"/>
    <w:rsid w:val="0051002D"/>
    <w:rsid w:val="00523396"/>
    <w:rsid w:val="00523EBA"/>
    <w:rsid w:val="005269BF"/>
    <w:rsid w:val="0052726A"/>
    <w:rsid w:val="00533D60"/>
    <w:rsid w:val="005366A8"/>
    <w:rsid w:val="00536890"/>
    <w:rsid w:val="00554E7D"/>
    <w:rsid w:val="00561C5B"/>
    <w:rsid w:val="005736A7"/>
    <w:rsid w:val="005810FA"/>
    <w:rsid w:val="0058375D"/>
    <w:rsid w:val="005851BE"/>
    <w:rsid w:val="00590D4F"/>
    <w:rsid w:val="00594801"/>
    <w:rsid w:val="005978E9"/>
    <w:rsid w:val="005A7719"/>
    <w:rsid w:val="005B5F8D"/>
    <w:rsid w:val="005B68D9"/>
    <w:rsid w:val="005C7E61"/>
    <w:rsid w:val="005D0160"/>
    <w:rsid w:val="005D7839"/>
    <w:rsid w:val="005E08BF"/>
    <w:rsid w:val="005F2372"/>
    <w:rsid w:val="00602959"/>
    <w:rsid w:val="0061014E"/>
    <w:rsid w:val="00617C7F"/>
    <w:rsid w:val="0062450D"/>
    <w:rsid w:val="00624ACC"/>
    <w:rsid w:val="00625832"/>
    <w:rsid w:val="0063091A"/>
    <w:rsid w:val="00637824"/>
    <w:rsid w:val="00641727"/>
    <w:rsid w:val="0064681D"/>
    <w:rsid w:val="00646999"/>
    <w:rsid w:val="00650E0A"/>
    <w:rsid w:val="0065499D"/>
    <w:rsid w:val="006559BA"/>
    <w:rsid w:val="00660E91"/>
    <w:rsid w:val="00664F5D"/>
    <w:rsid w:val="00664F65"/>
    <w:rsid w:val="0067507A"/>
    <w:rsid w:val="006817EE"/>
    <w:rsid w:val="006817F9"/>
    <w:rsid w:val="00683768"/>
    <w:rsid w:val="00683A61"/>
    <w:rsid w:val="00683B61"/>
    <w:rsid w:val="0069441B"/>
    <w:rsid w:val="00696E8C"/>
    <w:rsid w:val="006D02C2"/>
    <w:rsid w:val="006D0EB9"/>
    <w:rsid w:val="006D2141"/>
    <w:rsid w:val="006D5CBA"/>
    <w:rsid w:val="006E20BC"/>
    <w:rsid w:val="006F068F"/>
    <w:rsid w:val="006F363B"/>
    <w:rsid w:val="006F64EE"/>
    <w:rsid w:val="006F73AF"/>
    <w:rsid w:val="007034C7"/>
    <w:rsid w:val="00704382"/>
    <w:rsid w:val="00713D08"/>
    <w:rsid w:val="00714664"/>
    <w:rsid w:val="007201C7"/>
    <w:rsid w:val="007252C9"/>
    <w:rsid w:val="00726F20"/>
    <w:rsid w:val="00727AFF"/>
    <w:rsid w:val="00734B96"/>
    <w:rsid w:val="0073595C"/>
    <w:rsid w:val="00747080"/>
    <w:rsid w:val="00756771"/>
    <w:rsid w:val="00761B10"/>
    <w:rsid w:val="0076713F"/>
    <w:rsid w:val="00767780"/>
    <w:rsid w:val="00772F00"/>
    <w:rsid w:val="00774C3C"/>
    <w:rsid w:val="00781E2F"/>
    <w:rsid w:val="0078352B"/>
    <w:rsid w:val="00783C9D"/>
    <w:rsid w:val="00784F15"/>
    <w:rsid w:val="007861A1"/>
    <w:rsid w:val="00790A54"/>
    <w:rsid w:val="00791C0C"/>
    <w:rsid w:val="00794574"/>
    <w:rsid w:val="007977AA"/>
    <w:rsid w:val="007A4825"/>
    <w:rsid w:val="007A52F0"/>
    <w:rsid w:val="007B16D0"/>
    <w:rsid w:val="007D0179"/>
    <w:rsid w:val="007D10F7"/>
    <w:rsid w:val="007D1606"/>
    <w:rsid w:val="007D3A7C"/>
    <w:rsid w:val="007E25C5"/>
    <w:rsid w:val="007EA599"/>
    <w:rsid w:val="007F4FBC"/>
    <w:rsid w:val="007F7649"/>
    <w:rsid w:val="00804C64"/>
    <w:rsid w:val="00812875"/>
    <w:rsid w:val="008167E8"/>
    <w:rsid w:val="008168EA"/>
    <w:rsid w:val="00817130"/>
    <w:rsid w:val="00821922"/>
    <w:rsid w:val="0082243F"/>
    <w:rsid w:val="00823FA4"/>
    <w:rsid w:val="00834F27"/>
    <w:rsid w:val="00836B8D"/>
    <w:rsid w:val="008410A5"/>
    <w:rsid w:val="00862F0F"/>
    <w:rsid w:val="00866EC1"/>
    <w:rsid w:val="00873D77"/>
    <w:rsid w:val="0088020B"/>
    <w:rsid w:val="008869E3"/>
    <w:rsid w:val="00891372"/>
    <w:rsid w:val="00892CDD"/>
    <w:rsid w:val="00895E68"/>
    <w:rsid w:val="00897CA1"/>
    <w:rsid w:val="008B4DA0"/>
    <w:rsid w:val="008B6576"/>
    <w:rsid w:val="008C0F04"/>
    <w:rsid w:val="008D378C"/>
    <w:rsid w:val="008D7491"/>
    <w:rsid w:val="008E304D"/>
    <w:rsid w:val="008E6820"/>
    <w:rsid w:val="008F7182"/>
    <w:rsid w:val="009004B3"/>
    <w:rsid w:val="00903F33"/>
    <w:rsid w:val="00904047"/>
    <w:rsid w:val="00905123"/>
    <w:rsid w:val="00911E2E"/>
    <w:rsid w:val="00933246"/>
    <w:rsid w:val="00943418"/>
    <w:rsid w:val="00945268"/>
    <w:rsid w:val="00946F9E"/>
    <w:rsid w:val="0095521C"/>
    <w:rsid w:val="00960094"/>
    <w:rsid w:val="0096031C"/>
    <w:rsid w:val="009629C2"/>
    <w:rsid w:val="009637E7"/>
    <w:rsid w:val="0097272A"/>
    <w:rsid w:val="00980E3D"/>
    <w:rsid w:val="00982C0E"/>
    <w:rsid w:val="009923D2"/>
    <w:rsid w:val="00992C98"/>
    <w:rsid w:val="009C59A1"/>
    <w:rsid w:val="009C69AC"/>
    <w:rsid w:val="009C739F"/>
    <w:rsid w:val="009C7E6A"/>
    <w:rsid w:val="009D13B0"/>
    <w:rsid w:val="00A035FC"/>
    <w:rsid w:val="00A07585"/>
    <w:rsid w:val="00A14B80"/>
    <w:rsid w:val="00A17D7C"/>
    <w:rsid w:val="00A17F8E"/>
    <w:rsid w:val="00A20DA7"/>
    <w:rsid w:val="00A216AA"/>
    <w:rsid w:val="00A24772"/>
    <w:rsid w:val="00A25CA0"/>
    <w:rsid w:val="00A36528"/>
    <w:rsid w:val="00A42AE8"/>
    <w:rsid w:val="00A54C0E"/>
    <w:rsid w:val="00A55F8C"/>
    <w:rsid w:val="00A561EC"/>
    <w:rsid w:val="00A71525"/>
    <w:rsid w:val="00A811DA"/>
    <w:rsid w:val="00A83E44"/>
    <w:rsid w:val="00A85638"/>
    <w:rsid w:val="00AA10A7"/>
    <w:rsid w:val="00AB0E3A"/>
    <w:rsid w:val="00AD027A"/>
    <w:rsid w:val="00AD3FC6"/>
    <w:rsid w:val="00B01CB4"/>
    <w:rsid w:val="00B036E2"/>
    <w:rsid w:val="00B03AA9"/>
    <w:rsid w:val="00B03D9D"/>
    <w:rsid w:val="00B04F52"/>
    <w:rsid w:val="00B072FE"/>
    <w:rsid w:val="00B11880"/>
    <w:rsid w:val="00B26F85"/>
    <w:rsid w:val="00B35E3A"/>
    <w:rsid w:val="00B40F60"/>
    <w:rsid w:val="00B4114F"/>
    <w:rsid w:val="00B42191"/>
    <w:rsid w:val="00B43450"/>
    <w:rsid w:val="00B522A5"/>
    <w:rsid w:val="00B64D85"/>
    <w:rsid w:val="00B65749"/>
    <w:rsid w:val="00B75B49"/>
    <w:rsid w:val="00B77733"/>
    <w:rsid w:val="00B8213E"/>
    <w:rsid w:val="00B845A1"/>
    <w:rsid w:val="00B971CD"/>
    <w:rsid w:val="00BA5901"/>
    <w:rsid w:val="00BD08DB"/>
    <w:rsid w:val="00BD49C8"/>
    <w:rsid w:val="00BD7B57"/>
    <w:rsid w:val="00BE0E85"/>
    <w:rsid w:val="00BE3C41"/>
    <w:rsid w:val="00C0634B"/>
    <w:rsid w:val="00C0674C"/>
    <w:rsid w:val="00C10D3E"/>
    <w:rsid w:val="00C124FF"/>
    <w:rsid w:val="00C179FD"/>
    <w:rsid w:val="00C21556"/>
    <w:rsid w:val="00C21673"/>
    <w:rsid w:val="00C225A1"/>
    <w:rsid w:val="00C23620"/>
    <w:rsid w:val="00C24C8E"/>
    <w:rsid w:val="00C30ECC"/>
    <w:rsid w:val="00C33193"/>
    <w:rsid w:val="00C3785D"/>
    <w:rsid w:val="00C40C96"/>
    <w:rsid w:val="00C5118B"/>
    <w:rsid w:val="00C551FA"/>
    <w:rsid w:val="00C72F8C"/>
    <w:rsid w:val="00C7463C"/>
    <w:rsid w:val="00C800DD"/>
    <w:rsid w:val="00C83E26"/>
    <w:rsid w:val="00CB127F"/>
    <w:rsid w:val="00CB2098"/>
    <w:rsid w:val="00CB3CD9"/>
    <w:rsid w:val="00CB4466"/>
    <w:rsid w:val="00CB7CE5"/>
    <w:rsid w:val="00CB7ECD"/>
    <w:rsid w:val="00CD2F0F"/>
    <w:rsid w:val="00CD6277"/>
    <w:rsid w:val="00CE13A8"/>
    <w:rsid w:val="00CE2CEA"/>
    <w:rsid w:val="00CE4964"/>
    <w:rsid w:val="00CF4138"/>
    <w:rsid w:val="00CF437F"/>
    <w:rsid w:val="00CF4C51"/>
    <w:rsid w:val="00CF4FD6"/>
    <w:rsid w:val="00D00699"/>
    <w:rsid w:val="00D0511B"/>
    <w:rsid w:val="00D0521D"/>
    <w:rsid w:val="00D11566"/>
    <w:rsid w:val="00D1478F"/>
    <w:rsid w:val="00D26B9B"/>
    <w:rsid w:val="00D35347"/>
    <w:rsid w:val="00D44AB3"/>
    <w:rsid w:val="00D5024A"/>
    <w:rsid w:val="00D52BBD"/>
    <w:rsid w:val="00D56666"/>
    <w:rsid w:val="00D64A84"/>
    <w:rsid w:val="00D73676"/>
    <w:rsid w:val="00D77208"/>
    <w:rsid w:val="00D92137"/>
    <w:rsid w:val="00D968F5"/>
    <w:rsid w:val="00DA1C93"/>
    <w:rsid w:val="00DA49CD"/>
    <w:rsid w:val="00DB1DE7"/>
    <w:rsid w:val="00DB6A1E"/>
    <w:rsid w:val="00DC5D58"/>
    <w:rsid w:val="00DD153A"/>
    <w:rsid w:val="00DD3649"/>
    <w:rsid w:val="00DE0F20"/>
    <w:rsid w:val="00DE4135"/>
    <w:rsid w:val="00DE4D67"/>
    <w:rsid w:val="00DF1466"/>
    <w:rsid w:val="00DF39F9"/>
    <w:rsid w:val="00DF6324"/>
    <w:rsid w:val="00DF7325"/>
    <w:rsid w:val="00E01BF1"/>
    <w:rsid w:val="00E14325"/>
    <w:rsid w:val="00E206D3"/>
    <w:rsid w:val="00E22931"/>
    <w:rsid w:val="00E256C8"/>
    <w:rsid w:val="00E5060D"/>
    <w:rsid w:val="00E51718"/>
    <w:rsid w:val="00E51782"/>
    <w:rsid w:val="00E81E4F"/>
    <w:rsid w:val="00E847C4"/>
    <w:rsid w:val="00E84D4B"/>
    <w:rsid w:val="00E85D9E"/>
    <w:rsid w:val="00E90A9A"/>
    <w:rsid w:val="00E91C74"/>
    <w:rsid w:val="00E9233B"/>
    <w:rsid w:val="00EA6AFE"/>
    <w:rsid w:val="00EB37FE"/>
    <w:rsid w:val="00EB428A"/>
    <w:rsid w:val="00EC5522"/>
    <w:rsid w:val="00EE168D"/>
    <w:rsid w:val="00EF488D"/>
    <w:rsid w:val="00EF6B5C"/>
    <w:rsid w:val="00EF778E"/>
    <w:rsid w:val="00F03260"/>
    <w:rsid w:val="00F04727"/>
    <w:rsid w:val="00F048F8"/>
    <w:rsid w:val="00F04BA5"/>
    <w:rsid w:val="00F04EC0"/>
    <w:rsid w:val="00F10933"/>
    <w:rsid w:val="00F1322C"/>
    <w:rsid w:val="00F14B55"/>
    <w:rsid w:val="00F150D7"/>
    <w:rsid w:val="00F16D4F"/>
    <w:rsid w:val="00F1788C"/>
    <w:rsid w:val="00F2114D"/>
    <w:rsid w:val="00F33040"/>
    <w:rsid w:val="00F34AC7"/>
    <w:rsid w:val="00F40A59"/>
    <w:rsid w:val="00F449FE"/>
    <w:rsid w:val="00F50217"/>
    <w:rsid w:val="00F50628"/>
    <w:rsid w:val="00F511D9"/>
    <w:rsid w:val="00F53AB5"/>
    <w:rsid w:val="00F60CD7"/>
    <w:rsid w:val="00F73DE2"/>
    <w:rsid w:val="00F85851"/>
    <w:rsid w:val="00F94C83"/>
    <w:rsid w:val="00F974B3"/>
    <w:rsid w:val="00FA194C"/>
    <w:rsid w:val="00FA6975"/>
    <w:rsid w:val="00FB5CB9"/>
    <w:rsid w:val="00FC35F5"/>
    <w:rsid w:val="00FD0F75"/>
    <w:rsid w:val="00FD230A"/>
    <w:rsid w:val="00FD502F"/>
    <w:rsid w:val="00FD5577"/>
    <w:rsid w:val="00FD653A"/>
    <w:rsid w:val="00FE1588"/>
    <w:rsid w:val="00FF22BC"/>
    <w:rsid w:val="00FF302C"/>
    <w:rsid w:val="00FF3ABC"/>
    <w:rsid w:val="024E3440"/>
    <w:rsid w:val="03083E62"/>
    <w:rsid w:val="065391B1"/>
    <w:rsid w:val="085C709E"/>
    <w:rsid w:val="102A3384"/>
    <w:rsid w:val="11A68248"/>
    <w:rsid w:val="19630273"/>
    <w:rsid w:val="1CCBDBA5"/>
    <w:rsid w:val="204F2D42"/>
    <w:rsid w:val="2192BE01"/>
    <w:rsid w:val="2897B1E9"/>
    <w:rsid w:val="319F305B"/>
    <w:rsid w:val="3921DA2D"/>
    <w:rsid w:val="3AD4F761"/>
    <w:rsid w:val="3CB63583"/>
    <w:rsid w:val="3D273AAB"/>
    <w:rsid w:val="46D3D3D8"/>
    <w:rsid w:val="480D5ABF"/>
    <w:rsid w:val="48D8FC73"/>
    <w:rsid w:val="4A38F0B8"/>
    <w:rsid w:val="4AA23A91"/>
    <w:rsid w:val="4AE4438E"/>
    <w:rsid w:val="4D4F6E80"/>
    <w:rsid w:val="4F42D885"/>
    <w:rsid w:val="5ECB6D4F"/>
    <w:rsid w:val="682BCAD1"/>
    <w:rsid w:val="6B2025A1"/>
    <w:rsid w:val="6F2132A0"/>
    <w:rsid w:val="751AF4F3"/>
    <w:rsid w:val="77624377"/>
    <w:rsid w:val="77E3728F"/>
    <w:rsid w:val="78ED531B"/>
    <w:rsid w:val="7C0A4A79"/>
    <w:rsid w:val="7D465E2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85DF4"/>
  <w15:chartTrackingRefBased/>
  <w15:docId w15:val="{B01AD19D-6E99-4584-90EF-1397585F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13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D13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D13B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D13B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D13B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D13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13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13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13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13B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D13B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D13B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D13B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D13B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D13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13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13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13B0"/>
    <w:rPr>
      <w:rFonts w:eastAsiaTheme="majorEastAsia" w:cstheme="majorBidi"/>
      <w:color w:val="272727" w:themeColor="text1" w:themeTint="D8"/>
    </w:rPr>
  </w:style>
  <w:style w:type="paragraph" w:styleId="Titel">
    <w:name w:val="Title"/>
    <w:basedOn w:val="Standaard"/>
    <w:next w:val="Standaard"/>
    <w:link w:val="TitelChar"/>
    <w:uiPriority w:val="10"/>
    <w:qFormat/>
    <w:rsid w:val="009D1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13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13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13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13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13B0"/>
    <w:rPr>
      <w:i/>
      <w:iCs/>
      <w:color w:val="404040" w:themeColor="text1" w:themeTint="BF"/>
    </w:rPr>
  </w:style>
  <w:style w:type="paragraph" w:styleId="Lijstalinea">
    <w:name w:val="List Paragraph"/>
    <w:basedOn w:val="Standaard"/>
    <w:uiPriority w:val="34"/>
    <w:qFormat/>
    <w:rsid w:val="009D13B0"/>
    <w:pPr>
      <w:ind w:left="720"/>
      <w:contextualSpacing/>
    </w:pPr>
  </w:style>
  <w:style w:type="character" w:styleId="Intensievebenadrukking">
    <w:name w:val="Intense Emphasis"/>
    <w:basedOn w:val="Standaardalinea-lettertype"/>
    <w:uiPriority w:val="21"/>
    <w:qFormat/>
    <w:rsid w:val="009D13B0"/>
    <w:rPr>
      <w:i/>
      <w:iCs/>
      <w:color w:val="2F5496" w:themeColor="accent1" w:themeShade="BF"/>
    </w:rPr>
  </w:style>
  <w:style w:type="paragraph" w:styleId="Duidelijkcitaat">
    <w:name w:val="Intense Quote"/>
    <w:basedOn w:val="Standaard"/>
    <w:next w:val="Standaard"/>
    <w:link w:val="DuidelijkcitaatChar"/>
    <w:uiPriority w:val="30"/>
    <w:qFormat/>
    <w:rsid w:val="009D13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D13B0"/>
    <w:rPr>
      <w:i/>
      <w:iCs/>
      <w:color w:val="2F5496" w:themeColor="accent1" w:themeShade="BF"/>
    </w:rPr>
  </w:style>
  <w:style w:type="character" w:styleId="Intensieveverwijzing">
    <w:name w:val="Intense Reference"/>
    <w:basedOn w:val="Standaardalinea-lettertype"/>
    <w:uiPriority w:val="32"/>
    <w:qFormat/>
    <w:rsid w:val="009D13B0"/>
    <w:rPr>
      <w:b/>
      <w:bCs/>
      <w:smallCaps/>
      <w:color w:val="2F5496" w:themeColor="accent1" w:themeShade="BF"/>
      <w:spacing w:val="5"/>
    </w:rPr>
  </w:style>
  <w:style w:type="character" w:styleId="Hyperlink">
    <w:name w:val="Hyperlink"/>
    <w:basedOn w:val="Standaardalinea-lettertype"/>
    <w:uiPriority w:val="99"/>
    <w:unhideWhenUsed/>
    <w:rsid w:val="009D13B0"/>
    <w:rPr>
      <w:color w:val="467886"/>
      <w:u w:val="single"/>
    </w:rPr>
  </w:style>
  <w:style w:type="character" w:styleId="Onopgelostemelding">
    <w:name w:val="Unresolved Mention"/>
    <w:basedOn w:val="Standaardalinea-lettertype"/>
    <w:uiPriority w:val="99"/>
    <w:semiHidden/>
    <w:unhideWhenUsed/>
    <w:rsid w:val="0063091A"/>
    <w:rPr>
      <w:color w:val="605E5C"/>
      <w:shd w:val="clear" w:color="auto" w:fill="E1DFDD"/>
    </w:rPr>
  </w:style>
  <w:style w:type="character" w:styleId="GevolgdeHyperlink">
    <w:name w:val="FollowedHyperlink"/>
    <w:basedOn w:val="Standaardalinea-lettertype"/>
    <w:uiPriority w:val="99"/>
    <w:semiHidden/>
    <w:unhideWhenUsed/>
    <w:rsid w:val="0063091A"/>
    <w:rPr>
      <w:color w:val="954F72" w:themeColor="followedHyperlink"/>
      <w:u w:val="single"/>
    </w:rPr>
  </w:style>
  <w:style w:type="paragraph" w:styleId="Revisie">
    <w:name w:val="Revision"/>
    <w:hidden/>
    <w:uiPriority w:val="99"/>
    <w:semiHidden/>
    <w:rsid w:val="00D0511B"/>
    <w:pPr>
      <w:spacing w:after="0" w:line="240" w:lineRule="auto"/>
    </w:pPr>
  </w:style>
  <w:style w:type="table" w:styleId="Tabelraster">
    <w:name w:val="Table Grid"/>
    <w:basedOn w:val="Standaardtabel"/>
    <w:uiPriority w:val="39"/>
    <w:rsid w:val="00655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5429">
      <w:bodyDiv w:val="1"/>
      <w:marLeft w:val="0"/>
      <w:marRight w:val="0"/>
      <w:marTop w:val="0"/>
      <w:marBottom w:val="0"/>
      <w:divBdr>
        <w:top w:val="none" w:sz="0" w:space="0" w:color="auto"/>
        <w:left w:val="none" w:sz="0" w:space="0" w:color="auto"/>
        <w:bottom w:val="none" w:sz="0" w:space="0" w:color="auto"/>
        <w:right w:val="none" w:sz="0" w:space="0" w:color="auto"/>
      </w:divBdr>
    </w:div>
    <w:div w:id="168105756">
      <w:bodyDiv w:val="1"/>
      <w:marLeft w:val="0"/>
      <w:marRight w:val="0"/>
      <w:marTop w:val="0"/>
      <w:marBottom w:val="0"/>
      <w:divBdr>
        <w:top w:val="none" w:sz="0" w:space="0" w:color="auto"/>
        <w:left w:val="none" w:sz="0" w:space="0" w:color="auto"/>
        <w:bottom w:val="none" w:sz="0" w:space="0" w:color="auto"/>
        <w:right w:val="none" w:sz="0" w:space="0" w:color="auto"/>
      </w:divBdr>
    </w:div>
    <w:div w:id="322241918">
      <w:bodyDiv w:val="1"/>
      <w:marLeft w:val="0"/>
      <w:marRight w:val="0"/>
      <w:marTop w:val="0"/>
      <w:marBottom w:val="0"/>
      <w:divBdr>
        <w:top w:val="none" w:sz="0" w:space="0" w:color="auto"/>
        <w:left w:val="none" w:sz="0" w:space="0" w:color="auto"/>
        <w:bottom w:val="none" w:sz="0" w:space="0" w:color="auto"/>
        <w:right w:val="none" w:sz="0" w:space="0" w:color="auto"/>
      </w:divBdr>
    </w:div>
    <w:div w:id="333999748">
      <w:bodyDiv w:val="1"/>
      <w:marLeft w:val="0"/>
      <w:marRight w:val="0"/>
      <w:marTop w:val="0"/>
      <w:marBottom w:val="0"/>
      <w:divBdr>
        <w:top w:val="none" w:sz="0" w:space="0" w:color="auto"/>
        <w:left w:val="none" w:sz="0" w:space="0" w:color="auto"/>
        <w:bottom w:val="none" w:sz="0" w:space="0" w:color="auto"/>
        <w:right w:val="none" w:sz="0" w:space="0" w:color="auto"/>
      </w:divBdr>
    </w:div>
    <w:div w:id="372266254">
      <w:bodyDiv w:val="1"/>
      <w:marLeft w:val="0"/>
      <w:marRight w:val="0"/>
      <w:marTop w:val="0"/>
      <w:marBottom w:val="0"/>
      <w:divBdr>
        <w:top w:val="none" w:sz="0" w:space="0" w:color="auto"/>
        <w:left w:val="none" w:sz="0" w:space="0" w:color="auto"/>
        <w:bottom w:val="none" w:sz="0" w:space="0" w:color="auto"/>
        <w:right w:val="none" w:sz="0" w:space="0" w:color="auto"/>
      </w:divBdr>
    </w:div>
    <w:div w:id="383910868">
      <w:bodyDiv w:val="1"/>
      <w:marLeft w:val="0"/>
      <w:marRight w:val="0"/>
      <w:marTop w:val="0"/>
      <w:marBottom w:val="0"/>
      <w:divBdr>
        <w:top w:val="none" w:sz="0" w:space="0" w:color="auto"/>
        <w:left w:val="none" w:sz="0" w:space="0" w:color="auto"/>
        <w:bottom w:val="none" w:sz="0" w:space="0" w:color="auto"/>
        <w:right w:val="none" w:sz="0" w:space="0" w:color="auto"/>
      </w:divBdr>
    </w:div>
    <w:div w:id="386800719">
      <w:bodyDiv w:val="1"/>
      <w:marLeft w:val="0"/>
      <w:marRight w:val="0"/>
      <w:marTop w:val="0"/>
      <w:marBottom w:val="0"/>
      <w:divBdr>
        <w:top w:val="none" w:sz="0" w:space="0" w:color="auto"/>
        <w:left w:val="none" w:sz="0" w:space="0" w:color="auto"/>
        <w:bottom w:val="none" w:sz="0" w:space="0" w:color="auto"/>
        <w:right w:val="none" w:sz="0" w:space="0" w:color="auto"/>
      </w:divBdr>
      <w:divsChild>
        <w:div w:id="216400818">
          <w:marLeft w:val="0"/>
          <w:marRight w:val="0"/>
          <w:marTop w:val="0"/>
          <w:marBottom w:val="0"/>
          <w:divBdr>
            <w:top w:val="none" w:sz="0" w:space="0" w:color="auto"/>
            <w:left w:val="none" w:sz="0" w:space="0" w:color="auto"/>
            <w:bottom w:val="none" w:sz="0" w:space="0" w:color="auto"/>
            <w:right w:val="none" w:sz="0" w:space="0" w:color="auto"/>
          </w:divBdr>
        </w:div>
        <w:div w:id="1189413851">
          <w:marLeft w:val="0"/>
          <w:marRight w:val="0"/>
          <w:marTop w:val="0"/>
          <w:marBottom w:val="0"/>
          <w:divBdr>
            <w:top w:val="none" w:sz="0" w:space="0" w:color="auto"/>
            <w:left w:val="none" w:sz="0" w:space="0" w:color="auto"/>
            <w:bottom w:val="none" w:sz="0" w:space="0" w:color="auto"/>
            <w:right w:val="none" w:sz="0" w:space="0" w:color="auto"/>
          </w:divBdr>
        </w:div>
        <w:div w:id="1431583069">
          <w:marLeft w:val="0"/>
          <w:marRight w:val="0"/>
          <w:marTop w:val="0"/>
          <w:marBottom w:val="0"/>
          <w:divBdr>
            <w:top w:val="none" w:sz="0" w:space="0" w:color="auto"/>
            <w:left w:val="none" w:sz="0" w:space="0" w:color="auto"/>
            <w:bottom w:val="none" w:sz="0" w:space="0" w:color="auto"/>
            <w:right w:val="none" w:sz="0" w:space="0" w:color="auto"/>
          </w:divBdr>
        </w:div>
        <w:div w:id="1800689073">
          <w:marLeft w:val="0"/>
          <w:marRight w:val="0"/>
          <w:marTop w:val="0"/>
          <w:marBottom w:val="0"/>
          <w:divBdr>
            <w:top w:val="none" w:sz="0" w:space="0" w:color="auto"/>
            <w:left w:val="none" w:sz="0" w:space="0" w:color="auto"/>
            <w:bottom w:val="none" w:sz="0" w:space="0" w:color="auto"/>
            <w:right w:val="none" w:sz="0" w:space="0" w:color="auto"/>
          </w:divBdr>
        </w:div>
        <w:div w:id="2075808080">
          <w:marLeft w:val="0"/>
          <w:marRight w:val="0"/>
          <w:marTop w:val="0"/>
          <w:marBottom w:val="0"/>
          <w:divBdr>
            <w:top w:val="none" w:sz="0" w:space="0" w:color="auto"/>
            <w:left w:val="none" w:sz="0" w:space="0" w:color="auto"/>
            <w:bottom w:val="none" w:sz="0" w:space="0" w:color="auto"/>
            <w:right w:val="none" w:sz="0" w:space="0" w:color="auto"/>
          </w:divBdr>
        </w:div>
      </w:divsChild>
    </w:div>
    <w:div w:id="469128181">
      <w:bodyDiv w:val="1"/>
      <w:marLeft w:val="0"/>
      <w:marRight w:val="0"/>
      <w:marTop w:val="0"/>
      <w:marBottom w:val="0"/>
      <w:divBdr>
        <w:top w:val="none" w:sz="0" w:space="0" w:color="auto"/>
        <w:left w:val="none" w:sz="0" w:space="0" w:color="auto"/>
        <w:bottom w:val="none" w:sz="0" w:space="0" w:color="auto"/>
        <w:right w:val="none" w:sz="0" w:space="0" w:color="auto"/>
      </w:divBdr>
    </w:div>
    <w:div w:id="477575787">
      <w:bodyDiv w:val="1"/>
      <w:marLeft w:val="0"/>
      <w:marRight w:val="0"/>
      <w:marTop w:val="0"/>
      <w:marBottom w:val="0"/>
      <w:divBdr>
        <w:top w:val="none" w:sz="0" w:space="0" w:color="auto"/>
        <w:left w:val="none" w:sz="0" w:space="0" w:color="auto"/>
        <w:bottom w:val="none" w:sz="0" w:space="0" w:color="auto"/>
        <w:right w:val="none" w:sz="0" w:space="0" w:color="auto"/>
      </w:divBdr>
    </w:div>
    <w:div w:id="511913304">
      <w:bodyDiv w:val="1"/>
      <w:marLeft w:val="0"/>
      <w:marRight w:val="0"/>
      <w:marTop w:val="0"/>
      <w:marBottom w:val="0"/>
      <w:divBdr>
        <w:top w:val="none" w:sz="0" w:space="0" w:color="auto"/>
        <w:left w:val="none" w:sz="0" w:space="0" w:color="auto"/>
        <w:bottom w:val="none" w:sz="0" w:space="0" w:color="auto"/>
        <w:right w:val="none" w:sz="0" w:space="0" w:color="auto"/>
      </w:divBdr>
    </w:div>
    <w:div w:id="577859687">
      <w:bodyDiv w:val="1"/>
      <w:marLeft w:val="0"/>
      <w:marRight w:val="0"/>
      <w:marTop w:val="0"/>
      <w:marBottom w:val="0"/>
      <w:divBdr>
        <w:top w:val="none" w:sz="0" w:space="0" w:color="auto"/>
        <w:left w:val="none" w:sz="0" w:space="0" w:color="auto"/>
        <w:bottom w:val="none" w:sz="0" w:space="0" w:color="auto"/>
        <w:right w:val="none" w:sz="0" w:space="0" w:color="auto"/>
      </w:divBdr>
    </w:div>
    <w:div w:id="587084382">
      <w:bodyDiv w:val="1"/>
      <w:marLeft w:val="0"/>
      <w:marRight w:val="0"/>
      <w:marTop w:val="0"/>
      <w:marBottom w:val="0"/>
      <w:divBdr>
        <w:top w:val="none" w:sz="0" w:space="0" w:color="auto"/>
        <w:left w:val="none" w:sz="0" w:space="0" w:color="auto"/>
        <w:bottom w:val="none" w:sz="0" w:space="0" w:color="auto"/>
        <w:right w:val="none" w:sz="0" w:space="0" w:color="auto"/>
      </w:divBdr>
    </w:div>
    <w:div w:id="644553449">
      <w:bodyDiv w:val="1"/>
      <w:marLeft w:val="0"/>
      <w:marRight w:val="0"/>
      <w:marTop w:val="0"/>
      <w:marBottom w:val="0"/>
      <w:divBdr>
        <w:top w:val="none" w:sz="0" w:space="0" w:color="auto"/>
        <w:left w:val="none" w:sz="0" w:space="0" w:color="auto"/>
        <w:bottom w:val="none" w:sz="0" w:space="0" w:color="auto"/>
        <w:right w:val="none" w:sz="0" w:space="0" w:color="auto"/>
      </w:divBdr>
    </w:div>
    <w:div w:id="651065600">
      <w:bodyDiv w:val="1"/>
      <w:marLeft w:val="0"/>
      <w:marRight w:val="0"/>
      <w:marTop w:val="0"/>
      <w:marBottom w:val="0"/>
      <w:divBdr>
        <w:top w:val="none" w:sz="0" w:space="0" w:color="auto"/>
        <w:left w:val="none" w:sz="0" w:space="0" w:color="auto"/>
        <w:bottom w:val="none" w:sz="0" w:space="0" w:color="auto"/>
        <w:right w:val="none" w:sz="0" w:space="0" w:color="auto"/>
      </w:divBdr>
      <w:divsChild>
        <w:div w:id="765807077">
          <w:marLeft w:val="0"/>
          <w:marRight w:val="0"/>
          <w:marTop w:val="0"/>
          <w:marBottom w:val="160"/>
          <w:divBdr>
            <w:top w:val="none" w:sz="0" w:space="0" w:color="auto"/>
            <w:left w:val="none" w:sz="0" w:space="0" w:color="auto"/>
            <w:bottom w:val="none" w:sz="0" w:space="0" w:color="auto"/>
            <w:right w:val="none" w:sz="0" w:space="0" w:color="auto"/>
          </w:divBdr>
        </w:div>
        <w:div w:id="1149248006">
          <w:marLeft w:val="0"/>
          <w:marRight w:val="0"/>
          <w:marTop w:val="0"/>
          <w:marBottom w:val="0"/>
          <w:divBdr>
            <w:top w:val="none" w:sz="0" w:space="0" w:color="auto"/>
            <w:left w:val="none" w:sz="0" w:space="0" w:color="auto"/>
            <w:bottom w:val="none" w:sz="0" w:space="0" w:color="auto"/>
            <w:right w:val="none" w:sz="0" w:space="0" w:color="auto"/>
          </w:divBdr>
        </w:div>
        <w:div w:id="1553924956">
          <w:marLeft w:val="0"/>
          <w:marRight w:val="0"/>
          <w:marTop w:val="0"/>
          <w:marBottom w:val="160"/>
          <w:divBdr>
            <w:top w:val="none" w:sz="0" w:space="0" w:color="auto"/>
            <w:left w:val="none" w:sz="0" w:space="0" w:color="auto"/>
            <w:bottom w:val="none" w:sz="0" w:space="0" w:color="auto"/>
            <w:right w:val="none" w:sz="0" w:space="0" w:color="auto"/>
          </w:divBdr>
        </w:div>
        <w:div w:id="1803961199">
          <w:marLeft w:val="0"/>
          <w:marRight w:val="0"/>
          <w:marTop w:val="0"/>
          <w:marBottom w:val="160"/>
          <w:divBdr>
            <w:top w:val="none" w:sz="0" w:space="0" w:color="auto"/>
            <w:left w:val="none" w:sz="0" w:space="0" w:color="auto"/>
            <w:bottom w:val="none" w:sz="0" w:space="0" w:color="auto"/>
            <w:right w:val="none" w:sz="0" w:space="0" w:color="auto"/>
          </w:divBdr>
        </w:div>
      </w:divsChild>
    </w:div>
    <w:div w:id="657882063">
      <w:bodyDiv w:val="1"/>
      <w:marLeft w:val="0"/>
      <w:marRight w:val="0"/>
      <w:marTop w:val="0"/>
      <w:marBottom w:val="0"/>
      <w:divBdr>
        <w:top w:val="none" w:sz="0" w:space="0" w:color="auto"/>
        <w:left w:val="none" w:sz="0" w:space="0" w:color="auto"/>
        <w:bottom w:val="none" w:sz="0" w:space="0" w:color="auto"/>
        <w:right w:val="none" w:sz="0" w:space="0" w:color="auto"/>
      </w:divBdr>
    </w:div>
    <w:div w:id="694503329">
      <w:bodyDiv w:val="1"/>
      <w:marLeft w:val="0"/>
      <w:marRight w:val="0"/>
      <w:marTop w:val="0"/>
      <w:marBottom w:val="0"/>
      <w:divBdr>
        <w:top w:val="none" w:sz="0" w:space="0" w:color="auto"/>
        <w:left w:val="none" w:sz="0" w:space="0" w:color="auto"/>
        <w:bottom w:val="none" w:sz="0" w:space="0" w:color="auto"/>
        <w:right w:val="none" w:sz="0" w:space="0" w:color="auto"/>
      </w:divBdr>
      <w:divsChild>
        <w:div w:id="470053881">
          <w:marLeft w:val="0"/>
          <w:marRight w:val="0"/>
          <w:marTop w:val="0"/>
          <w:marBottom w:val="160"/>
          <w:divBdr>
            <w:top w:val="none" w:sz="0" w:space="0" w:color="auto"/>
            <w:left w:val="none" w:sz="0" w:space="0" w:color="auto"/>
            <w:bottom w:val="none" w:sz="0" w:space="0" w:color="auto"/>
            <w:right w:val="none" w:sz="0" w:space="0" w:color="auto"/>
          </w:divBdr>
        </w:div>
        <w:div w:id="1142574967">
          <w:marLeft w:val="0"/>
          <w:marRight w:val="0"/>
          <w:marTop w:val="0"/>
          <w:marBottom w:val="0"/>
          <w:divBdr>
            <w:top w:val="none" w:sz="0" w:space="0" w:color="auto"/>
            <w:left w:val="none" w:sz="0" w:space="0" w:color="auto"/>
            <w:bottom w:val="none" w:sz="0" w:space="0" w:color="auto"/>
            <w:right w:val="none" w:sz="0" w:space="0" w:color="auto"/>
          </w:divBdr>
        </w:div>
        <w:div w:id="982193777">
          <w:marLeft w:val="0"/>
          <w:marRight w:val="0"/>
          <w:marTop w:val="0"/>
          <w:marBottom w:val="160"/>
          <w:divBdr>
            <w:top w:val="none" w:sz="0" w:space="0" w:color="auto"/>
            <w:left w:val="none" w:sz="0" w:space="0" w:color="auto"/>
            <w:bottom w:val="none" w:sz="0" w:space="0" w:color="auto"/>
            <w:right w:val="none" w:sz="0" w:space="0" w:color="auto"/>
          </w:divBdr>
        </w:div>
        <w:div w:id="1797914975">
          <w:marLeft w:val="0"/>
          <w:marRight w:val="0"/>
          <w:marTop w:val="0"/>
          <w:marBottom w:val="160"/>
          <w:divBdr>
            <w:top w:val="none" w:sz="0" w:space="0" w:color="auto"/>
            <w:left w:val="none" w:sz="0" w:space="0" w:color="auto"/>
            <w:bottom w:val="none" w:sz="0" w:space="0" w:color="auto"/>
            <w:right w:val="none" w:sz="0" w:space="0" w:color="auto"/>
          </w:divBdr>
        </w:div>
      </w:divsChild>
    </w:div>
    <w:div w:id="715276748">
      <w:bodyDiv w:val="1"/>
      <w:marLeft w:val="0"/>
      <w:marRight w:val="0"/>
      <w:marTop w:val="0"/>
      <w:marBottom w:val="0"/>
      <w:divBdr>
        <w:top w:val="none" w:sz="0" w:space="0" w:color="auto"/>
        <w:left w:val="none" w:sz="0" w:space="0" w:color="auto"/>
        <w:bottom w:val="none" w:sz="0" w:space="0" w:color="auto"/>
        <w:right w:val="none" w:sz="0" w:space="0" w:color="auto"/>
      </w:divBdr>
    </w:div>
    <w:div w:id="728456135">
      <w:bodyDiv w:val="1"/>
      <w:marLeft w:val="0"/>
      <w:marRight w:val="0"/>
      <w:marTop w:val="0"/>
      <w:marBottom w:val="0"/>
      <w:divBdr>
        <w:top w:val="none" w:sz="0" w:space="0" w:color="auto"/>
        <w:left w:val="none" w:sz="0" w:space="0" w:color="auto"/>
        <w:bottom w:val="none" w:sz="0" w:space="0" w:color="auto"/>
        <w:right w:val="none" w:sz="0" w:space="0" w:color="auto"/>
      </w:divBdr>
    </w:div>
    <w:div w:id="883370240">
      <w:bodyDiv w:val="1"/>
      <w:marLeft w:val="0"/>
      <w:marRight w:val="0"/>
      <w:marTop w:val="0"/>
      <w:marBottom w:val="0"/>
      <w:divBdr>
        <w:top w:val="none" w:sz="0" w:space="0" w:color="auto"/>
        <w:left w:val="none" w:sz="0" w:space="0" w:color="auto"/>
        <w:bottom w:val="none" w:sz="0" w:space="0" w:color="auto"/>
        <w:right w:val="none" w:sz="0" w:space="0" w:color="auto"/>
      </w:divBdr>
    </w:div>
    <w:div w:id="921836785">
      <w:bodyDiv w:val="1"/>
      <w:marLeft w:val="0"/>
      <w:marRight w:val="0"/>
      <w:marTop w:val="0"/>
      <w:marBottom w:val="0"/>
      <w:divBdr>
        <w:top w:val="none" w:sz="0" w:space="0" w:color="auto"/>
        <w:left w:val="none" w:sz="0" w:space="0" w:color="auto"/>
        <w:bottom w:val="none" w:sz="0" w:space="0" w:color="auto"/>
        <w:right w:val="none" w:sz="0" w:space="0" w:color="auto"/>
      </w:divBdr>
      <w:divsChild>
        <w:div w:id="487331670">
          <w:marLeft w:val="0"/>
          <w:marRight w:val="0"/>
          <w:marTop w:val="0"/>
          <w:marBottom w:val="0"/>
          <w:divBdr>
            <w:top w:val="none" w:sz="0" w:space="0" w:color="auto"/>
            <w:left w:val="none" w:sz="0" w:space="0" w:color="auto"/>
            <w:bottom w:val="none" w:sz="0" w:space="0" w:color="auto"/>
            <w:right w:val="none" w:sz="0" w:space="0" w:color="auto"/>
          </w:divBdr>
        </w:div>
        <w:div w:id="798647235">
          <w:marLeft w:val="0"/>
          <w:marRight w:val="0"/>
          <w:marTop w:val="0"/>
          <w:marBottom w:val="0"/>
          <w:divBdr>
            <w:top w:val="none" w:sz="0" w:space="0" w:color="auto"/>
            <w:left w:val="none" w:sz="0" w:space="0" w:color="auto"/>
            <w:bottom w:val="none" w:sz="0" w:space="0" w:color="auto"/>
            <w:right w:val="none" w:sz="0" w:space="0" w:color="auto"/>
          </w:divBdr>
        </w:div>
        <w:div w:id="1165588396">
          <w:marLeft w:val="0"/>
          <w:marRight w:val="0"/>
          <w:marTop w:val="0"/>
          <w:marBottom w:val="0"/>
          <w:divBdr>
            <w:top w:val="none" w:sz="0" w:space="0" w:color="auto"/>
            <w:left w:val="none" w:sz="0" w:space="0" w:color="auto"/>
            <w:bottom w:val="none" w:sz="0" w:space="0" w:color="auto"/>
            <w:right w:val="none" w:sz="0" w:space="0" w:color="auto"/>
          </w:divBdr>
        </w:div>
        <w:div w:id="1694962783">
          <w:marLeft w:val="0"/>
          <w:marRight w:val="0"/>
          <w:marTop w:val="0"/>
          <w:marBottom w:val="0"/>
          <w:divBdr>
            <w:top w:val="none" w:sz="0" w:space="0" w:color="auto"/>
            <w:left w:val="none" w:sz="0" w:space="0" w:color="auto"/>
            <w:bottom w:val="none" w:sz="0" w:space="0" w:color="auto"/>
            <w:right w:val="none" w:sz="0" w:space="0" w:color="auto"/>
          </w:divBdr>
        </w:div>
        <w:div w:id="1856964710">
          <w:marLeft w:val="0"/>
          <w:marRight w:val="0"/>
          <w:marTop w:val="0"/>
          <w:marBottom w:val="0"/>
          <w:divBdr>
            <w:top w:val="none" w:sz="0" w:space="0" w:color="auto"/>
            <w:left w:val="none" w:sz="0" w:space="0" w:color="auto"/>
            <w:bottom w:val="none" w:sz="0" w:space="0" w:color="auto"/>
            <w:right w:val="none" w:sz="0" w:space="0" w:color="auto"/>
          </w:divBdr>
        </w:div>
      </w:divsChild>
    </w:div>
    <w:div w:id="941062637">
      <w:bodyDiv w:val="1"/>
      <w:marLeft w:val="0"/>
      <w:marRight w:val="0"/>
      <w:marTop w:val="0"/>
      <w:marBottom w:val="0"/>
      <w:divBdr>
        <w:top w:val="none" w:sz="0" w:space="0" w:color="auto"/>
        <w:left w:val="none" w:sz="0" w:space="0" w:color="auto"/>
        <w:bottom w:val="none" w:sz="0" w:space="0" w:color="auto"/>
        <w:right w:val="none" w:sz="0" w:space="0" w:color="auto"/>
      </w:divBdr>
    </w:div>
    <w:div w:id="956453524">
      <w:bodyDiv w:val="1"/>
      <w:marLeft w:val="0"/>
      <w:marRight w:val="0"/>
      <w:marTop w:val="0"/>
      <w:marBottom w:val="0"/>
      <w:divBdr>
        <w:top w:val="none" w:sz="0" w:space="0" w:color="auto"/>
        <w:left w:val="none" w:sz="0" w:space="0" w:color="auto"/>
        <w:bottom w:val="none" w:sz="0" w:space="0" w:color="auto"/>
        <w:right w:val="none" w:sz="0" w:space="0" w:color="auto"/>
      </w:divBdr>
    </w:div>
    <w:div w:id="1011956912">
      <w:bodyDiv w:val="1"/>
      <w:marLeft w:val="0"/>
      <w:marRight w:val="0"/>
      <w:marTop w:val="0"/>
      <w:marBottom w:val="0"/>
      <w:divBdr>
        <w:top w:val="none" w:sz="0" w:space="0" w:color="auto"/>
        <w:left w:val="none" w:sz="0" w:space="0" w:color="auto"/>
        <w:bottom w:val="none" w:sz="0" w:space="0" w:color="auto"/>
        <w:right w:val="none" w:sz="0" w:space="0" w:color="auto"/>
      </w:divBdr>
    </w:div>
    <w:div w:id="1064066177">
      <w:bodyDiv w:val="1"/>
      <w:marLeft w:val="0"/>
      <w:marRight w:val="0"/>
      <w:marTop w:val="0"/>
      <w:marBottom w:val="0"/>
      <w:divBdr>
        <w:top w:val="none" w:sz="0" w:space="0" w:color="auto"/>
        <w:left w:val="none" w:sz="0" w:space="0" w:color="auto"/>
        <w:bottom w:val="none" w:sz="0" w:space="0" w:color="auto"/>
        <w:right w:val="none" w:sz="0" w:space="0" w:color="auto"/>
      </w:divBdr>
    </w:div>
    <w:div w:id="1271007182">
      <w:bodyDiv w:val="1"/>
      <w:marLeft w:val="0"/>
      <w:marRight w:val="0"/>
      <w:marTop w:val="0"/>
      <w:marBottom w:val="0"/>
      <w:divBdr>
        <w:top w:val="none" w:sz="0" w:space="0" w:color="auto"/>
        <w:left w:val="none" w:sz="0" w:space="0" w:color="auto"/>
        <w:bottom w:val="none" w:sz="0" w:space="0" w:color="auto"/>
        <w:right w:val="none" w:sz="0" w:space="0" w:color="auto"/>
      </w:divBdr>
      <w:divsChild>
        <w:div w:id="1788425231">
          <w:marLeft w:val="0"/>
          <w:marRight w:val="0"/>
          <w:marTop w:val="0"/>
          <w:marBottom w:val="0"/>
          <w:divBdr>
            <w:top w:val="none" w:sz="0" w:space="0" w:color="auto"/>
            <w:left w:val="none" w:sz="0" w:space="0" w:color="auto"/>
            <w:bottom w:val="none" w:sz="0" w:space="0" w:color="auto"/>
            <w:right w:val="none" w:sz="0" w:space="0" w:color="auto"/>
          </w:divBdr>
        </w:div>
      </w:divsChild>
    </w:div>
    <w:div w:id="1279491341">
      <w:bodyDiv w:val="1"/>
      <w:marLeft w:val="0"/>
      <w:marRight w:val="0"/>
      <w:marTop w:val="0"/>
      <w:marBottom w:val="0"/>
      <w:divBdr>
        <w:top w:val="none" w:sz="0" w:space="0" w:color="auto"/>
        <w:left w:val="none" w:sz="0" w:space="0" w:color="auto"/>
        <w:bottom w:val="none" w:sz="0" w:space="0" w:color="auto"/>
        <w:right w:val="none" w:sz="0" w:space="0" w:color="auto"/>
      </w:divBdr>
    </w:div>
    <w:div w:id="1329216258">
      <w:bodyDiv w:val="1"/>
      <w:marLeft w:val="0"/>
      <w:marRight w:val="0"/>
      <w:marTop w:val="0"/>
      <w:marBottom w:val="0"/>
      <w:divBdr>
        <w:top w:val="none" w:sz="0" w:space="0" w:color="auto"/>
        <w:left w:val="none" w:sz="0" w:space="0" w:color="auto"/>
        <w:bottom w:val="none" w:sz="0" w:space="0" w:color="auto"/>
        <w:right w:val="none" w:sz="0" w:space="0" w:color="auto"/>
      </w:divBdr>
    </w:div>
    <w:div w:id="1593319041">
      <w:bodyDiv w:val="1"/>
      <w:marLeft w:val="0"/>
      <w:marRight w:val="0"/>
      <w:marTop w:val="0"/>
      <w:marBottom w:val="0"/>
      <w:divBdr>
        <w:top w:val="none" w:sz="0" w:space="0" w:color="auto"/>
        <w:left w:val="none" w:sz="0" w:space="0" w:color="auto"/>
        <w:bottom w:val="none" w:sz="0" w:space="0" w:color="auto"/>
        <w:right w:val="none" w:sz="0" w:space="0" w:color="auto"/>
      </w:divBdr>
    </w:div>
    <w:div w:id="1628389677">
      <w:bodyDiv w:val="1"/>
      <w:marLeft w:val="0"/>
      <w:marRight w:val="0"/>
      <w:marTop w:val="0"/>
      <w:marBottom w:val="0"/>
      <w:divBdr>
        <w:top w:val="none" w:sz="0" w:space="0" w:color="auto"/>
        <w:left w:val="none" w:sz="0" w:space="0" w:color="auto"/>
        <w:bottom w:val="none" w:sz="0" w:space="0" w:color="auto"/>
        <w:right w:val="none" w:sz="0" w:space="0" w:color="auto"/>
      </w:divBdr>
    </w:div>
    <w:div w:id="1660844841">
      <w:bodyDiv w:val="1"/>
      <w:marLeft w:val="0"/>
      <w:marRight w:val="0"/>
      <w:marTop w:val="0"/>
      <w:marBottom w:val="0"/>
      <w:divBdr>
        <w:top w:val="none" w:sz="0" w:space="0" w:color="auto"/>
        <w:left w:val="none" w:sz="0" w:space="0" w:color="auto"/>
        <w:bottom w:val="none" w:sz="0" w:space="0" w:color="auto"/>
        <w:right w:val="none" w:sz="0" w:space="0" w:color="auto"/>
      </w:divBdr>
    </w:div>
    <w:div w:id="1669600281">
      <w:bodyDiv w:val="1"/>
      <w:marLeft w:val="0"/>
      <w:marRight w:val="0"/>
      <w:marTop w:val="0"/>
      <w:marBottom w:val="0"/>
      <w:divBdr>
        <w:top w:val="none" w:sz="0" w:space="0" w:color="auto"/>
        <w:left w:val="none" w:sz="0" w:space="0" w:color="auto"/>
        <w:bottom w:val="none" w:sz="0" w:space="0" w:color="auto"/>
        <w:right w:val="none" w:sz="0" w:space="0" w:color="auto"/>
      </w:divBdr>
    </w:div>
    <w:div w:id="1731996564">
      <w:bodyDiv w:val="1"/>
      <w:marLeft w:val="0"/>
      <w:marRight w:val="0"/>
      <w:marTop w:val="0"/>
      <w:marBottom w:val="0"/>
      <w:divBdr>
        <w:top w:val="none" w:sz="0" w:space="0" w:color="auto"/>
        <w:left w:val="none" w:sz="0" w:space="0" w:color="auto"/>
        <w:bottom w:val="none" w:sz="0" w:space="0" w:color="auto"/>
        <w:right w:val="none" w:sz="0" w:space="0" w:color="auto"/>
      </w:divBdr>
    </w:div>
    <w:div w:id="1810898940">
      <w:bodyDiv w:val="1"/>
      <w:marLeft w:val="0"/>
      <w:marRight w:val="0"/>
      <w:marTop w:val="0"/>
      <w:marBottom w:val="0"/>
      <w:divBdr>
        <w:top w:val="none" w:sz="0" w:space="0" w:color="auto"/>
        <w:left w:val="none" w:sz="0" w:space="0" w:color="auto"/>
        <w:bottom w:val="none" w:sz="0" w:space="0" w:color="auto"/>
        <w:right w:val="none" w:sz="0" w:space="0" w:color="auto"/>
      </w:divBdr>
    </w:div>
    <w:div w:id="1853495571">
      <w:bodyDiv w:val="1"/>
      <w:marLeft w:val="0"/>
      <w:marRight w:val="0"/>
      <w:marTop w:val="0"/>
      <w:marBottom w:val="0"/>
      <w:divBdr>
        <w:top w:val="none" w:sz="0" w:space="0" w:color="auto"/>
        <w:left w:val="none" w:sz="0" w:space="0" w:color="auto"/>
        <w:bottom w:val="none" w:sz="0" w:space="0" w:color="auto"/>
        <w:right w:val="none" w:sz="0" w:space="0" w:color="auto"/>
      </w:divBdr>
    </w:div>
    <w:div w:id="1858881190">
      <w:bodyDiv w:val="1"/>
      <w:marLeft w:val="0"/>
      <w:marRight w:val="0"/>
      <w:marTop w:val="0"/>
      <w:marBottom w:val="0"/>
      <w:divBdr>
        <w:top w:val="none" w:sz="0" w:space="0" w:color="auto"/>
        <w:left w:val="none" w:sz="0" w:space="0" w:color="auto"/>
        <w:bottom w:val="none" w:sz="0" w:space="0" w:color="auto"/>
        <w:right w:val="none" w:sz="0" w:space="0" w:color="auto"/>
      </w:divBdr>
    </w:div>
    <w:div w:id="1867480937">
      <w:bodyDiv w:val="1"/>
      <w:marLeft w:val="0"/>
      <w:marRight w:val="0"/>
      <w:marTop w:val="0"/>
      <w:marBottom w:val="0"/>
      <w:divBdr>
        <w:top w:val="none" w:sz="0" w:space="0" w:color="auto"/>
        <w:left w:val="none" w:sz="0" w:space="0" w:color="auto"/>
        <w:bottom w:val="none" w:sz="0" w:space="0" w:color="auto"/>
        <w:right w:val="none" w:sz="0" w:space="0" w:color="auto"/>
      </w:divBdr>
    </w:div>
    <w:div w:id="1867909829">
      <w:bodyDiv w:val="1"/>
      <w:marLeft w:val="0"/>
      <w:marRight w:val="0"/>
      <w:marTop w:val="0"/>
      <w:marBottom w:val="0"/>
      <w:divBdr>
        <w:top w:val="none" w:sz="0" w:space="0" w:color="auto"/>
        <w:left w:val="none" w:sz="0" w:space="0" w:color="auto"/>
        <w:bottom w:val="none" w:sz="0" w:space="0" w:color="auto"/>
        <w:right w:val="none" w:sz="0" w:space="0" w:color="auto"/>
      </w:divBdr>
    </w:div>
    <w:div w:id="1916545154">
      <w:bodyDiv w:val="1"/>
      <w:marLeft w:val="0"/>
      <w:marRight w:val="0"/>
      <w:marTop w:val="0"/>
      <w:marBottom w:val="0"/>
      <w:divBdr>
        <w:top w:val="none" w:sz="0" w:space="0" w:color="auto"/>
        <w:left w:val="none" w:sz="0" w:space="0" w:color="auto"/>
        <w:bottom w:val="none" w:sz="0" w:space="0" w:color="auto"/>
        <w:right w:val="none" w:sz="0" w:space="0" w:color="auto"/>
      </w:divBdr>
    </w:div>
    <w:div w:id="1995909908">
      <w:bodyDiv w:val="1"/>
      <w:marLeft w:val="0"/>
      <w:marRight w:val="0"/>
      <w:marTop w:val="0"/>
      <w:marBottom w:val="0"/>
      <w:divBdr>
        <w:top w:val="none" w:sz="0" w:space="0" w:color="auto"/>
        <w:left w:val="none" w:sz="0" w:space="0" w:color="auto"/>
        <w:bottom w:val="none" w:sz="0" w:space="0" w:color="auto"/>
        <w:right w:val="none" w:sz="0" w:space="0" w:color="auto"/>
      </w:divBdr>
    </w:div>
    <w:div w:id="204046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lfresco.environnement.brussels/share/s/V56a7k5RSciz0LY6_CSdzg" TargetMode="External"/><Relationship Id="rId117" Type="http://schemas.openxmlformats.org/officeDocument/2006/relationships/hyperlink" Target="https://eur04.safelinks.protection.outlook.com/?url=https%3A%2F%2Fwww.gov.uk%2Fgovernment%2Fpublications%2Fbiodiesel-quality-protocol&amp;data=05%7C02%7Cwouter.dujardin%40ovam.be%7Cd3e82ab3d6354fc799a608dd10880fe5%7Cfce70dadc0314cf8a6fced5dc11e9d17%7C0%7C0%7C638684899074884980%7CUnknown%7CTWFpbGZsb3d8eyJFbXB0eU1hcGkiOnRydWUsIlYiOiIwLjAuMDAwMCIsIlAiOiJXaW4zMiIsIkFOIjoiTWFpbCIsIldUIjoyfQ%3D%3D%7C0%7C%7C%7C&amp;sdata=0dZ5LSGuSagYqUB%2BOUeABXEngDUjsdNOW2mfpPBGak8%3D&amp;reserved=0" TargetMode="External"/><Relationship Id="rId21" Type="http://schemas.openxmlformats.org/officeDocument/2006/relationships/hyperlink" Target="https://ovam.vlaanderen.be/nl/bouwafval-als-bouwstof-de-grondstofverklaring" TargetMode="External"/><Relationship Id="rId42" Type="http://schemas.openxmlformats.org/officeDocument/2006/relationships/hyperlink" Target="https://www.riigiteataja.ee/akt/118122020019?leiaKehtiv" TargetMode="External"/><Relationship Id="rId47" Type="http://schemas.openxmlformats.org/officeDocument/2006/relationships/hyperlink" Target="https://eur04.safelinks.protection.outlook.com/?url=https%3A%2F%2Fwww.legifrance.gouv.fr%2Fjorf%2Fid%2FJORFTEXT000044516772&amp;data=05%7C02%7Cwouter.dujardin%40ovam.be%7Cdcd3bd39bf724fc4f66108dd139fbcb6%7Cfce70dadc0314cf8a6fced5dc11e9d17%7C0%7C0%7C638688299018003337%7CUnknown%7CTWFpbGZsb3d8eyJFbXB0eU1hcGkiOnRydWUsIlYiOiIwLjAuMDAwMCIsIlAiOiJXaW4zMiIsIkFOIjoiTWFpbCIsIldUIjoyfQ%3D%3D%7C0%7C%7C%7C&amp;sdata=74FddurX4eomiVvXJUdCyg4avxlwwEhIkFBjJXRnuqI%3D&amp;reserved=0" TargetMode="External"/><Relationship Id="rId63" Type="http://schemas.openxmlformats.org/officeDocument/2006/relationships/hyperlink" Target="https://www.gazzettaufficiale.it/eli/id/2022/10/20/22G00163/sg" TargetMode="External"/><Relationship Id="rId68" Type="http://schemas.openxmlformats.org/officeDocument/2006/relationships/hyperlink" Target="https://e-seimas.lrs.lt/portal/legalAct/lt/TAD/ede98f628dd511ec9e62f960e3ee1cb6?positionInSearchResults=0&amp;searchModelUUID=9dd4a9e6-8052-429d-9d3f-ab5d333e7eb9" TargetMode="External"/><Relationship Id="rId84" Type="http://schemas.openxmlformats.org/officeDocument/2006/relationships/hyperlink" Target="https://portal.azores.gov.pt/en/web/draac" TargetMode="External"/><Relationship Id="rId89" Type="http://schemas.openxmlformats.org/officeDocument/2006/relationships/hyperlink" Target="https://www.mmediu.ro/" TargetMode="External"/><Relationship Id="rId112" Type="http://schemas.openxmlformats.org/officeDocument/2006/relationships/hyperlink" Target="https://eur04.safelinks.protection.outlook.com/?url=https%3A%2F%2Fwww.gov.uk%2Fgovernment%2Fpublications%2Frecycled-gypsum-from-waste-plasterboard-quality-protocol&amp;data=05%7C02%7Cwouter.dujardin%40ovam.be%7Cd3e82ab3d6354fc799a608dd10880fe5%7Cfce70dadc0314cf8a6fced5dc11e9d17%7C0%7C0%7C638684899074799742%7CUnknown%7CTWFpbGZsb3d8eyJFbXB0eU1hcGkiOnRydWUsIlYiOiIwLjAuMDAwMCIsIlAiOiJXaW4zMiIsIkFOIjoiTWFpbCIsIldUIjoyfQ%3D%3D%7C0%7C%7C%7C&amp;sdata=avakzCq0eURGvCQrfigd2cTQiTYnVvFKpLo6C8gNsAg%3D&amp;reserved=0" TargetMode="External"/><Relationship Id="rId133" Type="http://schemas.openxmlformats.org/officeDocument/2006/relationships/hyperlink" Target="https://environnement.brussels/pro/reglementation/obligations-et-autorisations/dechet-ou-non-dechet-vers-la-fin-du-statut-de-dechet" TargetMode="External"/><Relationship Id="rId138" Type="http://schemas.openxmlformats.org/officeDocument/2006/relationships/hyperlink" Target="https://narodne-novine.nn.hr/clanci/sluzbeni/2024_12_138_2277.html" TargetMode="External"/><Relationship Id="rId154" Type="http://schemas.openxmlformats.org/officeDocument/2006/relationships/hyperlink" Target="https://www.epa.ie/our-services/licensing/waste/end-of-waste-art-28/end-of-waste-criteria-in-ireland/" TargetMode="External"/><Relationship Id="rId159" Type="http://schemas.openxmlformats.org/officeDocument/2006/relationships/hyperlink" Target="https://www.afvalcirculair.nl/afvalstof-of-niet-afvalstof/" TargetMode="External"/><Relationship Id="rId170" Type="http://schemas.openxmlformats.org/officeDocument/2006/relationships/theme" Target="theme/theme1.xml"/><Relationship Id="rId16" Type="http://schemas.openxmlformats.org/officeDocument/2006/relationships/hyperlink" Target="https://www.usp.gv.at/betrieb-und-umwelt/abfallrecht/weitere-informationen-abfallrecht/abfallverwertung-und-abfallende/herstellung-und-verwendung-von-recycling-baustoffen.html" TargetMode="External"/><Relationship Id="rId107" Type="http://schemas.openxmlformats.org/officeDocument/2006/relationships/hyperlink" Target="https://eur04.safelinks.protection.outlook.com/?url=https%3A%2F%2Fwww.gov.uk%2Fgovernment%2Fpublications%2Fquality-protocol-for-the-production-and-use-of-compost-from-waste&amp;data=05%7C02%7Cwouter.dujardin%40ovam.be%7Cd3e82ab3d6354fc799a608dd10880fe5%7Cfce70dadc0314cf8a6fced5dc11e9d17%7C0%7C0%7C638684899074562185%7CUnknown%7CTWFpbGZsb3d8eyJFbXB0eU1hcGkiOnRydWUsIlYiOiIwLjAuMDAwMCIsIlAiOiJXaW4zMiIsIkFOIjoiTWFpbCIsIldUIjoyfQ%3D%3D%7C0%7C%7C%7C&amp;sdata=ZlKgr8%2FfufS%2B8nkLd%2BY69lI0%2B%2BOm4SFkuaH2sT7mO%2F8%3D&amp;reserved=0" TargetMode="External"/><Relationship Id="rId11" Type="http://schemas.openxmlformats.org/officeDocument/2006/relationships/hyperlink" Target="https://eur-lex.europa.eu/eli/reg/2013/715/oj" TargetMode="External"/><Relationship Id="rId32" Type="http://schemas.openxmlformats.org/officeDocument/2006/relationships/hyperlink" Target="https://narodne-novine.nn.hr/clanci/sluzbeni/2023_05_55_947.html" TargetMode="External"/><Relationship Id="rId37" Type="http://schemas.openxmlformats.org/officeDocument/2006/relationships/hyperlink" Target="https://www.zakonyprolidi.cz/cs/2012-415" TargetMode="External"/><Relationship Id="rId53" Type="http://schemas.openxmlformats.org/officeDocument/2006/relationships/hyperlink" Target="https://eur04.safelinks.protection.outlook.com/?url=https%3A%2F%2Fwww.legifrance.gouv.fr%2Floda%2Fid%2FJORFTEXT000037832774%2F&amp;data=05%7C02%7Cwouter.dujardin%40ovam.be%7Cdcd3bd39bf724fc4f66108dd139fbcb6%7Cfce70dadc0314cf8a6fced5dc11e9d17%7C0%7C0%7C638688299018058042%7CUnknown%7CTWFpbGZsb3d8eyJFbXB0eU1hcGkiOnRydWUsIlYiOiIwLjAuMDAwMCIsIlAiOiJXaW4zMiIsIkFOIjoiTWFpbCIsIldUIjoyfQ%3D%3D%7C0%7C%7C%7C&amp;sdata=2d4PksYos1V6XdWlwGW3yDz0CPLiOZInQHUQ4%2F0BkfY%3D&amp;reserved=0" TargetMode="External"/><Relationship Id="rId58" Type="http://schemas.openxmlformats.org/officeDocument/2006/relationships/hyperlink" Target="https://www.bmuv.de/gesetz/eckpunktepapier-zur-abfallende-verordnung-fuer-bestimmte-mineralische-ersatzbaustoffe" TargetMode="External"/><Relationship Id="rId74" Type="http://schemas.openxmlformats.org/officeDocument/2006/relationships/hyperlink" Target="mailto:info@era.org.mt" TargetMode="External"/><Relationship Id="rId79" Type="http://schemas.openxmlformats.org/officeDocument/2006/relationships/hyperlink" Target="https://www.gov.pl/web/climate" TargetMode="External"/><Relationship Id="rId102" Type="http://schemas.openxmlformats.org/officeDocument/2006/relationships/hyperlink" Target="https://www.boe.es/eli/es/o/2018/02/22/apm206" TargetMode="External"/><Relationship Id="rId123" Type="http://schemas.openxmlformats.org/officeDocument/2006/relationships/hyperlink" Target="https://eur-lex.europa.eu/eli/reg_del/2022/1171" TargetMode="External"/><Relationship Id="rId128" Type="http://schemas.openxmlformats.org/officeDocument/2006/relationships/hyperlink" Target="https://ovam.vlaanderen.be/registratie-als-producent-van-einde-afval-materialen-die-onder-een-europese-regelgeving-vallen" TargetMode="External"/><Relationship Id="rId144" Type="http://schemas.openxmlformats.org/officeDocument/2006/relationships/hyperlink" Target="https://www.ecologie.gouv.fr/politiques-publiques/differentes-categories-dechets" TargetMode="External"/><Relationship Id="rId149" Type="http://schemas.openxmlformats.org/officeDocument/2006/relationships/hyperlink" Target="https://www.epa.ie/publications/licensing--permitting/waste/-national-end-of-waste-criteria-recycled-aggregates.php" TargetMode="External"/><Relationship Id="rId5" Type="http://schemas.openxmlformats.org/officeDocument/2006/relationships/image" Target="media/image1.png"/><Relationship Id="rId90" Type="http://schemas.openxmlformats.org/officeDocument/2006/relationships/hyperlink" Target="https://www.mdlpa.ro/pages/agrementetehniceconstructii" TargetMode="External"/><Relationship Id="rId95" Type="http://schemas.openxmlformats.org/officeDocument/2006/relationships/hyperlink" Target="https://www.boe.es/eli/es/o/2020/05/08/ted426/con" TargetMode="External"/><Relationship Id="rId160" Type="http://schemas.openxmlformats.org/officeDocument/2006/relationships/hyperlink" Target="https://apambiente.pt/sites/default/files/_Residuos/Producao_Gest%C3%A3o_Residuos/Mecanismos%20de%20Desclassifica%C3%A7%C3%A3o%20de%20Res%C3%ADduos.pdf" TargetMode="External"/><Relationship Id="rId165" Type="http://schemas.openxmlformats.org/officeDocument/2006/relationships/hyperlink" Target="https://eur04.safelinks.protection.outlook.com/?url=https%3A%2F%2Fwww.gov.uk%2Fgovernment%2Fcollections%2Fquality-protocols-end-of-waste-frameworks-for-waste-derived-products&amp;data=05%7C02%7Cwouter.dujardin%40ovam.be%7Cd3e82ab3d6354fc799a608dd10880fe5%7Cfce70dadc0314cf8a6fced5dc11e9d17%7C0%7C0%7C638684899074533363%7CUnknown%7CTWFpbGZsb3d8eyJFbXB0eU1hcGkiOnRydWUsIlYiOiIwLjAuMDAwMCIsIlAiOiJXaW4zMiIsIkFOIjoiTWFpbCIsIldUIjoyfQ%3D%3D%7C0%7C%7C%7C&amp;sdata=gIKdljPcaPFoOxtfIwcZx%2Bw%2FgWUj1r7rqh7uwLaVUS4%3D&amp;reserved=0" TargetMode="External"/><Relationship Id="rId22" Type="http://schemas.openxmlformats.org/officeDocument/2006/relationships/hyperlink" Target="https://ovam.vlaanderen.be/grondstoffenregeling-metallurgie" TargetMode="External"/><Relationship Id="rId27" Type="http://schemas.openxmlformats.org/officeDocument/2006/relationships/hyperlink" Target="https://sol.environnement.wallonie.be/home/accueil-dechets.html" TargetMode="External"/><Relationship Id="rId43" Type="http://schemas.openxmlformats.org/officeDocument/2006/relationships/hyperlink" Target="https://www.riigiteataja.ee/akt/105112022001" TargetMode="External"/><Relationship Id="rId48" Type="http://schemas.openxmlformats.org/officeDocument/2006/relationships/hyperlink" Target="https://eur04.safelinks.protection.outlook.com/?url=https%3A%2F%2Fwww.legifrance.gouv.fr%2Floda%2Fid%2FJORFTEXT000029346955%2F&amp;data=05%7C02%7Cwouter.dujardin%40ovam.be%7Cdcd3bd39bf724fc4f66108dd139fbcb6%7Cfce70dadc0314cf8a6fced5dc11e9d17%7C0%7C0%7C638688299018015939%7CUnknown%7CTWFpbGZsb3d8eyJFbXB0eU1hcGkiOnRydWUsIlYiOiIwLjAuMDAwMCIsIlAiOiJXaW4zMiIsIkFOIjoiTWFpbCIsIldUIjoyfQ%3D%3D%7C0%7C%7C%7C&amp;sdata=Kqu%2FZa%2FG3Bvrjl2fdglAMi%2FNDGn3AofBokMp3lxU3p8%3D&amp;reserved=0" TargetMode="External"/><Relationship Id="rId64" Type="http://schemas.openxmlformats.org/officeDocument/2006/relationships/hyperlink" Target="https://www.mase.gov.it/bandi/consultazione-con-le-parti-interessate-la-definizione-dello-schema-di-regolamento-recante" TargetMode="External"/><Relationship Id="rId69" Type="http://schemas.openxmlformats.org/officeDocument/2006/relationships/hyperlink" Target="https://e-seimas.lrs.lt/portal/legalAct/lt/TAD/TAIS.291562/xCzlOiUUwd" TargetMode="External"/><Relationship Id="rId113" Type="http://schemas.openxmlformats.org/officeDocument/2006/relationships/hyperlink" Target="https://eur04.safelinks.protection.outlook.com/?url=https%3A%2F%2Fwww.gov.uk%2Fgovernment%2Fpublications%2Fquality-protocol-flat-glass&amp;data=05%7C02%7Cwouter.dujardin%40ovam.be%7Cd3e82ab3d6354fc799a608dd10880fe5%7Cfce70dadc0314cf8a6fced5dc11e9d17%7C0%7C0%7C638684899074819756%7CUnknown%7CTWFpbGZsb3d8eyJFbXB0eU1hcGkiOnRydWUsIlYiOiIwLjAuMDAwMCIsIlAiOiJXaW4zMiIsIkFOIjoiTWFpbCIsIldUIjoyfQ%3D%3D%7C0%7C%7C%7C&amp;sdata=Pj4rjjr4I4APMGgHMlbWexcvGcHmDW4zhMu9nBOYDAI%3D&amp;reserved=0" TargetMode="External"/><Relationship Id="rId118" Type="http://schemas.openxmlformats.org/officeDocument/2006/relationships/hyperlink" Target="https://eur04.safelinks.protection.outlook.com/?url=https%3A%2F%2Fwww.gov.uk%2Fgovernment%2Fpublications%2Fquality-protocol-pulverised-fuel-ash-pfa-and-furnace-bottom-ash-fba&amp;data=05%7C02%7Cwouter.dujardin%40ovam.be%7Cd3e82ab3d6354fc799a608dd10880fe5%7Cfce70dadc0314cf8a6fced5dc11e9d17%7C0%7C0%7C638684899074839099%7CUnknown%7CTWFpbGZsb3d8eyJFbXB0eU1hcGkiOnRydWUsIlYiOiIwLjAuMDAwMCIsIlAiOiJXaW4zMiIsIkFOIjoiTWFpbCIsIldUIjoyfQ%3D%3D%7C0%7C%7C%7C&amp;sdata=u%2BGoCGRUKyq0FFR%2BsAVOTxMpO167Qy2%2B4WGXjbDX%2FqQ%3D&amp;reserved=0" TargetMode="External"/><Relationship Id="rId134" Type="http://schemas.openxmlformats.org/officeDocument/2006/relationships/hyperlink" Target="https://environnement.brussels/pro/reglementation/obligations-et-autorisations/valoriser-un-dechet" TargetMode="External"/><Relationship Id="rId139" Type="http://schemas.openxmlformats.org/officeDocument/2006/relationships/hyperlink" Target="https://www.zakonyprolidi.cz/cs/2020-541" TargetMode="External"/><Relationship Id="rId80" Type="http://schemas.openxmlformats.org/officeDocument/2006/relationships/hyperlink" Target="https://dziennikustaw.gov.pl/DU/2022/2330" TargetMode="External"/><Relationship Id="rId85" Type="http://schemas.openxmlformats.org/officeDocument/2006/relationships/hyperlink" Target="https://files.diariodarepublica.pt/1s/2022/07/14000/0000500044.pdf?lang=EN" TargetMode="External"/><Relationship Id="rId150" Type="http://schemas.openxmlformats.org/officeDocument/2006/relationships/hyperlink" Target="https://www.epa.ie/our-services/licensing/waste/end-of-waste-art-28/" TargetMode="External"/><Relationship Id="rId155" Type="http://schemas.openxmlformats.org/officeDocument/2006/relationships/hyperlink" Target="https://e-seimas.lrs.lt/portal/legalAct/lt/TAD/TAIS.84302/asr" TargetMode="External"/><Relationship Id="rId12" Type="http://schemas.openxmlformats.org/officeDocument/2006/relationships/hyperlink" Target="https://akm.gov.al/" TargetMode="External"/><Relationship Id="rId17" Type="http://schemas.openxmlformats.org/officeDocument/2006/relationships/hyperlink" Target="https://www.usp.gv.at/betrieb-und-umwelt/abfallrecht/weitere-informationen-abfallrecht/abfallverwertung-und-abfallende/das-abfallende-fuer-ersatzbrennstoffprodukte.html" TargetMode="External"/><Relationship Id="rId33" Type="http://schemas.openxmlformats.org/officeDocument/2006/relationships/hyperlink" Target="https://www.zakonyprolidi.cz/cs/2021-273?text=273%2F2021" TargetMode="External"/><Relationship Id="rId38" Type="http://schemas.openxmlformats.org/officeDocument/2006/relationships/hyperlink" Target="https://www.keskkonnaamet.ee/en/environmental-use-charges/waste-management" TargetMode="External"/><Relationship Id="rId59" Type="http://schemas.openxmlformats.org/officeDocument/2006/relationships/hyperlink" Target="https://www.ust.is/" TargetMode="External"/><Relationship Id="rId103" Type="http://schemas.openxmlformats.org/officeDocument/2006/relationships/hyperlink" Target="https://www.boe.es/buscar/act.php?id=BOE-A-2018-2980" TargetMode="External"/><Relationship Id="rId108" Type="http://schemas.openxmlformats.org/officeDocument/2006/relationships/hyperlink" Target="https://eur04.safelinks.protection.outlook.com/?url=https%3A%2F%2Fwww.gov.uk%2Fgovernment%2Fpublications%2Fquality-protocol-poultry-litter-ash&amp;data=05%7C02%7Cwouter.dujardin%40ovam.be%7Cd3e82ab3d6354fc799a608dd10880fe5%7Cfce70dadc0314cf8a6fced5dc11e9d17%7C0%7C0%7C638684899074572470%7CUnknown%7CTWFpbGZsb3d8eyJFbXB0eU1hcGkiOnRydWUsIlYiOiIwLjAuMDAwMCIsIlAiOiJXaW4zMiIsIkFOIjoiTWFpbCIsIldUIjoyfQ%3D%3D%7C0%7C%7C%7C&amp;sdata=7LzxZyWWuvcJM%2BpQiRiHK6AeKynAHl6W8lbrFM1Rfuo%3D&amp;reserved=0" TargetMode="External"/><Relationship Id="rId124" Type="http://schemas.openxmlformats.org/officeDocument/2006/relationships/hyperlink" Target="https://www.umweltberatung.at/download/?id=Prep-for-Re-Use_end-of-waste-guide_Austria_2019.pdf" TargetMode="External"/><Relationship Id="rId129" Type="http://schemas.openxmlformats.org/officeDocument/2006/relationships/hyperlink" Target="https://ovam.vlaanderen.be/afval-inzetten-als-grondstof" TargetMode="External"/><Relationship Id="rId54" Type="http://schemas.openxmlformats.org/officeDocument/2006/relationships/hyperlink" Target="https://eur04.safelinks.protection.outlook.com/?url=https%3A%2F%2Fwww.legifrance.gouv.fr%2Floda%2Fid%2FJORFTEXT000038190409%2F&amp;data=05%7C02%7Cwouter.dujardin%40ovam.be%7Cdcd3bd39bf724fc4f66108dd139fbcb6%7Cfce70dadc0314cf8a6fced5dc11e9d17%7C0%7C0%7C638688299018071008%7CUnknown%7CTWFpbGZsb3d8eyJFbXB0eU1hcGkiOnRydWUsIlYiOiIwLjAuMDAwMCIsIlAiOiJXaW4zMiIsIkFOIjoiTWFpbCIsIldUIjoyfQ%3D%3D%7C0%7C%7C%7C&amp;sdata=D1mMggCsN2B%2FzDp5VsdrqtfZiddRckLVEP%2F7j4uWqPQ%3D&amp;reserved=0" TargetMode="External"/><Relationship Id="rId70" Type="http://schemas.openxmlformats.org/officeDocument/2006/relationships/hyperlink" Target="https://e-seimas.lrs.lt/portal/legalAct/lt/TAD/0293ebc2dc5c11e782d4fd2c44cc67af?positionInSearchResults=9&amp;searchModelUUID=73d40eed-9955-4c3c-8198-086583e85835" TargetMode="External"/><Relationship Id="rId75" Type="http://schemas.openxmlformats.org/officeDocument/2006/relationships/hyperlink" Target="https://www.omgevingsdienst.nl/omgevingsdiensten/" TargetMode="External"/><Relationship Id="rId91" Type="http://schemas.openxmlformats.org/officeDocument/2006/relationships/hyperlink" Target="https://www.gov.si/en/topics/waste-management/" TargetMode="External"/><Relationship Id="rId96" Type="http://schemas.openxmlformats.org/officeDocument/2006/relationships/hyperlink" Target="http://www.boe.es/buscar/doc.php?id=BOE-A-2018-2692" TargetMode="External"/><Relationship Id="rId140" Type="http://schemas.openxmlformats.org/officeDocument/2006/relationships/hyperlink" Target="https://www.zakonyprolidi.cz/cs/2021-273?text=273%2F2021" TargetMode="External"/><Relationship Id="rId145" Type="http://schemas.openxmlformats.org/officeDocument/2006/relationships/hyperlink" Target="https://www.legifrance.gouv.fr/loda/id/LEGIARTI000043330349/2021-04-04/" TargetMode="External"/><Relationship Id="rId161" Type="http://schemas.openxmlformats.org/officeDocument/2006/relationships/hyperlink" Target="https://apambiente.pt/residuos/desclassificacao-de-residuos" TargetMode="External"/><Relationship Id="rId166" Type="http://schemas.openxmlformats.org/officeDocument/2006/relationships/hyperlink" Target="https://www.gov.uk/guidance/check-if-your-material-is-waste" TargetMode="External"/><Relationship Id="rId1" Type="http://schemas.openxmlformats.org/officeDocument/2006/relationships/numbering" Target="numbering.xml"/><Relationship Id="rId6" Type="http://schemas.openxmlformats.org/officeDocument/2006/relationships/hyperlink" Target="mailto:wouter.dujardin@ovam.be" TargetMode="External"/><Relationship Id="rId15" Type="http://schemas.openxmlformats.org/officeDocument/2006/relationships/hyperlink" Target="https://www.usp.gv.at/betrieb-und-umwelt/abfallrecht/weitere-informationen-abfallrecht/abfallverwertung-und-abfallende/das-abfallende-fuer-feuerfeste-abfaelle.html" TargetMode="External"/><Relationship Id="rId23" Type="http://schemas.openxmlformats.org/officeDocument/2006/relationships/hyperlink" Target="https://navigator.emis.vito.be/detail?woId=89989&amp;woLang=nl" TargetMode="External"/><Relationship Id="rId28" Type="http://schemas.openxmlformats.org/officeDocument/2006/relationships/hyperlink" Target="mailto:ssd.dechet@spw.wallonie.be" TargetMode="External"/><Relationship Id="rId36" Type="http://schemas.openxmlformats.org/officeDocument/2006/relationships/hyperlink" Target="https://www.zakonyprolidi.cz/cs/2021-273?text=273%2F2021" TargetMode="External"/><Relationship Id="rId49" Type="http://schemas.openxmlformats.org/officeDocument/2006/relationships/hyperlink" Target="https://eur04.safelinks.protection.outlook.com/?url=https%3A%2F%2Fwww.legifrance.gouv.fr%2Floda%2Fid%2FJORFTEXT000033197494%2F&amp;data=05%7C02%7Cwouter.dujardin%40ovam.be%7Cdcd3bd39bf724fc4f66108dd139fbcb6%7Cfce70dadc0314cf8a6fced5dc11e9d17%7C0%7C0%7C638688299018032108%7CUnknown%7CTWFpbGZsb3d8eyJFbXB0eU1hcGkiOnRydWUsIlYiOiIwLjAuMDAwMCIsIlAiOiJXaW4zMiIsIkFOIjoiTWFpbCIsIldUIjoyfQ%3D%3D%7C0%7C%7C%7C&amp;sdata=H9SIvqXHImpberp5Q9QNJz9BDpN2wBqFLVfTtqtef%2F8%3D&amp;reserved=0" TargetMode="External"/><Relationship Id="rId57" Type="http://schemas.openxmlformats.org/officeDocument/2006/relationships/hyperlink" Target="https://gewerbeaufsicht.baden-wuerttemberg.de/documents/20121/178317/2_2_28.pdf" TargetMode="External"/><Relationship Id="rId106" Type="http://schemas.openxmlformats.org/officeDocument/2006/relationships/hyperlink" Target="https://eur04.safelinks.protection.outlook.com/?url=https%3A%2F%2Fwww.gov.uk%2Fgovernment%2Fpublications%2Fquality-protocol-anaerobic-digestate&amp;data=05%7C02%7Cwouter.dujardin%40ovam.be%7Cd3e82ab3d6354fc799a608dd10880fe5%7Cfce70dadc0314cf8a6fced5dc11e9d17%7C0%7C0%7C638684899074552419%7CUnknown%7CTWFpbGZsb3d8eyJFbXB0eU1hcGkiOnRydWUsIlYiOiIwLjAuMDAwMCIsIlAiOiJXaW4zMiIsIkFOIjoiTWFpbCIsIldUIjoyfQ%3D%3D%7C0%7C%7C%7C&amp;sdata=0blS1FBOQ%2BwzlnGUziS5NpyfH8ITrqly6G3EeJDBJmc%3D&amp;reserved=0" TargetMode="External"/><Relationship Id="rId114" Type="http://schemas.openxmlformats.org/officeDocument/2006/relationships/hyperlink" Target="https://eur04.safelinks.protection.outlook.com/?url=https%3A%2F%2Fwww.gov.uk%2Fgovernment%2Fpublications%2Faggregate-from-waste-steel-slag-quality-protocol&amp;data=05%7C02%7Cwouter.dujardin%40ovam.be%7Cd3e82ab3d6354fc799a608dd10880fe5%7Cfce70dadc0314cf8a6fced5dc11e9d17%7C0%7C0%7C638684899074809708%7CUnknown%7CTWFpbGZsb3d8eyJFbXB0eU1hcGkiOnRydWUsIlYiOiIwLjAuMDAwMCIsIlAiOiJXaW4zMiIsIkFOIjoiTWFpbCIsIldUIjoyfQ%3D%3D%7C0%7C%7C%7C&amp;sdata=zRV%2Fket06l4d8Hd1xW1X2thgqQ4LHxuVDnuP%2BqUFlk4%3D&amp;reserved=0" TargetMode="External"/><Relationship Id="rId119" Type="http://schemas.openxmlformats.org/officeDocument/2006/relationships/hyperlink" Target="https://eur-lex.europa.eu/eli/reg/2019/1009/oj" TargetMode="External"/><Relationship Id="rId127" Type="http://schemas.openxmlformats.org/officeDocument/2006/relationships/hyperlink" Target="https://www.usp.gv.at/betrieb-und-umwelt/abfallrecht/weitere-informationen-abfallrecht/abfallverwertung-und-abfallende/das-abfallende-fuer-bestimmte-arten-von-kupferschrott.html" TargetMode="External"/><Relationship Id="rId10" Type="http://schemas.openxmlformats.org/officeDocument/2006/relationships/hyperlink" Target="https://eur-lex.europa.eu/legal-content/EN/TXT/?uri=CELEX%3A32011R0333" TargetMode="External"/><Relationship Id="rId31" Type="http://schemas.openxmlformats.org/officeDocument/2006/relationships/hyperlink" Target="https://narodne-novine.nn.hr/clanci/sluzbeni/2023_05_55_947.html" TargetMode="External"/><Relationship Id="rId44" Type="http://schemas.openxmlformats.org/officeDocument/2006/relationships/hyperlink" Target="https://www.riigiteataja.ee/akt/131052019004" TargetMode="External"/><Relationship Id="rId52" Type="http://schemas.openxmlformats.org/officeDocument/2006/relationships/hyperlink" Target="https://eur04.safelinks.protection.outlook.com/?url=https%3A%2F%2Fwww.legifrance.gouv.fr%2Fjorf%2Fid%2FJORFTEXT000043704475&amp;data=05%7C02%7Cwouter.dujardin%40ovam.be%7Cdcd3bd39bf724fc4f66108dd139fbcb6%7Cfce70dadc0314cf8a6fced5dc11e9d17%7C0%7C0%7C638688299017986026%7CUnknown%7CTWFpbGZsb3d8eyJFbXB0eU1hcGkiOnRydWUsIlYiOiIwLjAuMDAwMCIsIlAiOiJXaW4zMiIsIkFOIjoiTWFpbCIsIldUIjoyfQ%3D%3D%7C0%7C%7C%7C&amp;sdata=1C7JTcOaR3a3iqY8GdgxaeBs59kEEB3WECQOWTTdKs0%3D&amp;reserved=0" TargetMode="External"/><Relationship Id="rId60" Type="http://schemas.openxmlformats.org/officeDocument/2006/relationships/hyperlink" Target="https://www.epa.ie/publications/research/waste/research-375-development-of-quality-standards-for-compost-and-digestate-in-ireland.php" TargetMode="External"/><Relationship Id="rId65" Type="http://schemas.openxmlformats.org/officeDocument/2006/relationships/hyperlink" Target="https://www.mit-ks.net/" TargetMode="External"/><Relationship Id="rId73" Type="http://schemas.openxmlformats.org/officeDocument/2006/relationships/hyperlink" Target="https://era.org.mt/" TargetMode="External"/><Relationship Id="rId78" Type="http://schemas.openxmlformats.org/officeDocument/2006/relationships/hyperlink" Target="https://zoek.officielebekendmakingen.nl/stcrt-2015-3498.html" TargetMode="External"/><Relationship Id="rId81" Type="http://schemas.openxmlformats.org/officeDocument/2006/relationships/hyperlink" Target="https://dziennikustaw.gov.pl/DU/2021/2468" TargetMode="External"/><Relationship Id="rId86" Type="http://schemas.openxmlformats.org/officeDocument/2006/relationships/hyperlink" Target="https://diariodarepublica.pt/dr/detalhe/portaria/79-2022-178602023" TargetMode="External"/><Relationship Id="rId94" Type="http://schemas.openxmlformats.org/officeDocument/2006/relationships/hyperlink" Target="https://www.miteco.gob.es/en/calidad-y-evaluacion-ambiental/temas/prevencion-y-gestion-residuos/comision-coordinacion/procedimiento-evaluacion-subproducto.html" TargetMode="External"/><Relationship Id="rId99" Type="http://schemas.openxmlformats.org/officeDocument/2006/relationships/hyperlink" Target="https://www.boe.es/eli/es/o/2021/12/29/ted1522" TargetMode="External"/><Relationship Id="rId101" Type="http://schemas.openxmlformats.org/officeDocument/2006/relationships/hyperlink" Target="https://www.boe.es/eli/es/o/2019/07/25/tec852" TargetMode="External"/><Relationship Id="rId122" Type="http://schemas.openxmlformats.org/officeDocument/2006/relationships/hyperlink" Target="https://eur-lex.europa.eu/eli/reg_del/2021/2088/oj" TargetMode="External"/><Relationship Id="rId130" Type="http://schemas.openxmlformats.org/officeDocument/2006/relationships/hyperlink" Target="https://sso.ovam.be/" TargetMode="External"/><Relationship Id="rId135" Type="http://schemas.openxmlformats.org/officeDocument/2006/relationships/hyperlink" Target="https://sol.environnement.wallonie.be/home/accueil-dechets/sortie-du-statut-de-dechet---sous-produits.html" TargetMode="External"/><Relationship Id="rId143" Type="http://schemas.openxmlformats.org/officeDocument/2006/relationships/hyperlink" Target="https://info.gistrid.din.developpement-durable.gouv.fr/IMG/pdf/ssd_reglementation_ppt2019.pdf" TargetMode="External"/><Relationship Id="rId148" Type="http://schemas.openxmlformats.org/officeDocument/2006/relationships/hyperlink" Target="https://umsokn.umhverfisstofnun.is/web/index.html" TargetMode="External"/><Relationship Id="rId151" Type="http://schemas.openxmlformats.org/officeDocument/2006/relationships/hyperlink" Target="https://www.epa.ie/our-services/licensing/waste/by-products-regulation-27/" TargetMode="External"/><Relationship Id="rId156" Type="http://schemas.openxmlformats.org/officeDocument/2006/relationships/hyperlink" Target="https://legilux.public.lu/eli/etat/leg/loi/2012/03/21/n1/jo" TargetMode="External"/><Relationship Id="rId164" Type="http://schemas.openxmlformats.org/officeDocument/2006/relationships/hyperlink" Target="mailto:bzn-sgr-subproductos@miteco.es"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lex.europa.eu/eli/reg/2012/1179/oj" TargetMode="External"/><Relationship Id="rId13" Type="http://schemas.openxmlformats.org/officeDocument/2006/relationships/hyperlink" Target="https://www.usp.gv.at/betrieb-und-umwelt/abfallrecht/weitere-informationen-abfallrecht/abfallverwertung-und-abfallende/das-abfallende-fuer-recyclingholzprodukte.html" TargetMode="External"/><Relationship Id="rId18" Type="http://schemas.openxmlformats.org/officeDocument/2006/relationships/hyperlink" Target="https://ovam-english.vlaanderen.be/contact" TargetMode="External"/><Relationship Id="rId39" Type="http://schemas.openxmlformats.org/officeDocument/2006/relationships/hyperlink" Target="https://www.riigiteataja.ee/akt/114042023008?leiaKehtiv" TargetMode="External"/><Relationship Id="rId109" Type="http://schemas.openxmlformats.org/officeDocument/2006/relationships/hyperlink" Target="https://eur04.safelinks.protection.outlook.com/?url=https%3A%2F%2Fwww.gov.uk%2Fgovernment%2Fpublications%2Fquality-protocol-tyre-derived-rubber-materials&amp;data=05%7C02%7Cwouter.dujardin%40ovam.be%7Cd3e82ab3d6354fc799a608dd10880fe5%7Cfce70dadc0314cf8a6fced5dc11e9d17%7C0%7C0%7C638684899074582497%7CUnknown%7CTWFpbGZsb3d8eyJFbXB0eU1hcGkiOnRydWUsIlYiOiIwLjAuMDAwMCIsIlAiOiJXaW4zMiIsIkFOIjoiTWFpbCIsIldUIjoyfQ%3D%3D%7C0%7C%7C%7C&amp;sdata=GHLgsRf4Ylbc3aQDItdUpyVYtRzDzNyMllAkaalcK80%3D&amp;reserved=0" TargetMode="External"/><Relationship Id="rId34" Type="http://schemas.openxmlformats.org/officeDocument/2006/relationships/hyperlink" Target="https://www.zakonyprolidi.cz/cs/2023-283?text=283%2F2023" TargetMode="External"/><Relationship Id="rId50" Type="http://schemas.openxmlformats.org/officeDocument/2006/relationships/hyperlink" Target="https://eur04.safelinks.protection.outlook.com/?url=https%3A%2F%2Fwww.legifrance.gouv.fr%2Fjorf%2Fid%2FJORFTEXT000049241689&amp;data=05%7C02%7Cwouter.dujardin%40ovam.be%7Cdcd3bd39bf724fc4f66108dd139fbcb6%7Cfce70dadc0314cf8a6fced5dc11e9d17%7C0%7C0%7C638688299018094647%7CUnknown%7CTWFpbGZsb3d8eyJFbXB0eU1hcGkiOnRydWUsIlYiOiIwLjAuMDAwMCIsIlAiOiJXaW4zMiIsIkFOIjoiTWFpbCIsIldUIjoyfQ%3D%3D%7C0%7C%7C%7C&amp;sdata=c0bCqIvqbSeGFTfX8PLZbkVSBMNOE5Y3TGn5czT72RY%3D&amp;reserved=0" TargetMode="External"/><Relationship Id="rId55" Type="http://schemas.openxmlformats.org/officeDocument/2006/relationships/hyperlink" Target="https://www.legifrance.gouv.fr/eli/arrete/2019/2/25/TREP1833757A/jo/texte" TargetMode="External"/><Relationship Id="rId76" Type="http://schemas.openxmlformats.org/officeDocument/2006/relationships/hyperlink" Target="https://www.afvalcirculair.nl/contact/" TargetMode="External"/><Relationship Id="rId97" Type="http://schemas.openxmlformats.org/officeDocument/2006/relationships/hyperlink" Target="https://www.boe.es/eli/es/o/2022/02/08/ted92" TargetMode="External"/><Relationship Id="rId104" Type="http://schemas.openxmlformats.org/officeDocument/2006/relationships/hyperlink" Target="https://www.naturvardsverket.se/en/" TargetMode="External"/><Relationship Id="rId120" Type="http://schemas.openxmlformats.org/officeDocument/2006/relationships/hyperlink" Target="https://eur-lex.europa.eu/eli/reg_del/2021/2086/oj" TargetMode="External"/><Relationship Id="rId125" Type="http://schemas.openxmlformats.org/officeDocument/2006/relationships/hyperlink" Target="https://www.usp.gv.at/betrieb-und-umwelt/abfallrecht/weitere-informationen-abfallrecht/abfallverwertung-und-abfallende/das-abfallende-fuer-eisen-stahl-und-aluminiumschrott.html" TargetMode="External"/><Relationship Id="rId141" Type="http://schemas.openxmlformats.org/officeDocument/2006/relationships/hyperlink" Target="https://mst.dk/media/zcshjjkx/klassificering-af-stoffer-mv-fra-industrien-som-affald-eller-ikke-affald-biprodukt.pdf" TargetMode="External"/><Relationship Id="rId146" Type="http://schemas.openxmlformats.org/officeDocument/2006/relationships/hyperlink" Target="https://www.legifrance.gouv.fr/loda/id/JORFTEXT000037832774?init=true&amp;page=1&amp;query=crit%C3%A8res+sortie+du+statut+de+d%C3%A9chet&amp;searchField=ALL&amp;tab_selection=all" TargetMode="External"/><Relationship Id="rId167" Type="http://schemas.openxmlformats.org/officeDocument/2006/relationships/hyperlink" Target="https://www.gov.uk/government/publications/get-an-opinion-from-the-definition-of-waste-service" TargetMode="External"/><Relationship Id="rId7" Type="http://schemas.openxmlformats.org/officeDocument/2006/relationships/hyperlink" Target="mailto:Hans.Saveyn@ec.europa.eu" TargetMode="External"/><Relationship Id="rId71" Type="http://schemas.openxmlformats.org/officeDocument/2006/relationships/hyperlink" Target="https://environnement.public.lu/fr.html" TargetMode="External"/><Relationship Id="rId92" Type="http://schemas.openxmlformats.org/officeDocument/2006/relationships/hyperlink" Target="mailto:gp.mope@gov.si" TargetMode="External"/><Relationship Id="rId162" Type="http://schemas.openxmlformats.org/officeDocument/2006/relationships/hyperlink" Target="https://apambiente.pt/sites/default/files/_Residuos/Producao_Gest%C3%A3o_Residuos/APA_Desclassifica%C3%A7%C3%A3oRes%C3%ADduos_01022023.pdf" TargetMode="External"/><Relationship Id="rId2" Type="http://schemas.openxmlformats.org/officeDocument/2006/relationships/styles" Target="styles.xml"/><Relationship Id="rId29" Type="http://schemas.openxmlformats.org/officeDocument/2006/relationships/hyperlink" Target="https://mzozt.gov.hr/" TargetMode="External"/><Relationship Id="rId24" Type="http://schemas.openxmlformats.org/officeDocument/2006/relationships/hyperlink" Target="https://environnement.brussels/pro/reglementation/obligations-et-autorisations/dechet-ou-non-dechet-vers-la-fin-du-statut-de-dechet" TargetMode="External"/><Relationship Id="rId40" Type="http://schemas.openxmlformats.org/officeDocument/2006/relationships/hyperlink" Target="https://www.riigiteataja.ee/akt/114042023009?leiaKehtiv" TargetMode="External"/><Relationship Id="rId45" Type="http://schemas.openxmlformats.org/officeDocument/2006/relationships/hyperlink" Target="https://www.finlex.fi/fi/laki/alkup/2024/20240270" TargetMode="External"/><Relationship Id="rId66" Type="http://schemas.openxmlformats.org/officeDocument/2006/relationships/hyperlink" Target="https://am.lrv.lt/en/" TargetMode="External"/><Relationship Id="rId87" Type="http://schemas.openxmlformats.org/officeDocument/2006/relationships/hyperlink" Target="https://files.diariodarepublica.pt/1s/2018/01/01200/0044900452.pdf" TargetMode="External"/><Relationship Id="rId110" Type="http://schemas.openxmlformats.org/officeDocument/2006/relationships/hyperlink" Target="https://eur04.safelinks.protection.outlook.com/?url=https%3A%2F%2Fwww.gov.uk%2Fgovernment%2Fpublications%2Fnon-packaging-plastics-quality-protocol&amp;data=05%7C02%7Cwouter.dujardin%40ovam.be%7Cd3e82ab3d6354fc799a608dd10880fe5%7Cfce70dadc0314cf8a6fced5dc11e9d17%7C0%7C0%7C638684899074596069%7CUnknown%7CTWFpbGZsb3d8eyJFbXB0eU1hcGkiOnRydWUsIlYiOiIwLjAuMDAwMCIsIlAiOiJXaW4zMiIsIkFOIjoiTWFpbCIsIldUIjoyfQ%3D%3D%7C0%7C%7C%7C&amp;sdata=DUwkVEzdOZjFPgqoVLrxeRvvHnZyl3tOdHxFG9JtlbU%3D&amp;reserved=0" TargetMode="External"/><Relationship Id="rId115" Type="http://schemas.openxmlformats.org/officeDocument/2006/relationships/hyperlink" Target="https://eur04.safelinks.protection.outlook.com/?url=https%3A%2F%2Fwww.gov.uk%2Fgovernment%2Fpublications%2Fquality-protocol-biomethane-from-waste&amp;data=05%7C02%7Cwouter.dujardin%40ovam.be%7Cd3e82ab3d6354fc799a608dd10880fe5%7Cfce70dadc0314cf8a6fced5dc11e9d17%7C0%7C0%7C638684899074875822%7CUnknown%7CTWFpbGZsb3d8eyJFbXB0eU1hcGkiOnRydWUsIlYiOiIwLjAuMDAwMCIsIlAiOiJXaW4zMiIsIkFOIjoiTWFpbCIsIldUIjoyfQ%3D%3D%7C0%7C%7C%7C&amp;sdata=MgcXRkeUnYehpDpLZ25VAqaaB5fgSQXgGxFRppX8P0E%3D&amp;reserved=0" TargetMode="External"/><Relationship Id="rId131" Type="http://schemas.openxmlformats.org/officeDocument/2006/relationships/hyperlink" Target="https://ovam.vlaanderen.be/zelfbeoordeling" TargetMode="External"/><Relationship Id="rId136" Type="http://schemas.openxmlformats.org/officeDocument/2006/relationships/hyperlink" Target="https://narodne-novine.nn.hr/eli/sluzbeni/2023/55/947/pdf" TargetMode="External"/><Relationship Id="rId157" Type="http://schemas.openxmlformats.org/officeDocument/2006/relationships/hyperlink" Target="https://eur04.safelinks.protection.outlook.com/?url=https%3A%2F%2Feris.eraportal.org.mt%2F&amp;data=05%7C02%7Cwouter.dujardin%40ovam.be%7C2af31791c573465f28ed08dd685a787b%7Cfce70dadc0314cf8a6fced5dc11e9d17%7C0%7C0%7C638781460014252012%7CUnknown%7CTWFpbGZsb3d8eyJFbXB0eU1hcGkiOnRydWUsIlYiOiIwLjAuMDAwMCIsIlAiOiJXaW4zMiIsIkFOIjoiTWFpbCIsIldUIjoyfQ%3D%3D%7C0%7C%7C%7C&amp;sdata=yqf9p%2BFt6OEpIJjbyKMY5SrsxZTheluSWq3fkLM16ow%3D&amp;reserved=0" TargetMode="External"/><Relationship Id="rId61" Type="http://schemas.openxmlformats.org/officeDocument/2006/relationships/hyperlink" Target="https://www.epa.ie/publications/licensing--permitting/waste/-national-end-of-waste-criteria-recycled-aggregates.php" TargetMode="External"/><Relationship Id="rId82" Type="http://schemas.openxmlformats.org/officeDocument/2006/relationships/hyperlink" Target="https://dziennikustaw.gov.pl/DU/2022/2330" TargetMode="External"/><Relationship Id="rId152" Type="http://schemas.openxmlformats.org/officeDocument/2006/relationships/hyperlink" Target="https://www.epa.ie/publications/licensing--permitting/waste/end-of-waste-guidance-part-1.php" TargetMode="External"/><Relationship Id="rId19" Type="http://schemas.openxmlformats.org/officeDocument/2006/relationships/hyperlink" Target="https://navigator.emis.vito.be/detail?woId=44127&amp;woLang=nl" TargetMode="External"/><Relationship Id="rId14" Type="http://schemas.openxmlformats.org/officeDocument/2006/relationships/hyperlink" Target="https://www.usp.gv.at/betrieb-und-umwelt/abfallrecht/weitere-informationen-abfallrecht/abfallverwertung-und-abfallende/kompost.html" TargetMode="External"/><Relationship Id="rId30" Type="http://schemas.openxmlformats.org/officeDocument/2006/relationships/hyperlink" Target="https://narodne-novine.nn.hr/clanci/sluzbeni/2023_05_55_947.html" TargetMode="External"/><Relationship Id="rId35" Type="http://schemas.openxmlformats.org/officeDocument/2006/relationships/hyperlink" Target="https://www.zakonyprolidi.cz/cs/2023-169?text=169%2F2023" TargetMode="External"/><Relationship Id="rId56" Type="http://schemas.openxmlformats.org/officeDocument/2006/relationships/hyperlink" Target="https://www.ral-guetezeichen.de/gz-einzelansicht/?gz=gz_251" TargetMode="External"/><Relationship Id="rId77" Type="http://schemas.openxmlformats.org/officeDocument/2006/relationships/hyperlink" Target="https://www.omgevingsdienst.nl/omgevingsdiensten/" TargetMode="External"/><Relationship Id="rId100" Type="http://schemas.openxmlformats.org/officeDocument/2006/relationships/hyperlink" Target="https://www.boe.es/buscar/doc.php?id=BOE-A-2018-5331" TargetMode="External"/><Relationship Id="rId105" Type="http://schemas.openxmlformats.org/officeDocument/2006/relationships/hyperlink" Target="https://www.gov.uk/guidance/check-if-your-material-is-waste" TargetMode="External"/><Relationship Id="rId126" Type="http://schemas.openxmlformats.org/officeDocument/2006/relationships/hyperlink" Target="https://www.usp.gv.at/betrieb-und-umwelt/abfallrecht/weitere-informationen-abfallrecht/abfallverwertung-und-abfallende/das-abfallende-fuer-bestimmte-arten-von-bruchglas.html" TargetMode="External"/><Relationship Id="rId147" Type="http://schemas.openxmlformats.org/officeDocument/2006/relationships/hyperlink" Target="https://urgangur.is/radgefandi-alit/" TargetMode="External"/><Relationship Id="rId168" Type="http://schemas.openxmlformats.org/officeDocument/2006/relationships/hyperlink" Target="https://eur04.safelinks.protection.outlook.com/?url=https%3A%2F%2Fwww.gov.uk%2Fgovernment%2Fpublications%2Fget-an-opinion-from-the-definition-of-waste-service%2Fterms-for-initial-advice-on-end-of-waste-status&amp;data=05%7C02%7Cwouter.dujardin%40ovam.be%7Cd3e82ab3d6354fc799a608dd10880fe5%7Cfce70dadc0314cf8a6fced5dc11e9d17%7C0%7C0%7C638684899074924987%7CUnknown%7CTWFpbGZsb3d8eyJFbXB0eU1hcGkiOnRydWUsIlYiOiIwLjAuMDAwMCIsIlAiOiJXaW4zMiIsIkFOIjoiTWFpbCIsIldUIjoyfQ%3D%3D%7C0%7C%7C%7C&amp;sdata=hJcvHQS%2Fm6%2B0%2FwuviKyLF0xOjVIVI6we4Rm1o9E4yyg%3D&amp;reserved=0" TargetMode="External"/><Relationship Id="rId8" Type="http://schemas.openxmlformats.org/officeDocument/2006/relationships/hyperlink" Target="mailto:Florian.flachenecker@ec.europa.eu" TargetMode="External"/><Relationship Id="rId51" Type="http://schemas.openxmlformats.org/officeDocument/2006/relationships/hyperlink" Target="https://eur04.safelinks.protection.outlook.com/?url=https%3A%2F%2Fwww.legifrance.gouv.fr%2Floda%2Fid%2FJORFTEXT000035465656%2F&amp;data=05%7C02%7Cwouter.dujardin%40ovam.be%7Cdcd3bd39bf724fc4f66108dd139fbcb6%7Cfce70dadc0314cf8a6fced5dc11e9d17%7C0%7C0%7C638688299018045758%7CUnknown%7CTWFpbGZsb3d8eyJFbXB0eU1hcGkiOnRydWUsIlYiOiIwLjAuMDAwMCIsIlAiOiJXaW4zMiIsIkFOIjoiTWFpbCIsIldUIjoyfQ%3D%3D%7C0%7C%7C%7C&amp;sdata=YcVoiXs08kv8M%2BC4bZcIoc3hHOveYcbYQE5K1PiMcfg%3D&amp;reserved=0" TargetMode="External"/><Relationship Id="rId72" Type="http://schemas.openxmlformats.org/officeDocument/2006/relationships/hyperlink" Target="mailto:offall@aev.etat.lu" TargetMode="External"/><Relationship Id="rId93" Type="http://schemas.openxmlformats.org/officeDocument/2006/relationships/hyperlink" Target="https://pisrs.si/pregledPredpisa?id=URED6281" TargetMode="External"/><Relationship Id="rId98" Type="http://schemas.openxmlformats.org/officeDocument/2006/relationships/hyperlink" Target="https://www.boe.es/eli/es/o/2023/06/09/ted646" TargetMode="External"/><Relationship Id="rId121" Type="http://schemas.openxmlformats.org/officeDocument/2006/relationships/hyperlink" Target="https://eur-lex.europa.eu/eli/reg_del/2021/2087/oj" TargetMode="External"/><Relationship Id="rId142" Type="http://schemas.openxmlformats.org/officeDocument/2006/relationships/hyperlink" Target="https://www.retsinformation.dk/eli/lta/2024/573" TargetMode="External"/><Relationship Id="rId163" Type="http://schemas.openxmlformats.org/officeDocument/2006/relationships/hyperlink" Target="https://www.boe.es/buscar/act.php?id=BOE-A-2022-5809" TargetMode="External"/><Relationship Id="rId3" Type="http://schemas.openxmlformats.org/officeDocument/2006/relationships/settings" Target="settings.xml"/><Relationship Id="rId25" Type="http://schemas.openxmlformats.org/officeDocument/2006/relationships/hyperlink" Target="http://www.ejustice.just.fgov.be/cgi_loi/change_lg.pl?language=fr&amp;la=F&amp;cn=2018032942&amp;table_name=loi" TargetMode="External"/><Relationship Id="rId46" Type="http://schemas.openxmlformats.org/officeDocument/2006/relationships/hyperlink" Target="https://www.finlex.fi/sv/laki/kaannokset/2022/en20220466.pdf" TargetMode="External"/><Relationship Id="rId67" Type="http://schemas.openxmlformats.org/officeDocument/2006/relationships/hyperlink" Target="https://e-seimas.lrs.lt/portal/legalAct/lt/TAD/TAIS.292658/asr" TargetMode="External"/><Relationship Id="rId116" Type="http://schemas.openxmlformats.org/officeDocument/2006/relationships/hyperlink" Target="https://assets.publishing.service.gov.uk/media/5a7c114540f0b63f7572b234/geho0211btmo-e-e.pdf" TargetMode="External"/><Relationship Id="rId137" Type="http://schemas.openxmlformats.org/officeDocument/2006/relationships/hyperlink" Target="https://narodne-novine.nn.hr/clanci/sluzbeni/2022_09_106_1552.html" TargetMode="External"/><Relationship Id="rId158" Type="http://schemas.openxmlformats.org/officeDocument/2006/relationships/hyperlink" Target="https://eur04.safelinks.protection.outlook.com/?url=https%3A%2F%2Fera.org.mt%2Fera-topic-categories%2Fwaste-management-facilities%2F&amp;data=05%7C02%7Cwouter.dujardin%40ovam.be%7C2af31791c573465f28ed08dd685a787b%7Cfce70dadc0314cf8a6fced5dc11e9d17%7C0%7C0%7C638781460014266468%7CUnknown%7CTWFpbGZsb3d8eyJFbXB0eU1hcGkiOnRydWUsIlYiOiIwLjAuMDAwMCIsIlAiOiJXaW4zMiIsIkFOIjoiTWFpbCIsIldUIjoyfQ%3D%3D%7C0%7C%7C%7C&amp;sdata=%2BU8fxNwEbEYoHEphjBLfRToh1U624MmeX8geP2b1Xec%3D&amp;reserved=0" TargetMode="External"/><Relationship Id="rId20" Type="http://schemas.openxmlformats.org/officeDocument/2006/relationships/hyperlink" Target="https://navigator.emis.vito.be/detail?woId=89998&amp;woLang=nl" TargetMode="External"/><Relationship Id="rId41" Type="http://schemas.openxmlformats.org/officeDocument/2006/relationships/hyperlink" Target="https://www.riigiteataja.ee/akt/114042023010?leiaKehtiv" TargetMode="External"/><Relationship Id="rId62" Type="http://schemas.openxmlformats.org/officeDocument/2006/relationships/hyperlink" Target="https://www.epa.ie/publications/licensing--permitting/waste/Explanatory-Note---Recycled-Aggregates-Version-1.0.pdf" TargetMode="External"/><Relationship Id="rId83" Type="http://schemas.openxmlformats.org/officeDocument/2006/relationships/hyperlink" Target="https://apambiente.pt/" TargetMode="External"/><Relationship Id="rId88" Type="http://schemas.openxmlformats.org/officeDocument/2006/relationships/hyperlink" Target="https://files.diariodarepublica.pt/1s/2017/08/14800/0444204448.pdf" TargetMode="External"/><Relationship Id="rId111" Type="http://schemas.openxmlformats.org/officeDocument/2006/relationships/hyperlink" Target="https://eur04.safelinks.protection.outlook.com/?url=https%3A%2F%2Fwww.gov.uk%2Fgovernment%2Fpublications%2Fquality-protocol-production-of-aggregates-from-inert-waste&amp;data=05%7C02%7Cwouter.dujardin%40ovam.be%7Cd3e82ab3d6354fc799a608dd10880fe5%7Cfce70dadc0314cf8a6fced5dc11e9d17%7C0%7C0%7C638684899074789823%7CUnknown%7CTWFpbGZsb3d8eyJFbXB0eU1hcGkiOnRydWUsIlYiOiIwLjAuMDAwMCIsIlAiOiJXaW4zMiIsIkFOIjoiTWFpbCIsIldUIjoyfQ%3D%3D%7C0%7C%7C%7C&amp;sdata=4GK6cBwMCj3CT8LrsD7Gjc1PGXJaWB75ojfE05BDIBc%3D&amp;reserved=0" TargetMode="External"/><Relationship Id="rId132" Type="http://schemas.openxmlformats.org/officeDocument/2006/relationships/hyperlink" Target="https://navigator.emis.vito.be/detail?woId=44700" TargetMode="External"/><Relationship Id="rId153" Type="http://schemas.openxmlformats.org/officeDocument/2006/relationships/hyperlink" Target="https://www.epa.ie/publications/licensing--permitting/waste/end-of-waste-guidance-part-2.ph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3381</Words>
  <Characters>19402</Characters>
  <Application>Microsoft Office Word</Application>
  <DocSecurity>0</DocSecurity>
  <Lines>651</Lines>
  <Paragraphs>382</Paragraphs>
  <ScaleCrop>false</ScaleCrop>
  <Company/>
  <LinksUpToDate>false</LinksUpToDate>
  <CharactersWithSpaces>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Dujardin</dc:creator>
  <cp:keywords/>
  <dc:description/>
  <cp:lastModifiedBy>Wouter Dujardin</cp:lastModifiedBy>
  <cp:revision>402</cp:revision>
  <cp:lastPrinted>2024-12-03T08:49:00Z</cp:lastPrinted>
  <dcterms:created xsi:type="dcterms:W3CDTF">2024-06-18T17:06:00Z</dcterms:created>
  <dcterms:modified xsi:type="dcterms:W3CDTF">2025-10-08T13:32:00Z</dcterms:modified>
</cp:coreProperties>
</file>